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B87EE1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Pr="006C7898" w:rsidRDefault="006C7898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20305C" w:rsidRPr="00ED55B2">
        <w:rPr>
          <w:rFonts w:ascii="Arial" w:eastAsia="Times New Roman" w:hAnsi="Arial" w:cs="Arial"/>
          <w:b/>
          <w:sz w:val="20"/>
          <w:szCs w:val="20"/>
        </w:rPr>
        <w:t>Началник на отдел</w:t>
      </w:r>
      <w:r w:rsidRPr="006C7898">
        <w:rPr>
          <w:rFonts w:ascii="Arial" w:eastAsia="Times New Roman" w:hAnsi="Arial" w:cs="Arial"/>
          <w:b/>
          <w:sz w:val="20"/>
          <w:szCs w:val="20"/>
        </w:rPr>
        <w:t>”</w:t>
      </w:r>
      <w:r w:rsidR="0083683A">
        <w:rPr>
          <w:rFonts w:ascii="Arial" w:eastAsia="Times New Roman" w:hAnsi="Arial" w:cs="Arial"/>
          <w:b/>
          <w:sz w:val="20"/>
          <w:szCs w:val="20"/>
        </w:rPr>
        <w:t>,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20305C" w:rsidRPr="00ED55B2">
        <w:rPr>
          <w:rStyle w:val="overinputtxt1"/>
          <w:b/>
          <w:sz w:val="20"/>
          <w:szCs w:val="20"/>
        </w:rPr>
        <w:t>отдел</w:t>
      </w:r>
      <w:proofErr w:type="spellEnd"/>
      <w:r w:rsidR="0020305C" w:rsidRPr="00ED55B2">
        <w:rPr>
          <w:rStyle w:val="overinputtxt1"/>
          <w:b/>
          <w:sz w:val="20"/>
          <w:szCs w:val="20"/>
        </w:rPr>
        <w:t xml:space="preserve"> „</w:t>
      </w:r>
      <w:r w:rsidR="009A5E74" w:rsidRPr="00783A6E">
        <w:rPr>
          <w:rFonts w:eastAsia="Times New Roman"/>
          <w:b/>
        </w:rPr>
        <w:t>Летателна годност на граждански въздухоплавателни средства</w:t>
      </w:r>
      <w:r w:rsidR="0020305C" w:rsidRPr="00ED55B2">
        <w:rPr>
          <w:rStyle w:val="overinputtxt1"/>
          <w:b/>
          <w:sz w:val="20"/>
          <w:szCs w:val="20"/>
        </w:rPr>
        <w:t>“, дирекция „Летателни стандарти“ – 1 щатна бройка</w:t>
      </w: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83683A" w:rsidRPr="0083683A" w:rsidRDefault="0083683A" w:rsidP="008A70C9">
      <w:pPr>
        <w:tabs>
          <w:tab w:val="left" w:pos="1620"/>
        </w:tabs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3683A">
        <w:rPr>
          <w:rFonts w:ascii="Arial" w:eastAsia="MS Mincho" w:hAnsi="Arial" w:cs="Arial"/>
          <w:sz w:val="20"/>
          <w:szCs w:val="20"/>
        </w:rPr>
        <w:t>-  образование: висше; образователно-квалификационна степен – магистър</w:t>
      </w:r>
      <w:r w:rsidRPr="0083683A">
        <w:rPr>
          <w:rFonts w:ascii="Arial" w:eastAsia="Times New Roman" w:hAnsi="Arial" w:cs="Arial"/>
          <w:sz w:val="20"/>
          <w:szCs w:val="20"/>
        </w:rPr>
        <w:t>;</w:t>
      </w:r>
    </w:p>
    <w:p w:rsidR="0083683A" w:rsidRPr="0083683A" w:rsidRDefault="0083683A" w:rsidP="008A70C9">
      <w:pPr>
        <w:tabs>
          <w:tab w:val="left" w:pos="1620"/>
        </w:tabs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3683A">
        <w:rPr>
          <w:rFonts w:ascii="Arial" w:eastAsia="Times New Roman" w:hAnsi="Arial" w:cs="Arial"/>
          <w:sz w:val="20"/>
          <w:szCs w:val="20"/>
        </w:rPr>
        <w:t xml:space="preserve">- професионална област на придобитото образование: Авиационна техника, механика, електротехника, електроника, </w:t>
      </w:r>
      <w:proofErr w:type="spellStart"/>
      <w:r w:rsidRPr="0083683A">
        <w:rPr>
          <w:rFonts w:ascii="Arial" w:eastAsia="Times New Roman" w:hAnsi="Arial" w:cs="Arial"/>
          <w:sz w:val="20"/>
          <w:szCs w:val="20"/>
        </w:rPr>
        <w:t>авионика</w:t>
      </w:r>
      <w:proofErr w:type="spellEnd"/>
      <w:r w:rsidRPr="0083683A">
        <w:rPr>
          <w:rFonts w:ascii="Arial" w:eastAsia="Times New Roman" w:hAnsi="Arial" w:cs="Arial"/>
          <w:sz w:val="20"/>
          <w:szCs w:val="20"/>
        </w:rPr>
        <w:t xml:space="preserve"> или други специалности свързани със стандартите за техническо обслужване и постоянната летателна годност на ВС и компонентите му;</w:t>
      </w:r>
    </w:p>
    <w:p w:rsidR="0083683A" w:rsidRPr="0083683A" w:rsidRDefault="0083683A" w:rsidP="008A70C9">
      <w:pPr>
        <w:tabs>
          <w:tab w:val="left" w:pos="720"/>
          <w:tab w:val="left" w:pos="900"/>
          <w:tab w:val="left" w:pos="1620"/>
        </w:tabs>
        <w:spacing w:after="0"/>
        <w:ind w:firstLine="720"/>
        <w:jc w:val="both"/>
        <w:rPr>
          <w:rFonts w:ascii="Arial" w:eastAsia="MS Mincho" w:hAnsi="Arial" w:cs="Arial"/>
          <w:sz w:val="20"/>
          <w:szCs w:val="20"/>
        </w:rPr>
      </w:pPr>
      <w:r w:rsidRPr="0083683A">
        <w:rPr>
          <w:rFonts w:ascii="Arial" w:eastAsia="MS Mincho" w:hAnsi="Arial" w:cs="Arial"/>
          <w:sz w:val="20"/>
          <w:szCs w:val="20"/>
        </w:rPr>
        <w:t>- професионален опит: минимум 4 години в осигуряване поддържането на стандартите в гражданската авиация и/или придобит III младши ранг;</w:t>
      </w:r>
    </w:p>
    <w:p w:rsidR="009F33E8" w:rsidRPr="006C7898" w:rsidRDefault="009F33E8" w:rsidP="008A70C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8A70C9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602421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1647F0">
        <w:rPr>
          <w:rFonts w:ascii="Arial" w:eastAsia="Times New Roman" w:hAnsi="Arial" w:cs="Arial"/>
          <w:i/>
          <w:sz w:val="20"/>
          <w:szCs w:val="20"/>
        </w:rPr>
        <w:t>,</w:t>
      </w:r>
      <w:r w:rsidR="00381DB1">
        <w:rPr>
          <w:rFonts w:ascii="Arial" w:eastAsia="Times New Roman" w:hAnsi="Arial" w:cs="Arial"/>
          <w:i/>
          <w:sz w:val="20"/>
          <w:szCs w:val="20"/>
        </w:rPr>
        <w:t>носещи предимство на кандидатите</w:t>
      </w:r>
      <w:r w:rsidRPr="006C7898">
        <w:rPr>
          <w:rFonts w:ascii="Arial" w:eastAsia="Times New Roman" w:hAnsi="Arial" w:cs="Arial"/>
          <w:i/>
          <w:sz w:val="20"/>
          <w:szCs w:val="20"/>
        </w:rPr>
        <w:t>:</w:t>
      </w:r>
    </w:p>
    <w:p w:rsidR="007C34D0" w:rsidRPr="007C34D0" w:rsidRDefault="007C34D0" w:rsidP="007C34D0">
      <w:pPr>
        <w:tabs>
          <w:tab w:val="left" w:pos="720"/>
          <w:tab w:val="left" w:pos="900"/>
          <w:tab w:val="left" w:pos="1620"/>
        </w:tabs>
        <w:spacing w:after="0"/>
        <w:ind w:firstLine="720"/>
        <w:jc w:val="both"/>
        <w:rPr>
          <w:rFonts w:ascii="Arial" w:eastAsia="MS Mincho" w:hAnsi="Arial" w:cs="Arial"/>
          <w:sz w:val="20"/>
          <w:szCs w:val="20"/>
        </w:rPr>
      </w:pPr>
      <w:r w:rsidRPr="007C34D0">
        <w:rPr>
          <w:rFonts w:ascii="Arial" w:eastAsia="MS Mincho" w:hAnsi="Arial" w:cs="Arial"/>
          <w:sz w:val="20"/>
          <w:szCs w:val="20"/>
        </w:rPr>
        <w:t>- опит в упражняване на правата по свидетелство за правоспособност за техническо обслужване на ВС;</w:t>
      </w:r>
    </w:p>
    <w:p w:rsidR="007C34D0" w:rsidRPr="007C34D0" w:rsidRDefault="007C34D0" w:rsidP="007C34D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C34D0">
        <w:rPr>
          <w:rFonts w:ascii="Arial" w:hAnsi="Arial" w:cs="Arial"/>
          <w:color w:val="000000"/>
          <w:sz w:val="20"/>
          <w:szCs w:val="20"/>
        </w:rPr>
        <w:t xml:space="preserve">- допълнителни квалификационни курсове, организирани и провеждани от Европейските въздухоплавателни власти и </w:t>
      </w:r>
      <w:r w:rsidRPr="007C34D0">
        <w:rPr>
          <w:rFonts w:ascii="Arial" w:hAnsi="Arial" w:cs="Arial"/>
          <w:color w:val="000000"/>
          <w:sz w:val="20"/>
          <w:szCs w:val="20"/>
          <w:lang w:val="en-US"/>
        </w:rPr>
        <w:t>ICAO</w:t>
      </w:r>
      <w:r w:rsidRPr="007C34D0">
        <w:rPr>
          <w:rFonts w:ascii="Arial" w:hAnsi="Arial" w:cs="Arial"/>
          <w:color w:val="000000"/>
          <w:sz w:val="20"/>
          <w:szCs w:val="20"/>
        </w:rPr>
        <w:t>;</w:t>
      </w:r>
    </w:p>
    <w:p w:rsidR="007C34D0" w:rsidRPr="007C34D0" w:rsidRDefault="007C34D0" w:rsidP="007C34D0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C34D0">
        <w:rPr>
          <w:rFonts w:ascii="Arial" w:hAnsi="Arial" w:cs="Arial"/>
          <w:color w:val="000000"/>
          <w:sz w:val="20"/>
          <w:szCs w:val="20"/>
        </w:rPr>
        <w:t>- компютърни умения;</w:t>
      </w:r>
    </w:p>
    <w:p w:rsidR="007C34D0" w:rsidRPr="007C34D0" w:rsidRDefault="007C34D0" w:rsidP="007C34D0">
      <w:pPr>
        <w:tabs>
          <w:tab w:val="left" w:pos="540"/>
          <w:tab w:val="left" w:pos="900"/>
        </w:tabs>
        <w:spacing w:after="0"/>
        <w:ind w:firstLine="720"/>
        <w:jc w:val="both"/>
        <w:rPr>
          <w:rFonts w:ascii="Arial" w:eastAsia="MS Mincho" w:hAnsi="Arial" w:cs="Arial"/>
          <w:sz w:val="20"/>
          <w:szCs w:val="20"/>
        </w:rPr>
      </w:pPr>
      <w:r w:rsidRPr="007C34D0">
        <w:rPr>
          <w:rFonts w:ascii="Arial" w:hAnsi="Arial" w:cs="Arial"/>
          <w:color w:val="000000"/>
          <w:sz w:val="20"/>
          <w:szCs w:val="20"/>
        </w:rPr>
        <w:t>- владеене на</w:t>
      </w:r>
      <w:r w:rsidRPr="007C34D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7C34D0">
        <w:rPr>
          <w:rFonts w:ascii="Arial" w:hAnsi="Arial" w:cs="Arial"/>
          <w:color w:val="000000"/>
          <w:sz w:val="20"/>
          <w:szCs w:val="20"/>
          <w:lang w:val="ru-RU"/>
        </w:rPr>
        <w:t>поне</w:t>
      </w:r>
      <w:proofErr w:type="spellEnd"/>
      <w:r w:rsidRPr="007C34D0">
        <w:rPr>
          <w:rFonts w:ascii="Arial" w:hAnsi="Arial" w:cs="Arial"/>
          <w:color w:val="000000"/>
          <w:sz w:val="20"/>
          <w:szCs w:val="20"/>
          <w:lang w:val="ru-RU"/>
        </w:rPr>
        <w:t xml:space="preserve"> 2 </w:t>
      </w:r>
      <w:proofErr w:type="spellStart"/>
      <w:r w:rsidRPr="007C34D0">
        <w:rPr>
          <w:rFonts w:ascii="Arial" w:hAnsi="Arial" w:cs="Arial"/>
          <w:color w:val="000000"/>
          <w:sz w:val="20"/>
          <w:szCs w:val="20"/>
          <w:lang w:val="ru-RU"/>
        </w:rPr>
        <w:t>официални</w:t>
      </w:r>
      <w:proofErr w:type="spellEnd"/>
      <w:r w:rsidRPr="007C34D0">
        <w:rPr>
          <w:rFonts w:ascii="Arial" w:hAnsi="Arial" w:cs="Arial"/>
          <w:color w:val="000000"/>
          <w:sz w:val="20"/>
          <w:szCs w:val="20"/>
        </w:rPr>
        <w:t xml:space="preserve"> езика на ИКАО.</w:t>
      </w:r>
    </w:p>
    <w:p w:rsidR="009F33E8" w:rsidRPr="0020305C" w:rsidRDefault="009F33E8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962633" w:rsidRDefault="00962633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</w:t>
      </w:r>
      <w:r w:rsidRPr="00962633">
        <w:rPr>
          <w:rFonts w:ascii="Arial" w:eastAsia="Times New Roman" w:hAnsi="Arial" w:cs="Arial"/>
          <w:sz w:val="20"/>
          <w:szCs w:val="20"/>
        </w:rPr>
        <w:t>а организира, контролира, координира и отчита дейността на отдел</w:t>
      </w:r>
      <w:r w:rsidR="00054C82">
        <w:rPr>
          <w:rFonts w:ascii="Arial" w:eastAsia="Times New Roman" w:hAnsi="Arial" w:cs="Arial"/>
          <w:sz w:val="20"/>
          <w:szCs w:val="20"/>
        </w:rPr>
        <w:t xml:space="preserve"> ЛГГВС</w:t>
      </w:r>
      <w:r w:rsidRPr="00962633">
        <w:rPr>
          <w:rFonts w:ascii="Arial" w:eastAsia="Times New Roman" w:hAnsi="Arial" w:cs="Arial"/>
          <w:sz w:val="20"/>
          <w:szCs w:val="20"/>
        </w:rPr>
        <w:t xml:space="preserve"> пред</w:t>
      </w:r>
      <w:r w:rsidR="00054C82">
        <w:rPr>
          <w:rFonts w:ascii="Arial" w:eastAsia="Times New Roman" w:hAnsi="Arial" w:cs="Arial"/>
          <w:sz w:val="20"/>
          <w:szCs w:val="20"/>
        </w:rPr>
        <w:t xml:space="preserve"> </w:t>
      </w:r>
      <w:r w:rsidRPr="00962633">
        <w:rPr>
          <w:rFonts w:ascii="Arial" w:eastAsia="Times New Roman" w:hAnsi="Arial" w:cs="Arial"/>
          <w:sz w:val="20"/>
          <w:szCs w:val="20"/>
        </w:rPr>
        <w:t>директор</w:t>
      </w:r>
      <w:r w:rsidR="00054C82">
        <w:rPr>
          <w:rFonts w:ascii="Arial" w:eastAsia="Times New Roman" w:hAnsi="Arial" w:cs="Arial"/>
          <w:sz w:val="20"/>
          <w:szCs w:val="20"/>
        </w:rPr>
        <w:t>а</w:t>
      </w:r>
      <w:r w:rsidRPr="00962633">
        <w:rPr>
          <w:rFonts w:ascii="Arial" w:eastAsia="Times New Roman" w:hAnsi="Arial" w:cs="Arial"/>
          <w:sz w:val="20"/>
          <w:szCs w:val="20"/>
        </w:rPr>
        <w:t xml:space="preserve"> на дирекция „Летателни стандарти“</w:t>
      </w:r>
      <w:r w:rsidR="00054C82">
        <w:rPr>
          <w:rFonts w:ascii="Arial" w:eastAsia="Times New Roman" w:hAnsi="Arial" w:cs="Arial"/>
          <w:sz w:val="20"/>
          <w:szCs w:val="20"/>
        </w:rPr>
        <w:t>,</w:t>
      </w:r>
      <w:r w:rsidR="00054C82" w:rsidRPr="00054C82">
        <w:rPr>
          <w:rFonts w:ascii="Arial" w:eastAsia="Times New Roman" w:hAnsi="Arial" w:cs="Arial"/>
          <w:sz w:val="20"/>
          <w:szCs w:val="20"/>
        </w:rPr>
        <w:t xml:space="preserve"> </w:t>
      </w:r>
      <w:r w:rsidR="00054C82" w:rsidRPr="00962633">
        <w:rPr>
          <w:rFonts w:ascii="Arial" w:eastAsia="Times New Roman" w:hAnsi="Arial" w:cs="Arial"/>
          <w:sz w:val="20"/>
          <w:szCs w:val="20"/>
        </w:rPr>
        <w:t>главния секретар и</w:t>
      </w:r>
      <w:r w:rsidR="00054C82" w:rsidRPr="00054C82">
        <w:rPr>
          <w:rFonts w:ascii="Arial" w:eastAsia="Times New Roman" w:hAnsi="Arial" w:cs="Arial"/>
          <w:sz w:val="20"/>
          <w:szCs w:val="20"/>
        </w:rPr>
        <w:t xml:space="preserve"> </w:t>
      </w:r>
      <w:r w:rsidR="00054C82" w:rsidRPr="00962633">
        <w:rPr>
          <w:rFonts w:ascii="Arial" w:eastAsia="Times New Roman" w:hAnsi="Arial" w:cs="Arial"/>
          <w:sz w:val="20"/>
          <w:szCs w:val="20"/>
        </w:rPr>
        <w:t>Главния директор на ГД ГВА</w:t>
      </w:r>
      <w:r w:rsidR="00054C82">
        <w:rPr>
          <w:rFonts w:ascii="Arial" w:eastAsia="Times New Roman" w:hAnsi="Arial" w:cs="Arial"/>
          <w:sz w:val="20"/>
          <w:szCs w:val="20"/>
        </w:rPr>
        <w:t>;</w:t>
      </w:r>
    </w:p>
    <w:p w:rsidR="00054C82" w:rsidRDefault="00054C82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да осъществява контрол по спазването на ЗГВ и издадените въз основа на него нормативни актове за безопасността на полетите в гражданското въздухоплаване;</w:t>
      </w:r>
    </w:p>
    <w:p w:rsidR="00054C82" w:rsidRDefault="00054C82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да </w:t>
      </w:r>
      <w:r w:rsidR="00F13419">
        <w:rPr>
          <w:rFonts w:ascii="Arial" w:eastAsia="Times New Roman" w:hAnsi="Arial" w:cs="Arial"/>
          <w:sz w:val="20"/>
          <w:szCs w:val="20"/>
        </w:rPr>
        <w:t>осъществява контрол по спазването на Регламентите на Европейската комисия в областта на първоначалната и постоянната летателна годност, а именно – Основния регламент 2018/1139, Регламент 748/2012 и Регламент 1321/2014 и измененията им.</w:t>
      </w:r>
    </w:p>
    <w:p w:rsidR="00F13419" w:rsidRPr="00962633" w:rsidRDefault="00F13419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да осигурява поддържането на висок стандарт на безопасността и прилагането на най- добрите международни практики в областта на гражданското въздухоплаване от страна на авиационните субекти и служителите на отдел ЛГГВС.</w:t>
      </w:r>
    </w:p>
    <w:p w:rsidR="009F33E8" w:rsidRDefault="009F33E8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A737D2" w:rsidRPr="007604F4">
        <w:rPr>
          <w:rStyle w:val="overinputtxt1"/>
          <w:sz w:val="20"/>
          <w:szCs w:val="20"/>
        </w:rPr>
        <w:t>от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F605ED">
        <w:rPr>
          <w:rStyle w:val="overinputtxt1"/>
          <w:sz w:val="20"/>
          <w:szCs w:val="20"/>
          <w:lang w:val="en-US"/>
        </w:rPr>
        <w:t>70</w:t>
      </w:r>
      <w:r w:rsidR="00A737D2" w:rsidRPr="007604F4">
        <w:rPr>
          <w:rStyle w:val="overinputtxt1"/>
          <w:sz w:val="20"/>
          <w:szCs w:val="20"/>
        </w:rPr>
        <w:t>0</w:t>
      </w:r>
      <w:r w:rsidR="00A737D2">
        <w:rPr>
          <w:rStyle w:val="overinputtxt1"/>
          <w:sz w:val="20"/>
          <w:szCs w:val="20"/>
        </w:rPr>
        <w:t>,00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F605ED">
        <w:rPr>
          <w:rStyle w:val="overinputtxt1"/>
          <w:color w:val="auto"/>
          <w:sz w:val="20"/>
          <w:szCs w:val="20"/>
        </w:rPr>
        <w:t>лв. до 2</w:t>
      </w:r>
      <w:r w:rsidR="00F605ED">
        <w:rPr>
          <w:rStyle w:val="overinputtxt1"/>
          <w:color w:val="auto"/>
          <w:sz w:val="20"/>
          <w:szCs w:val="20"/>
          <w:lang w:val="en-US"/>
        </w:rPr>
        <w:t>8</w:t>
      </w:r>
      <w:r w:rsidR="00A737D2" w:rsidRPr="007604F4">
        <w:rPr>
          <w:rStyle w:val="overinputtxt1"/>
          <w:color w:val="auto"/>
          <w:sz w:val="20"/>
          <w:szCs w:val="20"/>
        </w:rPr>
        <w:t>00</w:t>
      </w:r>
      <w:r w:rsidR="00A737D2">
        <w:rPr>
          <w:rStyle w:val="overinputtxt1"/>
          <w:color w:val="auto"/>
          <w:sz w:val="20"/>
          <w:szCs w:val="20"/>
        </w:rPr>
        <w:t>,00</w:t>
      </w:r>
      <w:r w:rsidR="00A737D2" w:rsidRPr="007604F4">
        <w:rPr>
          <w:rStyle w:val="overinputtxt1"/>
          <w:sz w:val="20"/>
          <w:szCs w:val="20"/>
        </w:rPr>
        <w:t xml:space="preserve"> лв.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lastRenderedPageBreak/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</w:t>
      </w:r>
      <w:r w:rsidR="006F4EDE">
        <w:rPr>
          <w:rFonts w:ascii="Arial" w:eastAsia="Times New Roman" w:hAnsi="Arial" w:cs="Arial"/>
          <w:sz w:val="20"/>
          <w:szCs w:val="20"/>
        </w:rPr>
        <w:t>, се изисква за длъжността;</w:t>
      </w:r>
    </w:p>
    <w:p w:rsid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опит;</w:t>
      </w:r>
    </w:p>
    <w:p w:rsidR="005B1905" w:rsidRPr="006C7898" w:rsidRDefault="00A5705D" w:rsidP="005B1905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</w:t>
      </w:r>
      <w:r w:rsidR="005B1905" w:rsidRPr="005B1905">
        <w:rPr>
          <w:rFonts w:ascii="Arial" w:eastAsia="Times New Roman" w:hAnsi="Arial" w:cs="Arial"/>
          <w:sz w:val="20"/>
          <w:szCs w:val="20"/>
        </w:rPr>
        <w:t>опие от документи, удостоверяващи придобития ранг като държавен служител (ако има такива)</w:t>
      </w:r>
    </w:p>
    <w:p w:rsid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копие от </w:t>
      </w:r>
      <w:r w:rsidR="006F4EDE">
        <w:rPr>
          <w:rFonts w:ascii="Arial" w:eastAsia="Times New Roman" w:hAnsi="Arial" w:cs="Arial"/>
          <w:sz w:val="20"/>
          <w:szCs w:val="20"/>
        </w:rPr>
        <w:t xml:space="preserve">други </w:t>
      </w:r>
      <w:r w:rsidRPr="006C7898">
        <w:rPr>
          <w:rFonts w:ascii="Arial" w:eastAsia="Times New Roman" w:hAnsi="Arial" w:cs="Arial"/>
          <w:sz w:val="20"/>
          <w:szCs w:val="20"/>
        </w:rPr>
        <w:t>докумен</w:t>
      </w:r>
      <w:r w:rsidR="006F4EDE">
        <w:rPr>
          <w:rFonts w:ascii="Arial" w:eastAsia="Times New Roman" w:hAnsi="Arial" w:cs="Arial"/>
          <w:sz w:val="20"/>
          <w:szCs w:val="20"/>
        </w:rPr>
        <w:t>ти, свързани с изискванията за заемане на длъжността.</w:t>
      </w:r>
    </w:p>
    <w:p w:rsidR="00EA78C3" w:rsidRPr="006C7898" w:rsidRDefault="00EA78C3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 или 02/937 10 47.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2324B0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324B0">
        <w:rPr>
          <w:rFonts w:ascii="Arial" w:eastAsia="MS Mincho" w:hAnsi="Arial" w:cs="Arial"/>
          <w:sz w:val="20"/>
          <w:szCs w:val="20"/>
        </w:rPr>
        <w:t xml:space="preserve">Списъците на допуснатите и недопуснатите до конкурса кандидати и други съобщения във връзка с конкурса да се обявяват на електронната страница на ГД ГВА на адрес: </w:t>
      </w:r>
      <w:proofErr w:type="spellStart"/>
      <w:r w:rsidRPr="002324B0">
        <w:rPr>
          <w:rFonts w:ascii="Arial" w:eastAsia="MS Mincho" w:hAnsi="Arial" w:cs="Arial"/>
          <w:sz w:val="20"/>
          <w:szCs w:val="20"/>
        </w:rPr>
        <w:t>www</w:t>
      </w:r>
      <w:proofErr w:type="spellEnd"/>
      <w:r w:rsidRPr="002324B0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2324B0">
        <w:rPr>
          <w:rFonts w:ascii="Arial" w:eastAsia="MS Mincho" w:hAnsi="Arial" w:cs="Arial"/>
          <w:sz w:val="20"/>
          <w:szCs w:val="20"/>
        </w:rPr>
        <w:t>caa</w:t>
      </w:r>
      <w:proofErr w:type="spellEnd"/>
      <w:r w:rsidRPr="002324B0">
        <w:rPr>
          <w:rFonts w:ascii="Arial" w:eastAsia="MS Mincho" w:hAnsi="Arial" w:cs="Arial"/>
          <w:sz w:val="20"/>
          <w:szCs w:val="20"/>
        </w:rPr>
        <w:t>.</w:t>
      </w:r>
      <w:proofErr w:type="spellStart"/>
      <w:r w:rsidRPr="002324B0">
        <w:rPr>
          <w:rFonts w:ascii="Arial" w:eastAsia="MS Mincho" w:hAnsi="Arial" w:cs="Arial"/>
          <w:sz w:val="20"/>
          <w:szCs w:val="20"/>
        </w:rPr>
        <w:t>bg</w:t>
      </w:r>
      <w:proofErr w:type="spellEnd"/>
      <w:r w:rsidRPr="002324B0">
        <w:rPr>
          <w:rFonts w:ascii="Arial" w:eastAsia="MS Mincho" w:hAnsi="Arial" w:cs="Arial"/>
          <w:sz w:val="20"/>
          <w:szCs w:val="20"/>
        </w:rPr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604F4" w:rsidRPr="007604F4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E1" w:rsidRDefault="00B87EE1" w:rsidP="00005D72">
      <w:pPr>
        <w:spacing w:after="0"/>
      </w:pPr>
      <w:r>
        <w:separator/>
      </w:r>
    </w:p>
  </w:endnote>
  <w:endnote w:type="continuationSeparator" w:id="0">
    <w:p w:rsidR="00B87EE1" w:rsidRDefault="00B87EE1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0E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0EB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E1" w:rsidRDefault="00B87EE1" w:rsidP="00005D72">
      <w:pPr>
        <w:spacing w:after="0"/>
      </w:pPr>
      <w:r>
        <w:separator/>
      </w:r>
    </w:p>
  </w:footnote>
  <w:footnote w:type="continuationSeparator" w:id="0">
    <w:p w:rsidR="00B87EE1" w:rsidRDefault="00B87EE1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0EB3"/>
    <w:rsid w:val="000331C4"/>
    <w:rsid w:val="00037FDB"/>
    <w:rsid w:val="00044E1A"/>
    <w:rsid w:val="0004764D"/>
    <w:rsid w:val="00054C82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47F0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1F2B49"/>
    <w:rsid w:val="00201370"/>
    <w:rsid w:val="0020305C"/>
    <w:rsid w:val="00206E5E"/>
    <w:rsid w:val="00211484"/>
    <w:rsid w:val="00213271"/>
    <w:rsid w:val="00214387"/>
    <w:rsid w:val="002165C3"/>
    <w:rsid w:val="00231B5B"/>
    <w:rsid w:val="002324B0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D0644"/>
    <w:rsid w:val="002E06CC"/>
    <w:rsid w:val="002E0854"/>
    <w:rsid w:val="002E16F5"/>
    <w:rsid w:val="002F41FA"/>
    <w:rsid w:val="002F7D9C"/>
    <w:rsid w:val="00301928"/>
    <w:rsid w:val="00306447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536DD"/>
    <w:rsid w:val="00354296"/>
    <w:rsid w:val="003551F6"/>
    <w:rsid w:val="00361DA6"/>
    <w:rsid w:val="00370BEA"/>
    <w:rsid w:val="003778BC"/>
    <w:rsid w:val="003815FA"/>
    <w:rsid w:val="00381DB1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57C8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905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421"/>
    <w:rsid w:val="00602550"/>
    <w:rsid w:val="0061007F"/>
    <w:rsid w:val="00610292"/>
    <w:rsid w:val="00613117"/>
    <w:rsid w:val="00614041"/>
    <w:rsid w:val="00616EA8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1F5A"/>
    <w:rsid w:val="00663F55"/>
    <w:rsid w:val="00672142"/>
    <w:rsid w:val="0067429E"/>
    <w:rsid w:val="00675927"/>
    <w:rsid w:val="00676588"/>
    <w:rsid w:val="00676C3A"/>
    <w:rsid w:val="00683223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4B50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C34D0"/>
    <w:rsid w:val="007D0376"/>
    <w:rsid w:val="007D7B03"/>
    <w:rsid w:val="007E00F4"/>
    <w:rsid w:val="007F4917"/>
    <w:rsid w:val="007F5583"/>
    <w:rsid w:val="007F62DA"/>
    <w:rsid w:val="007F7377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683A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6379"/>
    <w:rsid w:val="008A70C9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A5E74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626D"/>
    <w:rsid w:val="00A5705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67FF9"/>
    <w:rsid w:val="00B80670"/>
    <w:rsid w:val="00B8098A"/>
    <w:rsid w:val="00B869A8"/>
    <w:rsid w:val="00B87EE1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0DE6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98A"/>
    <w:rsid w:val="00EE4F05"/>
    <w:rsid w:val="00EE7D14"/>
    <w:rsid w:val="00F01026"/>
    <w:rsid w:val="00F036E8"/>
    <w:rsid w:val="00F05415"/>
    <w:rsid w:val="00F13419"/>
    <w:rsid w:val="00F15FFE"/>
    <w:rsid w:val="00F20888"/>
    <w:rsid w:val="00F22180"/>
    <w:rsid w:val="00F2683B"/>
    <w:rsid w:val="00F30A42"/>
    <w:rsid w:val="00F40D85"/>
    <w:rsid w:val="00F52A2C"/>
    <w:rsid w:val="00F57B1C"/>
    <w:rsid w:val="00F605ED"/>
    <w:rsid w:val="00F62641"/>
    <w:rsid w:val="00F6401C"/>
    <w:rsid w:val="00F66D21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E03D3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3850-34A3-4C5E-9302-56099E1D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66</cp:revision>
  <cp:lastPrinted>2019-02-25T09:13:00Z</cp:lastPrinted>
  <dcterms:created xsi:type="dcterms:W3CDTF">2018-09-20T11:17:00Z</dcterms:created>
  <dcterms:modified xsi:type="dcterms:W3CDTF">2019-02-25T09:14:00Z</dcterms:modified>
</cp:coreProperties>
</file>