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F4" w:rsidRPr="000944A9" w:rsidRDefault="007604F4" w:rsidP="000944A9">
      <w:pPr>
        <w:spacing w:after="0"/>
        <w:ind w:left="142" w:firstLine="709"/>
        <w:rPr>
          <w:rFonts w:ascii="Arial" w:hAnsi="Arial" w:cs="Arial"/>
          <w:b/>
          <w:sz w:val="20"/>
          <w:szCs w:val="20"/>
        </w:rPr>
      </w:pPr>
      <w:r w:rsidRPr="000944A9">
        <w:rPr>
          <w:rFonts w:ascii="Arial" w:hAnsi="Arial" w:cs="Arial"/>
          <w:b/>
          <w:sz w:val="20"/>
          <w:szCs w:val="20"/>
        </w:rPr>
        <w:t>ОДОБРЯВАМ:</w:t>
      </w:r>
    </w:p>
    <w:p w:rsidR="007604F4" w:rsidRPr="000944A9" w:rsidRDefault="00EF2CB7" w:rsidP="000944A9">
      <w:pPr>
        <w:widowControl w:val="0"/>
        <w:autoSpaceDE w:val="0"/>
        <w:autoSpaceDN w:val="0"/>
        <w:adjustRightInd w:val="0"/>
        <w:spacing w:after="0"/>
        <w:ind w:left="142" w:firstLine="709"/>
        <w:jc w:val="both"/>
        <w:rPr>
          <w:rFonts w:ascii="Arial" w:hAnsi="Arial" w:cs="Arial"/>
          <w:sz w:val="20"/>
          <w:szCs w:val="20"/>
        </w:rPr>
      </w:pPr>
      <w:r w:rsidRPr="000944A9">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A90A83DA-C38F-439D-9800-28A014A1B580}" provid="{00000000-0000-0000-0000-000000000000}" o:suggestedsigner="Станимир Лешев" o:suggestedsigner2="Главен директор на ГД ГВА" issignatureline="t"/>
          </v:shape>
        </w:pict>
      </w:r>
    </w:p>
    <w:p w:rsidR="007604F4" w:rsidRPr="000944A9" w:rsidRDefault="007604F4" w:rsidP="000944A9">
      <w:pPr>
        <w:spacing w:after="0"/>
        <w:ind w:left="142" w:firstLine="709"/>
        <w:jc w:val="center"/>
        <w:rPr>
          <w:rFonts w:ascii="Arial" w:hAnsi="Arial" w:cs="Arial"/>
          <w:b/>
          <w:sz w:val="20"/>
          <w:szCs w:val="20"/>
        </w:rPr>
      </w:pPr>
      <w:r w:rsidRPr="000944A9">
        <w:rPr>
          <w:rFonts w:ascii="Arial" w:hAnsi="Arial" w:cs="Arial"/>
          <w:b/>
          <w:sz w:val="20"/>
          <w:szCs w:val="20"/>
        </w:rPr>
        <w:t xml:space="preserve">Обява за </w:t>
      </w:r>
      <w:r w:rsidR="008D3447" w:rsidRPr="000944A9">
        <w:rPr>
          <w:rFonts w:ascii="Arial" w:hAnsi="Arial" w:cs="Arial"/>
          <w:b/>
          <w:sz w:val="20"/>
          <w:szCs w:val="20"/>
        </w:rPr>
        <w:t>конкурс</w:t>
      </w:r>
      <w:r w:rsidRPr="000944A9">
        <w:rPr>
          <w:rFonts w:ascii="Arial" w:hAnsi="Arial" w:cs="Arial"/>
          <w:b/>
          <w:sz w:val="20"/>
          <w:szCs w:val="20"/>
        </w:rPr>
        <w:t xml:space="preserve"> </w:t>
      </w:r>
    </w:p>
    <w:p w:rsidR="007604F4" w:rsidRPr="000944A9" w:rsidRDefault="007604F4" w:rsidP="000944A9">
      <w:pPr>
        <w:pStyle w:val="BodyText"/>
        <w:spacing w:after="0"/>
        <w:ind w:left="142" w:firstLine="709"/>
        <w:jc w:val="center"/>
        <w:rPr>
          <w:rFonts w:ascii="Arial" w:hAnsi="Arial" w:cs="Arial"/>
          <w:b/>
          <w:color w:val="000000"/>
          <w:sz w:val="20"/>
          <w:szCs w:val="20"/>
          <w:lang w:val="bg-BG"/>
        </w:rPr>
      </w:pPr>
      <w:r w:rsidRPr="000944A9">
        <w:rPr>
          <w:rFonts w:ascii="Arial" w:hAnsi="Arial" w:cs="Arial"/>
          <w:sz w:val="20"/>
          <w:szCs w:val="20"/>
          <w:lang w:val="bg-BG"/>
        </w:rPr>
        <w:t>за свободна длъжност</w:t>
      </w:r>
      <w:r w:rsidR="008D3447" w:rsidRPr="000944A9">
        <w:rPr>
          <w:rStyle w:val="overinputtxt1"/>
          <w:b/>
          <w:sz w:val="20"/>
          <w:szCs w:val="20"/>
          <w:lang w:val="bg-BG"/>
        </w:rPr>
        <w:t xml:space="preserve"> „инспектор</w:t>
      </w:r>
      <w:r w:rsidRPr="000944A9">
        <w:rPr>
          <w:rStyle w:val="overinputtxt1"/>
          <w:b/>
          <w:sz w:val="20"/>
          <w:szCs w:val="20"/>
          <w:lang w:val="bg-BG"/>
        </w:rPr>
        <w:t xml:space="preserve">“ </w:t>
      </w:r>
      <w:r w:rsidR="008D3447" w:rsidRPr="000944A9">
        <w:rPr>
          <w:rStyle w:val="overinputtxt1"/>
          <w:sz w:val="20"/>
          <w:szCs w:val="20"/>
          <w:lang w:val="bg-BG"/>
        </w:rPr>
        <w:t>в</w:t>
      </w:r>
      <w:r w:rsidRPr="000944A9">
        <w:rPr>
          <w:rStyle w:val="overinputtxt1"/>
          <w:sz w:val="20"/>
          <w:szCs w:val="20"/>
          <w:lang w:val="bg-BG"/>
        </w:rPr>
        <w:t xml:space="preserve"> отдел</w:t>
      </w:r>
      <w:r w:rsidRPr="000944A9">
        <w:rPr>
          <w:rStyle w:val="overinputtxt1"/>
          <w:b/>
          <w:sz w:val="20"/>
          <w:szCs w:val="20"/>
          <w:lang w:val="bg-BG"/>
        </w:rPr>
        <w:t xml:space="preserve"> „Летателна</w:t>
      </w:r>
      <w:r w:rsidR="00E76348" w:rsidRPr="000944A9">
        <w:rPr>
          <w:rStyle w:val="overinputtxt1"/>
          <w:b/>
          <w:sz w:val="20"/>
          <w:szCs w:val="20"/>
          <w:lang w:val="bg-BG"/>
        </w:rPr>
        <w:t xml:space="preserve"> годност на граждански въздухоплавателни средства</w:t>
      </w:r>
      <w:r w:rsidRPr="000944A9">
        <w:rPr>
          <w:rStyle w:val="overinputtxt1"/>
          <w:b/>
          <w:sz w:val="20"/>
          <w:szCs w:val="20"/>
          <w:lang w:val="bg-BG"/>
        </w:rPr>
        <w:t>“</w:t>
      </w:r>
    </w:p>
    <w:p w:rsidR="007604F4" w:rsidRPr="000944A9" w:rsidRDefault="007604F4" w:rsidP="000944A9">
      <w:pPr>
        <w:spacing w:after="0"/>
        <w:ind w:left="142" w:firstLine="709"/>
        <w:jc w:val="center"/>
        <w:rPr>
          <w:rFonts w:ascii="Arial" w:hAnsi="Arial" w:cs="Arial"/>
          <w:sz w:val="20"/>
          <w:szCs w:val="20"/>
        </w:rPr>
      </w:pPr>
    </w:p>
    <w:p w:rsidR="007604F4" w:rsidRPr="000944A9" w:rsidRDefault="007604F4" w:rsidP="000944A9">
      <w:pPr>
        <w:spacing w:after="0"/>
        <w:ind w:left="142" w:firstLine="709"/>
        <w:jc w:val="both"/>
        <w:rPr>
          <w:rFonts w:ascii="Arial" w:hAnsi="Arial" w:cs="Arial"/>
          <w:bCs/>
          <w:sz w:val="20"/>
          <w:szCs w:val="20"/>
          <w:u w:val="single"/>
        </w:rPr>
      </w:pPr>
      <w:r w:rsidRPr="000944A9">
        <w:rPr>
          <w:rStyle w:val="overinputtxt1"/>
          <w:b/>
          <w:sz w:val="20"/>
          <w:szCs w:val="20"/>
          <w:u w:val="single"/>
        </w:rPr>
        <w:t>Описание на длъжността:</w:t>
      </w:r>
      <w:r w:rsidRPr="000944A9">
        <w:rPr>
          <w:rFonts w:ascii="Arial" w:hAnsi="Arial" w:cs="Arial"/>
          <w:bCs/>
          <w:sz w:val="20"/>
          <w:szCs w:val="20"/>
          <w:u w:val="single"/>
        </w:rPr>
        <w:t xml:space="preserve"> </w:t>
      </w:r>
    </w:p>
    <w:p w:rsidR="002F0C3B" w:rsidRPr="000944A9" w:rsidRDefault="002F0C3B" w:rsidP="000944A9">
      <w:pPr>
        <w:spacing w:line="252" w:lineRule="auto"/>
        <w:ind w:left="142" w:firstLine="709"/>
        <w:jc w:val="both"/>
        <w:rPr>
          <w:rFonts w:ascii="Arial" w:hAnsi="Arial" w:cs="Arial"/>
          <w:sz w:val="20"/>
          <w:szCs w:val="20"/>
        </w:rPr>
      </w:pPr>
      <w:r w:rsidRPr="000944A9">
        <w:rPr>
          <w:rFonts w:ascii="Arial" w:hAnsi="Arial" w:cs="Arial"/>
          <w:sz w:val="20"/>
          <w:szCs w:val="20"/>
        </w:rPr>
        <w:t>Контрол по спазването на ЗГВ и издадените въз основа на него нормативни актове за безопасността на полетите в гражданското въздухоплаване; по спазването на Регламентите на Европейската комисия в областта на първоначалната и постоянната летателна годност.</w:t>
      </w:r>
    </w:p>
    <w:p w:rsidR="007604F4" w:rsidRPr="000944A9" w:rsidRDefault="002F0C3B" w:rsidP="000944A9">
      <w:pPr>
        <w:spacing w:after="0"/>
        <w:ind w:left="142" w:firstLine="709"/>
        <w:jc w:val="both"/>
        <w:rPr>
          <w:rFonts w:ascii="Arial" w:hAnsi="Arial" w:cs="Arial"/>
          <w:sz w:val="20"/>
          <w:szCs w:val="20"/>
        </w:rPr>
      </w:pPr>
      <w:r w:rsidRPr="000944A9">
        <w:rPr>
          <w:rFonts w:ascii="Arial" w:hAnsi="Arial" w:cs="Arial"/>
          <w:sz w:val="20"/>
          <w:szCs w:val="20"/>
        </w:rPr>
        <w:t>Осигурява</w:t>
      </w:r>
      <w:r w:rsidR="00B812F5">
        <w:rPr>
          <w:rFonts w:ascii="Arial" w:hAnsi="Arial" w:cs="Arial"/>
          <w:sz w:val="20"/>
          <w:szCs w:val="20"/>
        </w:rPr>
        <w:t>не</w:t>
      </w:r>
      <w:r w:rsidRPr="000944A9">
        <w:rPr>
          <w:rFonts w:ascii="Arial" w:hAnsi="Arial" w:cs="Arial"/>
          <w:sz w:val="20"/>
          <w:szCs w:val="20"/>
        </w:rPr>
        <w:t xml:space="preserve"> изпълнение на непосредствените си служебни задължения поддържането на висок стандарт на безопасността и прилагането на най-добрите международни практики в областта на гражданското въздухоплаване от страна на авиационните субекти и служителите на отдел ЛГ</w:t>
      </w:r>
      <w:r w:rsidRPr="000944A9">
        <w:rPr>
          <w:rFonts w:ascii="Arial" w:hAnsi="Arial" w:cs="Arial"/>
          <w:sz w:val="20"/>
          <w:szCs w:val="20"/>
        </w:rPr>
        <w:t>.</w:t>
      </w:r>
    </w:p>
    <w:p w:rsidR="002F0C3B" w:rsidRPr="000944A9" w:rsidRDefault="00B812F5" w:rsidP="000944A9">
      <w:pPr>
        <w:ind w:left="142" w:firstLine="709"/>
        <w:jc w:val="both"/>
        <w:rPr>
          <w:rFonts w:ascii="Arial" w:hAnsi="Arial" w:cs="Arial"/>
          <w:sz w:val="20"/>
          <w:szCs w:val="20"/>
        </w:rPr>
      </w:pPr>
      <w:r>
        <w:rPr>
          <w:rFonts w:ascii="Arial" w:hAnsi="Arial" w:cs="Arial"/>
          <w:sz w:val="20"/>
          <w:szCs w:val="20"/>
        </w:rPr>
        <w:t>Осигуряване и</w:t>
      </w:r>
      <w:r w:rsidR="002F0C3B" w:rsidRPr="000944A9">
        <w:rPr>
          <w:rFonts w:ascii="Arial" w:hAnsi="Arial" w:cs="Arial"/>
          <w:sz w:val="20"/>
          <w:szCs w:val="20"/>
        </w:rPr>
        <w:t>зпълн</w:t>
      </w:r>
      <w:r>
        <w:rPr>
          <w:rFonts w:ascii="Arial" w:hAnsi="Arial" w:cs="Arial"/>
          <w:sz w:val="20"/>
          <w:szCs w:val="20"/>
        </w:rPr>
        <w:t>ение на</w:t>
      </w:r>
      <w:r w:rsidR="002F0C3B" w:rsidRPr="000944A9">
        <w:rPr>
          <w:rFonts w:ascii="Arial" w:hAnsi="Arial" w:cs="Arial"/>
          <w:sz w:val="20"/>
          <w:szCs w:val="20"/>
        </w:rPr>
        <w:t xml:space="preserve"> утвърдения годишен график на надзора над авиационните субекти, дава предложения за промяната му при невъзможност за изпълнението му, съгласно индивидуалния си обхват на дейност ;</w:t>
      </w:r>
    </w:p>
    <w:p w:rsidR="002F0C3B" w:rsidRPr="000944A9" w:rsidRDefault="002F0C3B" w:rsidP="000944A9">
      <w:pPr>
        <w:autoSpaceDE w:val="0"/>
        <w:autoSpaceDN w:val="0"/>
        <w:ind w:left="142" w:firstLine="709"/>
        <w:jc w:val="both"/>
        <w:rPr>
          <w:rFonts w:ascii="Arial" w:hAnsi="Arial" w:cs="Arial"/>
          <w:color w:val="000000"/>
          <w:sz w:val="20"/>
          <w:szCs w:val="20"/>
        </w:rPr>
      </w:pPr>
    </w:p>
    <w:p w:rsidR="002F0C3B" w:rsidRPr="00B812F5" w:rsidRDefault="002F0C3B" w:rsidP="000944A9">
      <w:pPr>
        <w:ind w:left="142" w:firstLine="709"/>
        <w:jc w:val="both"/>
        <w:rPr>
          <w:rFonts w:ascii="Arial" w:hAnsi="Arial" w:cs="Arial"/>
          <w:b/>
          <w:sz w:val="20"/>
          <w:szCs w:val="20"/>
          <w:u w:val="single"/>
        </w:rPr>
      </w:pPr>
      <w:r w:rsidRPr="00B812F5">
        <w:rPr>
          <w:rFonts w:ascii="Arial" w:hAnsi="Arial" w:cs="Arial"/>
          <w:b/>
          <w:sz w:val="20"/>
          <w:szCs w:val="20"/>
          <w:u w:val="single"/>
        </w:rPr>
        <w:t>Преките функционални задължения включват:</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Разглеждане и обработка на заявления за регистрация/</w:t>
      </w:r>
      <w:proofErr w:type="spellStart"/>
      <w:r w:rsidRPr="000944A9">
        <w:rPr>
          <w:rFonts w:ascii="Arial" w:hAnsi="Arial" w:cs="Arial"/>
          <w:color w:val="000000"/>
          <w:sz w:val="20"/>
          <w:szCs w:val="20"/>
        </w:rPr>
        <w:t>дерегистрация</w:t>
      </w:r>
      <w:proofErr w:type="spellEnd"/>
      <w:r w:rsidRPr="000944A9">
        <w:rPr>
          <w:rFonts w:ascii="Arial" w:hAnsi="Arial" w:cs="Arial"/>
          <w:color w:val="000000"/>
          <w:sz w:val="20"/>
          <w:szCs w:val="20"/>
        </w:rPr>
        <w:t xml:space="preserve"> на ВС, издаване на съответните Удостоверения, водене и съхраняване на записи;</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 xml:space="preserve">Поддържане на национален Регистър на гражданските </w:t>
      </w:r>
      <w:r w:rsidRPr="000944A9">
        <w:rPr>
          <w:rFonts w:ascii="Arial" w:hAnsi="Arial" w:cs="Arial"/>
          <w:color w:val="000000"/>
          <w:sz w:val="20"/>
          <w:szCs w:val="20"/>
        </w:rPr>
        <w:t xml:space="preserve">въздухоплавателни средства в Р. </w:t>
      </w:r>
      <w:r w:rsidRPr="000944A9">
        <w:rPr>
          <w:rFonts w:ascii="Arial" w:hAnsi="Arial" w:cs="Arial"/>
          <w:color w:val="000000"/>
          <w:sz w:val="20"/>
          <w:szCs w:val="20"/>
        </w:rPr>
        <w:t>България, и предоставяне на информация от него при необходимост;</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Разглеждане и обработка на заявления за издаване на Удостоверения за Летателна Годност и Преглед на Летателна Годност, продължаване на валидността на тези Удостоверения, водене и съхраняване на записи;</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 xml:space="preserve">Извършване на прегледи на ВС за издаване/продължаване валидност на Удостоверения за Летателна Годност, с </w:t>
      </w:r>
      <w:proofErr w:type="spellStart"/>
      <w:r w:rsidRPr="000944A9">
        <w:rPr>
          <w:rFonts w:ascii="Arial" w:hAnsi="Arial" w:cs="Arial"/>
          <w:color w:val="000000"/>
          <w:sz w:val="20"/>
          <w:szCs w:val="20"/>
        </w:rPr>
        <w:t>последващо</w:t>
      </w:r>
      <w:proofErr w:type="spellEnd"/>
      <w:r w:rsidRPr="000944A9">
        <w:rPr>
          <w:rFonts w:ascii="Arial" w:hAnsi="Arial" w:cs="Arial"/>
          <w:color w:val="000000"/>
          <w:sz w:val="20"/>
          <w:szCs w:val="20"/>
        </w:rPr>
        <w:t xml:space="preserve"> издаване на съответните документи, водене и съхраняване на записи;</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 xml:space="preserve">Разглеждане и обработка на заявления от персонала по Техническо Обслужване за издаване / подновяване / </w:t>
      </w:r>
      <w:proofErr w:type="spellStart"/>
      <w:r w:rsidRPr="000944A9">
        <w:rPr>
          <w:rFonts w:ascii="Arial" w:hAnsi="Arial" w:cs="Arial"/>
          <w:color w:val="000000"/>
          <w:sz w:val="20"/>
          <w:szCs w:val="20"/>
        </w:rPr>
        <w:t>валидиране</w:t>
      </w:r>
      <w:proofErr w:type="spellEnd"/>
      <w:r w:rsidRPr="000944A9">
        <w:rPr>
          <w:rFonts w:ascii="Arial" w:hAnsi="Arial" w:cs="Arial"/>
          <w:color w:val="000000"/>
          <w:sz w:val="20"/>
          <w:szCs w:val="20"/>
        </w:rPr>
        <w:t xml:space="preserve"> и продължаване валидността и класовете на Свидетелство за Правоспособност за ТО;</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 xml:space="preserve">Организиране и провеждане на изпити на кандидати за издаване на Свидетелство за Правоспособност за ТО, оценяване на резултатите, поддържане сигурността на изпитния процес, поддържане на записи за предишни и текущи Удостоверения за Правоспособност за ТО, и съхранение на записи за всяко издадено / променено / подновено / </w:t>
      </w:r>
      <w:proofErr w:type="spellStart"/>
      <w:r w:rsidRPr="000944A9">
        <w:rPr>
          <w:rFonts w:ascii="Arial" w:hAnsi="Arial" w:cs="Arial"/>
          <w:color w:val="000000"/>
          <w:sz w:val="20"/>
          <w:szCs w:val="20"/>
        </w:rPr>
        <w:t>валидирано</w:t>
      </w:r>
      <w:proofErr w:type="spellEnd"/>
      <w:r w:rsidRPr="000944A9">
        <w:rPr>
          <w:rFonts w:ascii="Arial" w:hAnsi="Arial" w:cs="Arial"/>
          <w:color w:val="000000"/>
          <w:sz w:val="20"/>
          <w:szCs w:val="20"/>
        </w:rPr>
        <w:t xml:space="preserve"> за клас и тип свидетелство;</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Периодични проверки на условията за поддържане на летателната годност на ВС, фигуриращи в Регистъра посредством проверка на техническите записи с цел да се определи пълнотата на ТО и компетентността на персонала който го изпълнява;</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Преглед на бюлетини на производители на ВС/компоненти и Директиви за Летателна Годност на ЕАSА/ чужди въздухоплавателни власти с цел определяне тяхната приложимост;</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lastRenderedPageBreak/>
        <w:t>Проверка на помещенията за ТО, в това число и на тези където персонала преминава обучение, организационните и за контрол на качеството процедури, на кандидати за издаване / продължаване валидност на САО и направа на препоръки съобразно обхвата на заявлението;</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Периодичен надзор на сградите, процедурите и работата на притежателите на САО, изготвяне на указания и препоръки, одобряване ревизии на Програми за ТО, технически борден дневник и ОУППЛГ;</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Проверка на квалификацията на лица подлежащи на одобрение, издаване на одобрения и периодични наблюдения върху работата на одобрените лица за това как изпълняват функциите си;</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 xml:space="preserve">Издаване на одобрения на Организации за </w:t>
      </w:r>
      <w:r w:rsidR="00B812F5">
        <w:rPr>
          <w:rFonts w:ascii="Arial" w:hAnsi="Arial" w:cs="Arial"/>
          <w:color w:val="000000"/>
          <w:sz w:val="20"/>
          <w:szCs w:val="20"/>
        </w:rPr>
        <w:t>техническо обслужване (ОТО)</w:t>
      </w:r>
      <w:r w:rsidRPr="000944A9">
        <w:rPr>
          <w:rFonts w:ascii="Arial" w:hAnsi="Arial" w:cs="Arial"/>
          <w:color w:val="000000"/>
          <w:sz w:val="20"/>
          <w:szCs w:val="20"/>
        </w:rPr>
        <w:t>.</w:t>
      </w:r>
    </w:p>
    <w:p w:rsidR="002F0C3B" w:rsidRPr="000944A9" w:rsidRDefault="002F0C3B" w:rsidP="000944A9">
      <w:pPr>
        <w:autoSpaceDE w:val="0"/>
        <w:autoSpaceDN w:val="0"/>
        <w:ind w:left="142" w:firstLine="709"/>
        <w:jc w:val="both"/>
        <w:rPr>
          <w:rFonts w:ascii="Arial" w:hAnsi="Arial" w:cs="Arial"/>
          <w:color w:val="000000"/>
          <w:sz w:val="20"/>
          <w:szCs w:val="20"/>
        </w:rPr>
      </w:pPr>
      <w:r w:rsidRPr="000944A9">
        <w:rPr>
          <w:rFonts w:ascii="Arial" w:hAnsi="Arial" w:cs="Arial"/>
          <w:color w:val="000000"/>
          <w:sz w:val="20"/>
          <w:szCs w:val="20"/>
        </w:rPr>
        <w:t>Периодичен надзор на ОТО с издадени одобрения за поддържането им в съответствие с изискванията;</w:t>
      </w:r>
    </w:p>
    <w:p w:rsidR="002F0C3B" w:rsidRPr="000944A9" w:rsidRDefault="002F0C3B" w:rsidP="000944A9">
      <w:pPr>
        <w:spacing w:after="0"/>
        <w:ind w:left="142" w:firstLine="709"/>
        <w:jc w:val="both"/>
        <w:rPr>
          <w:rFonts w:ascii="Arial" w:eastAsia="Times New Roman" w:hAnsi="Arial" w:cs="Arial"/>
          <w:b/>
          <w:bCs/>
          <w:sz w:val="20"/>
          <w:szCs w:val="20"/>
        </w:rPr>
      </w:pPr>
      <w:r w:rsidRPr="000944A9">
        <w:rPr>
          <w:rFonts w:ascii="Arial" w:eastAsia="Times New Roman" w:hAnsi="Arial" w:cs="Arial"/>
          <w:sz w:val="20"/>
          <w:szCs w:val="20"/>
        </w:rPr>
        <w:t>Изпълнява всички други задачи, свързани с областите на дейност на длъжността</w:t>
      </w:r>
      <w:r w:rsidRPr="000944A9">
        <w:rPr>
          <w:rFonts w:ascii="Arial" w:eastAsia="Times New Roman" w:hAnsi="Arial" w:cs="Arial"/>
          <w:b/>
          <w:bCs/>
          <w:sz w:val="20"/>
          <w:szCs w:val="20"/>
        </w:rPr>
        <w:t>;</w:t>
      </w:r>
    </w:p>
    <w:p w:rsidR="002F0C3B" w:rsidRPr="000944A9" w:rsidRDefault="002F0C3B" w:rsidP="000944A9">
      <w:pPr>
        <w:spacing w:after="0"/>
        <w:ind w:left="142" w:firstLine="709"/>
        <w:jc w:val="both"/>
        <w:rPr>
          <w:rFonts w:ascii="Arial" w:eastAsia="Times New Roman" w:hAnsi="Arial" w:cs="Arial"/>
          <w:b/>
          <w:bCs/>
          <w:sz w:val="20"/>
          <w:szCs w:val="20"/>
        </w:rPr>
      </w:pPr>
      <w:r w:rsidRPr="000944A9">
        <w:rPr>
          <w:rFonts w:ascii="Arial" w:eastAsia="Times New Roman" w:hAnsi="Arial" w:cs="Arial"/>
          <w:sz w:val="20"/>
          <w:szCs w:val="20"/>
        </w:rPr>
        <w:t>Участва в поддържането и развиването на системата за управление на качеството – СУК в ГД ГВА;</w:t>
      </w:r>
    </w:p>
    <w:p w:rsidR="007604F4" w:rsidRPr="000944A9" w:rsidRDefault="007604F4" w:rsidP="000944A9">
      <w:pPr>
        <w:spacing w:after="0"/>
        <w:ind w:left="142" w:firstLine="709"/>
        <w:jc w:val="both"/>
        <w:rPr>
          <w:rStyle w:val="overinputtxt1"/>
          <w:b/>
          <w:sz w:val="20"/>
          <w:szCs w:val="20"/>
        </w:rPr>
      </w:pPr>
    </w:p>
    <w:p w:rsidR="007604F4" w:rsidRPr="000944A9" w:rsidRDefault="007604F4" w:rsidP="000944A9">
      <w:pPr>
        <w:spacing w:after="0"/>
        <w:ind w:left="142" w:firstLine="709"/>
        <w:jc w:val="both"/>
        <w:rPr>
          <w:rStyle w:val="overinputtxt1"/>
          <w:b/>
          <w:sz w:val="20"/>
          <w:szCs w:val="20"/>
          <w:u w:val="single"/>
        </w:rPr>
      </w:pPr>
      <w:r w:rsidRPr="000944A9">
        <w:rPr>
          <w:rStyle w:val="overinputtxt1"/>
          <w:b/>
          <w:sz w:val="20"/>
          <w:szCs w:val="20"/>
          <w:u w:val="single"/>
        </w:rPr>
        <w:t>Минимални и специфични изисквания, предвидени в нормативните актове за заемане на длъжността:</w:t>
      </w:r>
    </w:p>
    <w:p w:rsidR="004A1EF7" w:rsidRPr="000944A9" w:rsidRDefault="004A1EF7" w:rsidP="000944A9">
      <w:pPr>
        <w:spacing w:after="0"/>
        <w:ind w:left="142" w:firstLine="709"/>
        <w:jc w:val="both"/>
        <w:rPr>
          <w:rStyle w:val="overinputtxt1"/>
          <w:b/>
          <w:sz w:val="20"/>
          <w:szCs w:val="20"/>
          <w:u w:val="single"/>
        </w:rPr>
      </w:pPr>
    </w:p>
    <w:p w:rsidR="00E75339" w:rsidRPr="000944A9" w:rsidRDefault="00E75339" w:rsidP="000944A9">
      <w:pPr>
        <w:ind w:left="142" w:firstLine="709"/>
        <w:jc w:val="both"/>
        <w:rPr>
          <w:rFonts w:ascii="Arial" w:hAnsi="Arial" w:cs="Arial"/>
          <w:color w:val="000000"/>
          <w:sz w:val="20"/>
          <w:szCs w:val="20"/>
        </w:rPr>
      </w:pPr>
      <w:r w:rsidRPr="000944A9">
        <w:rPr>
          <w:rFonts w:ascii="Arial" w:hAnsi="Arial" w:cs="Arial"/>
          <w:b/>
          <w:bCs/>
          <w:color w:val="000000"/>
          <w:sz w:val="20"/>
          <w:szCs w:val="20"/>
        </w:rPr>
        <w:t>Образователна степен</w:t>
      </w:r>
      <w:r w:rsidRPr="000944A9">
        <w:rPr>
          <w:rFonts w:ascii="Arial" w:hAnsi="Arial" w:cs="Arial"/>
          <w:color w:val="000000"/>
          <w:sz w:val="20"/>
          <w:szCs w:val="20"/>
        </w:rPr>
        <w:t xml:space="preserve"> – висше, бакалавър  </w:t>
      </w:r>
    </w:p>
    <w:p w:rsidR="00E75339" w:rsidRPr="000944A9" w:rsidRDefault="00E75339" w:rsidP="000944A9">
      <w:pPr>
        <w:ind w:left="142" w:firstLine="709"/>
        <w:jc w:val="both"/>
        <w:rPr>
          <w:rFonts w:ascii="Arial" w:hAnsi="Arial" w:cs="Arial"/>
          <w:color w:val="000000"/>
          <w:sz w:val="20"/>
          <w:szCs w:val="20"/>
        </w:rPr>
      </w:pPr>
      <w:r w:rsidRPr="000944A9">
        <w:rPr>
          <w:rFonts w:ascii="Arial" w:hAnsi="Arial" w:cs="Arial"/>
          <w:b/>
          <w:bCs/>
          <w:sz w:val="20"/>
          <w:szCs w:val="20"/>
        </w:rPr>
        <w:t xml:space="preserve">Професионална област - </w:t>
      </w:r>
      <w:r w:rsidR="000944A9" w:rsidRPr="000944A9">
        <w:rPr>
          <w:rFonts w:ascii="Arial" w:hAnsi="Arial" w:cs="Arial"/>
          <w:sz w:val="20"/>
          <w:szCs w:val="20"/>
        </w:rPr>
        <w:t xml:space="preserve">Авиационна техника, механика, електротехника, електроника, </w:t>
      </w:r>
      <w:proofErr w:type="spellStart"/>
      <w:r w:rsidR="000944A9" w:rsidRPr="000944A9">
        <w:rPr>
          <w:rFonts w:ascii="Arial" w:hAnsi="Arial" w:cs="Arial"/>
          <w:sz w:val="20"/>
          <w:szCs w:val="20"/>
        </w:rPr>
        <w:t>авионика</w:t>
      </w:r>
      <w:proofErr w:type="spellEnd"/>
      <w:r w:rsidR="000944A9" w:rsidRPr="000944A9">
        <w:rPr>
          <w:rFonts w:ascii="Arial" w:hAnsi="Arial" w:cs="Arial"/>
          <w:sz w:val="20"/>
          <w:szCs w:val="20"/>
        </w:rPr>
        <w:t xml:space="preserve"> или други специалности, свързани със стандартите за техническото обслужване и постоянната летателна годност на ВС и компонентите му. </w:t>
      </w:r>
      <w:r w:rsidR="000944A9" w:rsidRPr="000944A9">
        <w:rPr>
          <w:rFonts w:ascii="Arial" w:hAnsi="Arial" w:cs="Arial"/>
          <w:color w:val="000000"/>
          <w:sz w:val="20"/>
          <w:szCs w:val="20"/>
        </w:rPr>
        <w:t>(</w:t>
      </w:r>
      <w:r w:rsidR="000944A9" w:rsidRPr="000944A9">
        <w:rPr>
          <w:rFonts w:ascii="Arial" w:hAnsi="Arial" w:cs="Arial"/>
          <w:sz w:val="20"/>
          <w:szCs w:val="20"/>
        </w:rPr>
        <w:t>Счита се, че теоретичните знания, необходими за придобиване на свидетелство за техническо обслужване на ВС категория B1, B2 или C, съгласно изискванията на Част 66, отговарят на приемливото ниво на теоретични знания.);</w:t>
      </w:r>
    </w:p>
    <w:p w:rsidR="00E75339" w:rsidRPr="000944A9" w:rsidRDefault="00E75339" w:rsidP="000944A9">
      <w:pPr>
        <w:ind w:left="142" w:firstLine="709"/>
        <w:jc w:val="both"/>
        <w:rPr>
          <w:rFonts w:ascii="Arial" w:hAnsi="Arial" w:cs="Arial"/>
          <w:sz w:val="20"/>
          <w:szCs w:val="20"/>
        </w:rPr>
      </w:pPr>
      <w:r w:rsidRPr="000944A9">
        <w:rPr>
          <w:rFonts w:ascii="Arial" w:hAnsi="Arial" w:cs="Arial"/>
          <w:b/>
          <w:bCs/>
          <w:color w:val="000000"/>
          <w:sz w:val="20"/>
          <w:szCs w:val="20"/>
        </w:rPr>
        <w:t>Професионален опит</w:t>
      </w:r>
      <w:r w:rsidRPr="000944A9">
        <w:rPr>
          <w:rFonts w:ascii="Arial" w:hAnsi="Arial" w:cs="Arial"/>
          <w:color w:val="000000"/>
          <w:sz w:val="20"/>
          <w:szCs w:val="20"/>
        </w:rPr>
        <w:t>:</w:t>
      </w:r>
      <w:r w:rsidRPr="000944A9">
        <w:rPr>
          <w:rFonts w:ascii="Arial" w:hAnsi="Arial" w:cs="Arial"/>
          <w:sz w:val="20"/>
          <w:szCs w:val="20"/>
        </w:rPr>
        <w:t xml:space="preserve"> </w:t>
      </w:r>
      <w:r w:rsidR="000944A9" w:rsidRPr="000944A9">
        <w:rPr>
          <w:rFonts w:ascii="Arial" w:hAnsi="Arial" w:cs="Arial"/>
          <w:sz w:val="20"/>
          <w:szCs w:val="20"/>
        </w:rPr>
        <w:t>минимум 3 години в</w:t>
      </w:r>
      <w:r w:rsidR="000944A9" w:rsidRPr="000944A9">
        <w:rPr>
          <w:rFonts w:ascii="Arial" w:hAnsi="Arial" w:cs="Arial"/>
          <w:color w:val="000000"/>
          <w:sz w:val="20"/>
          <w:szCs w:val="20"/>
        </w:rPr>
        <w:t xml:space="preserve"> осигуряване поддържането на стандартите в гражданската авиация. Продължителното упражняване на правата по свидетелство за правоспособност за техническо обслужване на ВС е предимство</w:t>
      </w:r>
      <w:r w:rsidR="000944A9" w:rsidRPr="000944A9">
        <w:rPr>
          <w:rFonts w:ascii="Arial" w:hAnsi="Arial" w:cs="Arial"/>
          <w:sz w:val="20"/>
          <w:szCs w:val="20"/>
        </w:rPr>
        <w:t>.</w:t>
      </w:r>
    </w:p>
    <w:p w:rsidR="007604F4" w:rsidRPr="000944A9" w:rsidRDefault="007604F4" w:rsidP="000944A9">
      <w:pPr>
        <w:tabs>
          <w:tab w:val="left" w:pos="1620"/>
        </w:tabs>
        <w:spacing w:after="0"/>
        <w:ind w:left="142" w:firstLine="709"/>
        <w:jc w:val="both"/>
        <w:rPr>
          <w:rFonts w:ascii="Arial" w:eastAsia="MS Mincho" w:hAnsi="Arial" w:cs="Arial"/>
          <w:sz w:val="20"/>
          <w:szCs w:val="20"/>
        </w:rPr>
      </w:pPr>
    </w:p>
    <w:p w:rsidR="007604F4" w:rsidRPr="00B812F5" w:rsidRDefault="007604F4" w:rsidP="000944A9">
      <w:pPr>
        <w:spacing w:after="0"/>
        <w:ind w:left="142" w:firstLine="709"/>
        <w:jc w:val="both"/>
        <w:rPr>
          <w:rFonts w:ascii="Arial" w:eastAsia="MS Mincho" w:hAnsi="Arial" w:cs="Arial"/>
          <w:b/>
          <w:sz w:val="20"/>
          <w:szCs w:val="20"/>
          <w:u w:val="single"/>
        </w:rPr>
      </w:pPr>
      <w:r w:rsidRPr="00B812F5">
        <w:rPr>
          <w:rFonts w:ascii="Arial" w:eastAsia="MS Mincho" w:hAnsi="Arial" w:cs="Arial"/>
          <w:b/>
          <w:sz w:val="20"/>
          <w:szCs w:val="20"/>
          <w:u w:val="single"/>
        </w:rPr>
        <w:t>Допълнителни умения и квалификации:</w:t>
      </w:r>
    </w:p>
    <w:p w:rsidR="007604F4" w:rsidRPr="000944A9" w:rsidRDefault="000944A9" w:rsidP="000944A9">
      <w:pPr>
        <w:numPr>
          <w:ilvl w:val="1"/>
          <w:numId w:val="34"/>
        </w:numPr>
        <w:spacing w:after="0"/>
        <w:ind w:left="142" w:firstLine="709"/>
        <w:jc w:val="both"/>
        <w:rPr>
          <w:rFonts w:ascii="Arial" w:hAnsi="Arial" w:cs="Arial"/>
          <w:color w:val="000000"/>
          <w:sz w:val="20"/>
          <w:szCs w:val="20"/>
        </w:rPr>
      </w:pPr>
      <w:r w:rsidRPr="000944A9">
        <w:rPr>
          <w:rFonts w:ascii="Arial" w:hAnsi="Arial" w:cs="Arial"/>
          <w:sz w:val="20"/>
          <w:szCs w:val="20"/>
        </w:rPr>
        <w:t>имат или са имали професионално свидетелство AМL</w:t>
      </w:r>
      <w:r w:rsidRPr="000944A9">
        <w:rPr>
          <w:rFonts w:ascii="Arial" w:hAnsi="Arial" w:cs="Arial"/>
          <w:color w:val="000000"/>
          <w:sz w:val="20"/>
          <w:szCs w:val="20"/>
        </w:rPr>
        <w:t>;</w:t>
      </w:r>
    </w:p>
    <w:p w:rsidR="000944A9" w:rsidRPr="000944A9" w:rsidRDefault="000944A9" w:rsidP="000944A9">
      <w:pPr>
        <w:numPr>
          <w:ilvl w:val="1"/>
          <w:numId w:val="34"/>
        </w:numPr>
        <w:spacing w:after="0"/>
        <w:ind w:left="142" w:firstLine="709"/>
        <w:jc w:val="both"/>
        <w:rPr>
          <w:rFonts w:ascii="Arial" w:hAnsi="Arial" w:cs="Arial"/>
          <w:color w:val="000000"/>
          <w:sz w:val="20"/>
          <w:szCs w:val="20"/>
        </w:rPr>
      </w:pPr>
      <w:r w:rsidRPr="000944A9">
        <w:rPr>
          <w:rFonts w:ascii="Arial" w:hAnsi="Arial" w:cs="Arial"/>
          <w:sz w:val="20"/>
          <w:szCs w:val="20"/>
        </w:rPr>
        <w:t>имат допълнителна квалификация/обучение - курсове, организирани и провеждани от EASA и/или ICAO, както и от други одобрени организации за обучение;</w:t>
      </w:r>
    </w:p>
    <w:p w:rsidR="000944A9" w:rsidRPr="000944A9" w:rsidRDefault="000944A9" w:rsidP="000944A9">
      <w:pPr>
        <w:pStyle w:val="ListParagraph"/>
        <w:numPr>
          <w:ilvl w:val="1"/>
          <w:numId w:val="34"/>
        </w:numPr>
        <w:rPr>
          <w:rFonts w:ascii="Arial" w:hAnsi="Arial" w:cs="Arial"/>
          <w:sz w:val="20"/>
          <w:szCs w:val="20"/>
        </w:rPr>
      </w:pPr>
      <w:r w:rsidRPr="000944A9">
        <w:rPr>
          <w:rFonts w:ascii="Arial" w:hAnsi="Arial" w:cs="Arial"/>
          <w:sz w:val="20"/>
          <w:szCs w:val="20"/>
        </w:rPr>
        <w:t>имат опит в те</w:t>
      </w:r>
      <w:r w:rsidRPr="000944A9">
        <w:rPr>
          <w:rFonts w:ascii="Arial" w:hAnsi="Arial" w:cs="Arial"/>
          <w:sz w:val="20"/>
          <w:szCs w:val="20"/>
        </w:rPr>
        <w:t>хники за извършване на проверки;</w:t>
      </w:r>
    </w:p>
    <w:p w:rsidR="000944A9" w:rsidRPr="000944A9" w:rsidRDefault="000944A9" w:rsidP="000944A9">
      <w:pPr>
        <w:pStyle w:val="ListParagraph"/>
        <w:numPr>
          <w:ilvl w:val="1"/>
          <w:numId w:val="34"/>
        </w:numPr>
        <w:rPr>
          <w:rFonts w:ascii="Arial" w:hAnsi="Arial" w:cs="Arial"/>
          <w:sz w:val="20"/>
          <w:szCs w:val="20"/>
        </w:rPr>
      </w:pPr>
      <w:r w:rsidRPr="000944A9">
        <w:rPr>
          <w:rFonts w:ascii="Arial" w:hAnsi="Arial" w:cs="Arial"/>
          <w:sz w:val="20"/>
          <w:szCs w:val="20"/>
        </w:rPr>
        <w:t xml:space="preserve">Компютърни умения. </w:t>
      </w:r>
    </w:p>
    <w:p w:rsidR="000944A9" w:rsidRPr="000944A9" w:rsidRDefault="000944A9" w:rsidP="000944A9">
      <w:pPr>
        <w:pStyle w:val="ListParagraph"/>
        <w:numPr>
          <w:ilvl w:val="1"/>
          <w:numId w:val="34"/>
        </w:numPr>
        <w:rPr>
          <w:rFonts w:ascii="Arial" w:hAnsi="Arial" w:cs="Arial"/>
          <w:sz w:val="20"/>
          <w:szCs w:val="20"/>
        </w:rPr>
      </w:pPr>
      <w:r w:rsidRPr="000944A9">
        <w:rPr>
          <w:rFonts w:ascii="Arial" w:hAnsi="Arial" w:cs="Arial"/>
          <w:sz w:val="20"/>
          <w:szCs w:val="20"/>
        </w:rPr>
        <w:t>Свидетелство за управление на МПС.</w:t>
      </w:r>
    </w:p>
    <w:p w:rsidR="000944A9" w:rsidRPr="000944A9" w:rsidRDefault="000944A9" w:rsidP="000944A9">
      <w:pPr>
        <w:pStyle w:val="ListParagraph"/>
        <w:numPr>
          <w:ilvl w:val="1"/>
          <w:numId w:val="34"/>
        </w:numPr>
        <w:rPr>
          <w:rFonts w:ascii="Arial" w:hAnsi="Arial" w:cs="Arial"/>
          <w:sz w:val="20"/>
          <w:szCs w:val="20"/>
        </w:rPr>
      </w:pPr>
      <w:r w:rsidRPr="000944A9">
        <w:rPr>
          <w:rFonts w:ascii="Arial" w:hAnsi="Arial" w:cs="Arial"/>
          <w:sz w:val="20"/>
          <w:szCs w:val="20"/>
        </w:rPr>
        <w:t>Владеене на един от официални езици на ICAO</w:t>
      </w:r>
    </w:p>
    <w:p w:rsidR="007604F4" w:rsidRPr="000944A9" w:rsidRDefault="007604F4" w:rsidP="000944A9">
      <w:pPr>
        <w:tabs>
          <w:tab w:val="left" w:pos="540"/>
          <w:tab w:val="left" w:pos="900"/>
        </w:tabs>
        <w:spacing w:after="0"/>
        <w:ind w:left="142" w:firstLine="709"/>
        <w:jc w:val="both"/>
        <w:rPr>
          <w:rFonts w:ascii="Arial" w:eastAsia="MS Mincho" w:hAnsi="Arial" w:cs="Arial"/>
          <w:sz w:val="20"/>
          <w:szCs w:val="20"/>
        </w:rPr>
      </w:pPr>
    </w:p>
    <w:p w:rsidR="007604F4" w:rsidRPr="00B812F5" w:rsidRDefault="007604F4" w:rsidP="000944A9">
      <w:pPr>
        <w:tabs>
          <w:tab w:val="left" w:pos="540"/>
          <w:tab w:val="left" w:pos="900"/>
        </w:tabs>
        <w:spacing w:after="0"/>
        <w:ind w:left="142" w:firstLine="709"/>
        <w:jc w:val="both"/>
        <w:rPr>
          <w:rFonts w:ascii="Arial" w:eastAsia="MS Mincho" w:hAnsi="Arial" w:cs="Arial"/>
          <w:sz w:val="20"/>
          <w:szCs w:val="20"/>
          <w:u w:val="single"/>
        </w:rPr>
      </w:pPr>
      <w:r w:rsidRPr="00B812F5">
        <w:rPr>
          <w:rStyle w:val="overinputtxt1"/>
          <w:b/>
          <w:sz w:val="20"/>
          <w:szCs w:val="20"/>
          <w:u w:val="single"/>
        </w:rPr>
        <w:t>Начин на провеждане</w:t>
      </w:r>
      <w:r w:rsidR="008D3447" w:rsidRPr="00B812F5">
        <w:rPr>
          <w:rStyle w:val="overinputtxt1"/>
          <w:b/>
          <w:sz w:val="20"/>
          <w:szCs w:val="20"/>
          <w:u w:val="single"/>
        </w:rPr>
        <w:t xml:space="preserve"> на конкурса</w:t>
      </w:r>
      <w:r w:rsidRPr="00B812F5">
        <w:rPr>
          <w:rStyle w:val="overinputtxt1"/>
          <w:b/>
          <w:sz w:val="20"/>
          <w:szCs w:val="20"/>
          <w:u w:val="single"/>
        </w:rPr>
        <w:t>:</w:t>
      </w:r>
    </w:p>
    <w:p w:rsidR="007604F4" w:rsidRPr="000944A9" w:rsidRDefault="007604F4" w:rsidP="000944A9">
      <w:pPr>
        <w:pStyle w:val="ListParagraph"/>
        <w:numPr>
          <w:ilvl w:val="0"/>
          <w:numId w:val="35"/>
        </w:numPr>
        <w:tabs>
          <w:tab w:val="left" w:pos="540"/>
          <w:tab w:val="left" w:pos="900"/>
        </w:tabs>
        <w:spacing w:after="0"/>
        <w:ind w:left="142" w:firstLine="709"/>
        <w:jc w:val="both"/>
        <w:rPr>
          <w:rFonts w:ascii="Arial" w:eastAsia="MS Mincho" w:hAnsi="Arial" w:cs="Arial"/>
          <w:sz w:val="20"/>
          <w:szCs w:val="20"/>
        </w:rPr>
      </w:pPr>
      <w:r w:rsidRPr="000944A9">
        <w:rPr>
          <w:rFonts w:ascii="Arial" w:eastAsia="MS Mincho" w:hAnsi="Arial" w:cs="Arial"/>
          <w:sz w:val="20"/>
          <w:szCs w:val="20"/>
        </w:rPr>
        <w:t>Интервю.</w:t>
      </w:r>
    </w:p>
    <w:p w:rsidR="007604F4" w:rsidRPr="000944A9" w:rsidRDefault="007604F4" w:rsidP="000944A9">
      <w:pPr>
        <w:pStyle w:val="BodyText"/>
        <w:spacing w:after="0"/>
        <w:ind w:left="142" w:firstLine="709"/>
        <w:jc w:val="both"/>
        <w:rPr>
          <w:rStyle w:val="overinputtxt1"/>
          <w:sz w:val="20"/>
          <w:szCs w:val="20"/>
          <w:lang w:val="bg-BG"/>
        </w:rPr>
      </w:pPr>
      <w:r w:rsidRPr="000944A9">
        <w:rPr>
          <w:rStyle w:val="overinputtxt1"/>
          <w:sz w:val="20"/>
          <w:szCs w:val="20"/>
          <w:lang w:val="bg-BG"/>
        </w:rPr>
        <w:t xml:space="preserve"> </w:t>
      </w:r>
    </w:p>
    <w:p w:rsidR="007604F4" w:rsidRPr="000944A9" w:rsidRDefault="007604F4" w:rsidP="000944A9">
      <w:pPr>
        <w:pStyle w:val="BodyText"/>
        <w:spacing w:after="0"/>
        <w:ind w:left="142" w:firstLine="709"/>
        <w:jc w:val="both"/>
        <w:rPr>
          <w:rFonts w:ascii="Arial" w:hAnsi="Arial" w:cs="Arial"/>
          <w:b/>
          <w:color w:val="000000"/>
          <w:sz w:val="20"/>
          <w:szCs w:val="20"/>
          <w:lang w:val="bg-BG"/>
        </w:rPr>
      </w:pPr>
      <w:r w:rsidRPr="000944A9">
        <w:rPr>
          <w:rStyle w:val="overinputtxt1"/>
          <w:b/>
          <w:sz w:val="20"/>
          <w:szCs w:val="20"/>
          <w:lang w:val="bg-BG"/>
        </w:rPr>
        <w:t xml:space="preserve">Основна месечна заплата – </w:t>
      </w:r>
      <w:r w:rsidRPr="000944A9">
        <w:rPr>
          <w:rStyle w:val="overinputtxt1"/>
          <w:sz w:val="20"/>
          <w:szCs w:val="20"/>
          <w:lang w:val="bg-BG"/>
        </w:rPr>
        <w:t>от</w:t>
      </w:r>
      <w:r w:rsidRPr="000944A9">
        <w:rPr>
          <w:rStyle w:val="overinputtxt1"/>
          <w:b/>
          <w:sz w:val="20"/>
          <w:szCs w:val="20"/>
          <w:lang w:val="bg-BG"/>
        </w:rPr>
        <w:t xml:space="preserve"> </w:t>
      </w:r>
      <w:r w:rsidR="001F6520" w:rsidRPr="000944A9">
        <w:rPr>
          <w:rStyle w:val="overinputtxt1"/>
          <w:sz w:val="20"/>
          <w:szCs w:val="20"/>
          <w:lang w:val="bg-BG"/>
        </w:rPr>
        <w:t>660</w:t>
      </w:r>
      <w:r w:rsidRPr="000944A9">
        <w:rPr>
          <w:rStyle w:val="overinputtxt1"/>
          <w:b/>
          <w:sz w:val="20"/>
          <w:szCs w:val="20"/>
          <w:lang w:val="bg-BG"/>
        </w:rPr>
        <w:t xml:space="preserve"> </w:t>
      </w:r>
      <w:r w:rsidRPr="000944A9">
        <w:rPr>
          <w:rStyle w:val="overinputtxt1"/>
          <w:color w:val="auto"/>
          <w:sz w:val="20"/>
          <w:szCs w:val="20"/>
          <w:lang w:val="bg-BG"/>
        </w:rPr>
        <w:t>лв. до 2</w:t>
      </w:r>
      <w:r w:rsidR="001F6520" w:rsidRPr="000944A9">
        <w:rPr>
          <w:rStyle w:val="overinputtxt1"/>
          <w:color w:val="auto"/>
          <w:sz w:val="20"/>
          <w:szCs w:val="20"/>
          <w:lang w:val="bg-BG"/>
        </w:rPr>
        <w:t>15</w:t>
      </w:r>
      <w:r w:rsidRPr="000944A9">
        <w:rPr>
          <w:rStyle w:val="overinputtxt1"/>
          <w:color w:val="auto"/>
          <w:sz w:val="20"/>
          <w:szCs w:val="20"/>
          <w:lang w:val="bg-BG"/>
        </w:rPr>
        <w:t>0</w:t>
      </w:r>
      <w:r w:rsidRPr="000944A9">
        <w:rPr>
          <w:rStyle w:val="overinputtxt1"/>
          <w:sz w:val="20"/>
          <w:szCs w:val="20"/>
          <w:lang w:val="bg-BG"/>
        </w:rPr>
        <w:t xml:space="preserve"> лв. в зависимост от професионалния опит.</w:t>
      </w:r>
      <w:r w:rsidRPr="000944A9">
        <w:rPr>
          <w:rStyle w:val="overinputtxt1"/>
          <w:b/>
          <w:sz w:val="20"/>
          <w:szCs w:val="20"/>
          <w:lang w:val="bg-BG"/>
        </w:rPr>
        <w:t xml:space="preserve"> </w:t>
      </w:r>
    </w:p>
    <w:p w:rsidR="007604F4" w:rsidRPr="00B812F5" w:rsidRDefault="007604F4" w:rsidP="000944A9">
      <w:pPr>
        <w:pStyle w:val="BodyText"/>
        <w:spacing w:after="0"/>
        <w:ind w:left="142" w:firstLine="709"/>
        <w:jc w:val="both"/>
        <w:rPr>
          <w:rStyle w:val="overinputtxt1"/>
          <w:b/>
          <w:sz w:val="20"/>
          <w:szCs w:val="20"/>
          <w:u w:val="single"/>
          <w:lang w:val="bg-BG"/>
        </w:rPr>
      </w:pPr>
      <w:r w:rsidRPr="00B812F5">
        <w:rPr>
          <w:rStyle w:val="overinputtxt1"/>
          <w:b/>
          <w:sz w:val="20"/>
          <w:szCs w:val="20"/>
          <w:u w:val="single"/>
          <w:lang w:val="bg-BG"/>
        </w:rPr>
        <w:t>Необходими документи за участие в конкурса:</w:t>
      </w:r>
    </w:p>
    <w:p w:rsidR="007604F4" w:rsidRPr="000944A9" w:rsidRDefault="007604F4" w:rsidP="000944A9">
      <w:pPr>
        <w:tabs>
          <w:tab w:val="left" w:pos="540"/>
          <w:tab w:val="left" w:pos="720"/>
          <w:tab w:val="left" w:pos="900"/>
          <w:tab w:val="left" w:pos="1440"/>
        </w:tabs>
        <w:spacing w:after="0"/>
        <w:ind w:left="142" w:firstLine="709"/>
        <w:jc w:val="both"/>
        <w:rPr>
          <w:rFonts w:ascii="Arial" w:hAnsi="Arial" w:cs="Arial"/>
          <w:sz w:val="20"/>
          <w:szCs w:val="20"/>
        </w:rPr>
      </w:pPr>
      <w:r w:rsidRPr="000944A9">
        <w:rPr>
          <w:rFonts w:ascii="Arial" w:hAnsi="Arial" w:cs="Arial"/>
          <w:sz w:val="20"/>
          <w:szCs w:val="20"/>
        </w:rPr>
        <w:t>- заявление за участие /</w:t>
      </w:r>
      <w:r w:rsidR="006831CB" w:rsidRPr="000944A9">
        <w:rPr>
          <w:rFonts w:ascii="Arial" w:hAnsi="Arial" w:cs="Arial"/>
          <w:sz w:val="20"/>
          <w:szCs w:val="20"/>
        </w:rPr>
        <w:t xml:space="preserve">свободен текст </w:t>
      </w:r>
      <w:r w:rsidRPr="000944A9">
        <w:rPr>
          <w:rFonts w:ascii="Arial" w:hAnsi="Arial" w:cs="Arial"/>
          <w:sz w:val="20"/>
          <w:szCs w:val="20"/>
        </w:rPr>
        <w:t>/;</w:t>
      </w:r>
    </w:p>
    <w:p w:rsidR="007604F4" w:rsidRPr="000944A9" w:rsidRDefault="007604F4" w:rsidP="000944A9">
      <w:pPr>
        <w:spacing w:after="0"/>
        <w:ind w:left="142" w:firstLine="709"/>
        <w:jc w:val="both"/>
        <w:rPr>
          <w:rFonts w:ascii="Arial" w:hAnsi="Arial" w:cs="Arial"/>
          <w:sz w:val="20"/>
          <w:szCs w:val="20"/>
        </w:rPr>
      </w:pPr>
      <w:r w:rsidRPr="000944A9">
        <w:rPr>
          <w:rFonts w:ascii="Arial" w:hAnsi="Arial" w:cs="Arial"/>
          <w:sz w:val="20"/>
          <w:szCs w:val="20"/>
        </w:rPr>
        <w:t>- копие от документ за придобита образователно-квалификационна степен, която се изисква за длъжността;</w:t>
      </w:r>
    </w:p>
    <w:p w:rsidR="007604F4" w:rsidRPr="000944A9" w:rsidRDefault="007604F4" w:rsidP="000944A9">
      <w:pPr>
        <w:spacing w:after="0"/>
        <w:ind w:left="142" w:firstLine="709"/>
        <w:jc w:val="both"/>
        <w:rPr>
          <w:rFonts w:ascii="Arial" w:hAnsi="Arial" w:cs="Arial"/>
          <w:sz w:val="20"/>
          <w:szCs w:val="20"/>
        </w:rPr>
      </w:pPr>
      <w:r w:rsidRPr="000944A9">
        <w:rPr>
          <w:rFonts w:ascii="Arial" w:hAnsi="Arial" w:cs="Arial"/>
          <w:sz w:val="20"/>
          <w:szCs w:val="20"/>
        </w:rPr>
        <w:t>- копие от документи, удостоверяващи трудов или служеб</w:t>
      </w:r>
      <w:r w:rsidR="00F31701" w:rsidRPr="000944A9">
        <w:rPr>
          <w:rFonts w:ascii="Arial" w:hAnsi="Arial" w:cs="Arial"/>
          <w:sz w:val="20"/>
          <w:szCs w:val="20"/>
        </w:rPr>
        <w:t>е</w:t>
      </w:r>
      <w:r w:rsidRPr="000944A9">
        <w:rPr>
          <w:rFonts w:ascii="Arial" w:hAnsi="Arial" w:cs="Arial"/>
          <w:sz w:val="20"/>
          <w:szCs w:val="20"/>
        </w:rPr>
        <w:t>н стаж, във връзка с установяване на годините професионален опит;</w:t>
      </w:r>
    </w:p>
    <w:p w:rsidR="007604F4" w:rsidRPr="000944A9" w:rsidRDefault="007604F4" w:rsidP="000944A9">
      <w:pPr>
        <w:tabs>
          <w:tab w:val="left" w:pos="540"/>
          <w:tab w:val="left" w:pos="1080"/>
          <w:tab w:val="left" w:pos="1260"/>
          <w:tab w:val="left" w:pos="1440"/>
        </w:tabs>
        <w:spacing w:after="0"/>
        <w:ind w:left="142" w:firstLine="709"/>
        <w:jc w:val="both"/>
        <w:rPr>
          <w:rFonts w:ascii="Arial" w:hAnsi="Arial" w:cs="Arial"/>
          <w:sz w:val="20"/>
          <w:szCs w:val="20"/>
        </w:rPr>
      </w:pPr>
      <w:r w:rsidRPr="000944A9">
        <w:rPr>
          <w:rFonts w:ascii="Arial" w:hAnsi="Arial" w:cs="Arial"/>
          <w:sz w:val="20"/>
          <w:szCs w:val="20"/>
        </w:rPr>
        <w:t>- копие от други документи, свързани с изискванията за заемане на длъжността.</w:t>
      </w:r>
    </w:p>
    <w:p w:rsidR="007604F4" w:rsidRPr="000944A9" w:rsidRDefault="007604F4" w:rsidP="000944A9">
      <w:pPr>
        <w:tabs>
          <w:tab w:val="left" w:pos="540"/>
          <w:tab w:val="left" w:pos="900"/>
          <w:tab w:val="left" w:pos="1260"/>
          <w:tab w:val="left" w:pos="1440"/>
        </w:tabs>
        <w:spacing w:after="0"/>
        <w:ind w:left="142" w:firstLine="709"/>
        <w:jc w:val="both"/>
        <w:rPr>
          <w:rFonts w:ascii="Arial" w:hAnsi="Arial" w:cs="Arial"/>
          <w:color w:val="000000"/>
          <w:sz w:val="20"/>
          <w:szCs w:val="20"/>
        </w:rPr>
      </w:pPr>
      <w:r w:rsidRPr="000944A9">
        <w:rPr>
          <w:rFonts w:ascii="Arial" w:hAnsi="Arial" w:cs="Arial"/>
          <w:sz w:val="20"/>
          <w:szCs w:val="20"/>
        </w:rPr>
        <w:tab/>
        <w:t xml:space="preserve">Документите за участие </w:t>
      </w:r>
      <w:r w:rsidRPr="000944A9">
        <w:rPr>
          <w:rFonts w:ascii="Arial" w:hAnsi="Arial" w:cs="Arial"/>
          <w:color w:val="000000"/>
          <w:sz w:val="20"/>
          <w:szCs w:val="20"/>
        </w:rPr>
        <w:t xml:space="preserve">следва да бъдат представени лично или чрез пълномощник в </w:t>
      </w:r>
      <w:r w:rsidR="001F6520" w:rsidRPr="000944A9">
        <w:rPr>
          <w:rFonts w:ascii="Arial" w:hAnsi="Arial" w:cs="Arial"/>
          <w:b/>
          <w:color w:val="000000"/>
          <w:sz w:val="20"/>
          <w:szCs w:val="20"/>
        </w:rPr>
        <w:t>едномесечен</w:t>
      </w:r>
      <w:r w:rsidRPr="000944A9">
        <w:rPr>
          <w:rFonts w:ascii="Arial" w:hAnsi="Arial" w:cs="Arial"/>
          <w:b/>
          <w:color w:val="000000"/>
          <w:sz w:val="20"/>
          <w:szCs w:val="20"/>
        </w:rPr>
        <w:t xml:space="preserve"> срок</w:t>
      </w:r>
      <w:r w:rsidRPr="000944A9">
        <w:rPr>
          <w:rFonts w:ascii="Arial" w:hAnsi="Arial" w:cs="Arial"/>
          <w:color w:val="000000"/>
          <w:sz w:val="20"/>
          <w:szCs w:val="20"/>
        </w:rPr>
        <w:t xml:space="preserve"> от публикуване на обявата в специализиран сайт или портал за търсене на работа </w:t>
      </w:r>
      <w:r w:rsidRPr="000944A9">
        <w:rPr>
          <w:rFonts w:ascii="Arial" w:hAnsi="Arial" w:cs="Arial"/>
          <w:sz w:val="20"/>
          <w:szCs w:val="20"/>
        </w:rPr>
        <w:t xml:space="preserve">и на електронната страница на ГД ГВА на адрес: </w:t>
      </w:r>
      <w:proofErr w:type="spellStart"/>
      <w:r w:rsidRPr="000944A9">
        <w:rPr>
          <w:rFonts w:ascii="Arial" w:hAnsi="Arial" w:cs="Arial"/>
          <w:sz w:val="20"/>
          <w:szCs w:val="20"/>
        </w:rPr>
        <w:t>www</w:t>
      </w:r>
      <w:proofErr w:type="spellEnd"/>
      <w:r w:rsidRPr="000944A9">
        <w:rPr>
          <w:rFonts w:ascii="Arial" w:hAnsi="Arial" w:cs="Arial"/>
          <w:sz w:val="20"/>
          <w:szCs w:val="20"/>
        </w:rPr>
        <w:t>.</w:t>
      </w:r>
      <w:proofErr w:type="spellStart"/>
      <w:r w:rsidRPr="000944A9">
        <w:rPr>
          <w:rFonts w:ascii="Arial" w:hAnsi="Arial" w:cs="Arial"/>
          <w:sz w:val="20"/>
          <w:szCs w:val="20"/>
        </w:rPr>
        <w:t>caa</w:t>
      </w:r>
      <w:proofErr w:type="spellEnd"/>
      <w:r w:rsidRPr="000944A9">
        <w:rPr>
          <w:rFonts w:ascii="Arial" w:hAnsi="Arial" w:cs="Arial"/>
          <w:sz w:val="20"/>
          <w:szCs w:val="20"/>
        </w:rPr>
        <w:t>.</w:t>
      </w:r>
      <w:proofErr w:type="spellStart"/>
      <w:r w:rsidRPr="000944A9">
        <w:rPr>
          <w:rFonts w:ascii="Arial" w:hAnsi="Arial" w:cs="Arial"/>
          <w:sz w:val="20"/>
          <w:szCs w:val="20"/>
        </w:rPr>
        <w:t>bg</w:t>
      </w:r>
      <w:proofErr w:type="spellEnd"/>
      <w:r w:rsidRPr="000944A9">
        <w:rPr>
          <w:rFonts w:ascii="Arial" w:hAnsi="Arial" w:cs="Arial"/>
          <w:sz w:val="20"/>
          <w:szCs w:val="20"/>
        </w:rPr>
        <w:t>,</w:t>
      </w:r>
      <w:r w:rsidRPr="000944A9">
        <w:rPr>
          <w:rFonts w:ascii="Arial" w:hAnsi="Arial" w:cs="Arial"/>
          <w:color w:val="000000"/>
          <w:sz w:val="20"/>
          <w:szCs w:val="20"/>
        </w:rPr>
        <w:t xml:space="preserve"> всеки работен ден от 09:00 до 17:00 часа, телефон за допълнителна информация: 02/937 10 89 или 02/937 10 47.</w:t>
      </w:r>
    </w:p>
    <w:p w:rsidR="007604F4" w:rsidRPr="000944A9" w:rsidRDefault="007604F4" w:rsidP="000944A9">
      <w:pPr>
        <w:tabs>
          <w:tab w:val="left" w:pos="540"/>
          <w:tab w:val="left" w:pos="900"/>
          <w:tab w:val="left" w:pos="1260"/>
          <w:tab w:val="left" w:pos="1440"/>
        </w:tabs>
        <w:spacing w:after="0"/>
        <w:ind w:left="142" w:firstLine="709"/>
        <w:jc w:val="both"/>
        <w:rPr>
          <w:rFonts w:ascii="Arial" w:hAnsi="Arial" w:cs="Arial"/>
          <w:sz w:val="20"/>
          <w:szCs w:val="20"/>
        </w:rPr>
      </w:pPr>
    </w:p>
    <w:p w:rsidR="007604F4" w:rsidRPr="000944A9" w:rsidRDefault="007604F4" w:rsidP="000944A9">
      <w:pPr>
        <w:tabs>
          <w:tab w:val="left" w:pos="360"/>
        </w:tabs>
        <w:spacing w:after="0"/>
        <w:ind w:left="142" w:firstLine="709"/>
        <w:jc w:val="both"/>
        <w:rPr>
          <w:rFonts w:ascii="Arial" w:hAnsi="Arial" w:cs="Arial"/>
          <w:sz w:val="20"/>
          <w:szCs w:val="20"/>
        </w:rPr>
      </w:pPr>
      <w:r w:rsidRPr="000944A9">
        <w:rPr>
          <w:rFonts w:ascii="Arial" w:eastAsia="MS Mincho" w:hAnsi="Arial" w:cs="Arial"/>
          <w:sz w:val="20"/>
          <w:szCs w:val="20"/>
        </w:rPr>
        <w:t xml:space="preserve">Списъците на допуснатите и недопуснатите кандидати и други съобщения във връзка с конкурса да се обявяват </w:t>
      </w:r>
      <w:r w:rsidRPr="000944A9">
        <w:rPr>
          <w:rFonts w:ascii="Arial" w:hAnsi="Arial" w:cs="Arial"/>
          <w:sz w:val="20"/>
          <w:szCs w:val="20"/>
        </w:rPr>
        <w:t xml:space="preserve">на електронната страница на ГД ГВА на адрес: </w:t>
      </w:r>
      <w:hyperlink r:id="rId10" w:history="1">
        <w:r w:rsidRPr="000944A9">
          <w:rPr>
            <w:rStyle w:val="Hyperlink"/>
            <w:rFonts w:ascii="Arial" w:hAnsi="Arial" w:cs="Arial"/>
            <w:sz w:val="20"/>
            <w:szCs w:val="20"/>
          </w:rPr>
          <w:t>www.caa.bg</w:t>
        </w:r>
      </w:hyperlink>
      <w:r w:rsidRPr="000944A9">
        <w:rPr>
          <w:rFonts w:ascii="Arial" w:hAnsi="Arial" w:cs="Arial"/>
          <w:sz w:val="20"/>
          <w:szCs w:val="20"/>
        </w:rPr>
        <w:t>.</w:t>
      </w:r>
      <w:bookmarkStart w:id="0" w:name="_GoBack"/>
      <w:bookmarkEnd w:id="0"/>
    </w:p>
    <w:sectPr w:rsidR="007604F4" w:rsidRPr="000944A9" w:rsidSect="008C6447">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B7" w:rsidRDefault="00EF2CB7" w:rsidP="00005D72">
      <w:pPr>
        <w:spacing w:after="0"/>
      </w:pPr>
      <w:r>
        <w:separator/>
      </w:r>
    </w:p>
  </w:endnote>
  <w:endnote w:type="continuationSeparator" w:id="0">
    <w:p w:rsidR="00EF2CB7" w:rsidRDefault="00EF2CB7" w:rsidP="00005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3A" w:rsidRDefault="006C133A" w:rsidP="00617AF6">
    <w:pPr>
      <w:pStyle w:val="Footer"/>
      <w:jc w:val="right"/>
    </w:pPr>
    <w:r>
      <w:rPr>
        <w:rStyle w:val="PageNumber"/>
      </w:rPr>
      <w:fldChar w:fldCharType="begin"/>
    </w:r>
    <w:r>
      <w:rPr>
        <w:rStyle w:val="PageNumber"/>
      </w:rPr>
      <w:instrText xml:space="preserve"> PAGE </w:instrText>
    </w:r>
    <w:r>
      <w:rPr>
        <w:rStyle w:val="PageNumber"/>
      </w:rPr>
      <w:fldChar w:fldCharType="separate"/>
    </w:r>
    <w:r w:rsidR="00B812F5">
      <w:rPr>
        <w:rStyle w:val="PageNumber"/>
        <w:noProof/>
      </w:rPr>
      <w:t>2</w:t>
    </w:r>
    <w:r>
      <w:rPr>
        <w:rStyle w:val="PageNumber"/>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sidR="00B812F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9B" w:rsidRPr="00B51D9B" w:rsidRDefault="00972239">
    <w:pPr>
      <w:pStyle w:val="Footer"/>
      <w:rPr>
        <w:sz w:val="16"/>
        <w:szCs w:val="16"/>
        <w:lang w:val="en-US"/>
      </w:rPr>
    </w:pPr>
    <w:r>
      <w:rPr>
        <w:noProof/>
        <w:lang w:eastAsia="bg-BG"/>
      </w:rPr>
      <w:drawing>
        <wp:inline distT="0" distB="0" distL="0" distR="0" wp14:anchorId="5FFD7657" wp14:editId="19B1D621">
          <wp:extent cx="476250" cy="542925"/>
          <wp:effectExtent l="0" t="0" r="0" b="9525"/>
          <wp:docPr id="2" name="Picture 2" descr="ISO 9001_2015 black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9001_2015 black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r>
      <w:rPr>
        <w:noProof/>
        <w:lang w:eastAsia="bg-BG"/>
      </w:rPr>
      <w:drawing>
        <wp:anchor distT="0" distB="0" distL="114300" distR="114300" simplePos="0" relativeHeight="251657728" behindDoc="0" locked="0" layoutInCell="1" allowOverlap="1" wp14:anchorId="56706064" wp14:editId="302EC335">
          <wp:simplePos x="0" y="0"/>
          <wp:positionH relativeFrom="column">
            <wp:posOffset>1143000</wp:posOffset>
          </wp:positionH>
          <wp:positionV relativeFrom="paragraph">
            <wp:posOffset>96520</wp:posOffset>
          </wp:positionV>
          <wp:extent cx="5534025" cy="483235"/>
          <wp:effectExtent l="0" t="0" r="9525" b="0"/>
          <wp:wrapNone/>
          <wp:docPr id="3" name="Picture 4" descr="GVA_logo STANDAR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A_logo STANDART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483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B7" w:rsidRDefault="00EF2CB7" w:rsidP="00005D72">
      <w:pPr>
        <w:spacing w:after="0"/>
      </w:pPr>
      <w:r>
        <w:separator/>
      </w:r>
    </w:p>
  </w:footnote>
  <w:footnote w:type="continuationSeparator" w:id="0">
    <w:p w:rsidR="00EF2CB7" w:rsidRDefault="00EF2CB7" w:rsidP="00005D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3A" w:rsidRDefault="006C133A">
    <w:pPr>
      <w:pStyle w:val="Header"/>
    </w:pPr>
  </w:p>
  <w:p w:rsidR="006C133A" w:rsidRDefault="006C1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3A" w:rsidRPr="007C29AD" w:rsidRDefault="00972239" w:rsidP="007C29AD">
    <w:pPr>
      <w:rPr>
        <w:lang w:val="en-US"/>
      </w:rPr>
    </w:pPr>
    <w:r>
      <w:rPr>
        <w:noProof/>
        <w:lang w:eastAsia="bg-BG"/>
      </w:rPr>
      <w:drawing>
        <wp:inline distT="0" distB="0" distL="0" distR="0" wp14:anchorId="32DDA9D9" wp14:editId="7CC9ACF7">
          <wp:extent cx="6010275" cy="809625"/>
          <wp:effectExtent l="0" t="0" r="9525" b="9525"/>
          <wp:docPr id="1" name="Picture 1" descr="GV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43EE2"/>
    <w:lvl w:ilvl="0">
      <w:start w:val="1"/>
      <w:numFmt w:val="decimal"/>
      <w:lvlText w:val="%1."/>
      <w:lvlJc w:val="left"/>
      <w:pPr>
        <w:tabs>
          <w:tab w:val="num" w:pos="1800"/>
        </w:tabs>
        <w:ind w:left="1800" w:hanging="360"/>
      </w:pPr>
    </w:lvl>
  </w:abstractNum>
  <w:abstractNum w:abstractNumId="1">
    <w:nsid w:val="FFFFFF7D"/>
    <w:multiLevelType w:val="singleLevel"/>
    <w:tmpl w:val="A19C596E"/>
    <w:lvl w:ilvl="0">
      <w:start w:val="1"/>
      <w:numFmt w:val="decimal"/>
      <w:lvlText w:val="%1."/>
      <w:lvlJc w:val="left"/>
      <w:pPr>
        <w:tabs>
          <w:tab w:val="num" w:pos="1440"/>
        </w:tabs>
        <w:ind w:left="1440" w:hanging="360"/>
      </w:pPr>
    </w:lvl>
  </w:abstractNum>
  <w:abstractNum w:abstractNumId="2">
    <w:nsid w:val="FFFFFF7E"/>
    <w:multiLevelType w:val="singleLevel"/>
    <w:tmpl w:val="92D0D55C"/>
    <w:lvl w:ilvl="0">
      <w:start w:val="1"/>
      <w:numFmt w:val="decimal"/>
      <w:lvlText w:val="%1."/>
      <w:lvlJc w:val="left"/>
      <w:pPr>
        <w:tabs>
          <w:tab w:val="num" w:pos="1080"/>
        </w:tabs>
        <w:ind w:left="1080" w:hanging="360"/>
      </w:pPr>
    </w:lvl>
  </w:abstractNum>
  <w:abstractNum w:abstractNumId="3">
    <w:nsid w:val="FFFFFF7F"/>
    <w:multiLevelType w:val="singleLevel"/>
    <w:tmpl w:val="599660A2"/>
    <w:lvl w:ilvl="0">
      <w:start w:val="1"/>
      <w:numFmt w:val="decimal"/>
      <w:lvlText w:val="%1."/>
      <w:lvlJc w:val="left"/>
      <w:pPr>
        <w:tabs>
          <w:tab w:val="num" w:pos="720"/>
        </w:tabs>
        <w:ind w:left="720" w:hanging="360"/>
      </w:pPr>
    </w:lvl>
  </w:abstractNum>
  <w:abstractNum w:abstractNumId="4">
    <w:nsid w:val="FFFFFF80"/>
    <w:multiLevelType w:val="singleLevel"/>
    <w:tmpl w:val="F2DC8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6D8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855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5069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2EC0E"/>
    <w:lvl w:ilvl="0">
      <w:start w:val="1"/>
      <w:numFmt w:val="decimal"/>
      <w:lvlText w:val="%1."/>
      <w:lvlJc w:val="left"/>
      <w:pPr>
        <w:tabs>
          <w:tab w:val="num" w:pos="360"/>
        </w:tabs>
        <w:ind w:left="360" w:hanging="360"/>
      </w:pPr>
    </w:lvl>
  </w:abstractNum>
  <w:abstractNum w:abstractNumId="9">
    <w:nsid w:val="FFFFFF89"/>
    <w:multiLevelType w:val="singleLevel"/>
    <w:tmpl w:val="BD6445E2"/>
    <w:lvl w:ilvl="0">
      <w:start w:val="1"/>
      <w:numFmt w:val="bullet"/>
      <w:lvlText w:val=""/>
      <w:lvlJc w:val="left"/>
      <w:pPr>
        <w:tabs>
          <w:tab w:val="num" w:pos="360"/>
        </w:tabs>
        <w:ind w:left="360" w:hanging="360"/>
      </w:pPr>
      <w:rPr>
        <w:rFonts w:ascii="Symbol" w:hAnsi="Symbol" w:hint="default"/>
      </w:rPr>
    </w:lvl>
  </w:abstractNum>
  <w:abstractNum w:abstractNumId="10">
    <w:nsid w:val="004C101B"/>
    <w:multiLevelType w:val="hybridMultilevel"/>
    <w:tmpl w:val="3500CAA8"/>
    <w:lvl w:ilvl="0" w:tplc="B268BF56">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23B5037"/>
    <w:multiLevelType w:val="hybridMultilevel"/>
    <w:tmpl w:val="7068B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A591B05"/>
    <w:multiLevelType w:val="hybridMultilevel"/>
    <w:tmpl w:val="8FC05D76"/>
    <w:lvl w:ilvl="0" w:tplc="8A8A59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DFB7D00"/>
    <w:multiLevelType w:val="multilevel"/>
    <w:tmpl w:val="67A82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BC51A50"/>
    <w:multiLevelType w:val="hybridMultilevel"/>
    <w:tmpl w:val="9DDEBE44"/>
    <w:lvl w:ilvl="0" w:tplc="52FAB71E">
      <w:start w:val="9"/>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5F5BC0"/>
    <w:multiLevelType w:val="hybridMultilevel"/>
    <w:tmpl w:val="0C16087C"/>
    <w:lvl w:ilvl="0" w:tplc="3AB228BE">
      <w:numFmt w:val="bullet"/>
      <w:lvlText w:val="•"/>
      <w:lvlJc w:val="left"/>
      <w:pPr>
        <w:tabs>
          <w:tab w:val="num" w:pos="284"/>
        </w:tabs>
        <w:ind w:left="284" w:hanging="284"/>
      </w:pPr>
      <w:rPr>
        <w:rFonts w:ascii="Arial"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AB108E0"/>
    <w:multiLevelType w:val="hybridMultilevel"/>
    <w:tmpl w:val="60D2F37A"/>
    <w:lvl w:ilvl="0" w:tplc="CD107AB8">
      <w:start w:val="3"/>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9574F9"/>
    <w:multiLevelType w:val="hybridMultilevel"/>
    <w:tmpl w:val="F4CA69EC"/>
    <w:lvl w:ilvl="0" w:tplc="6068F2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0DD424E"/>
    <w:multiLevelType w:val="multilevel"/>
    <w:tmpl w:val="1B8C4B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11"/>
        </w:tabs>
        <w:ind w:left="1211"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986EBB"/>
    <w:multiLevelType w:val="hybridMultilevel"/>
    <w:tmpl w:val="54D4BAE4"/>
    <w:lvl w:ilvl="0" w:tplc="157C82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AF213BF"/>
    <w:multiLevelType w:val="hybridMultilevel"/>
    <w:tmpl w:val="187485D4"/>
    <w:lvl w:ilvl="0" w:tplc="ED741CA4">
      <w:start w:val="1"/>
      <w:numFmt w:val="decimal"/>
      <w:lvlText w:val="%1."/>
      <w:lvlJc w:val="left"/>
      <w:pPr>
        <w:ind w:left="3180" w:hanging="705"/>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1">
    <w:nsid w:val="3BBE27EB"/>
    <w:multiLevelType w:val="hybridMultilevel"/>
    <w:tmpl w:val="C0E46444"/>
    <w:lvl w:ilvl="0" w:tplc="0402000F">
      <w:start w:val="1"/>
      <w:numFmt w:val="decimal"/>
      <w:lvlText w:val="%1."/>
      <w:lvlJc w:val="left"/>
      <w:pPr>
        <w:tabs>
          <w:tab w:val="num" w:pos="5040"/>
        </w:tabs>
        <w:ind w:left="5040" w:hanging="360"/>
      </w:pPr>
      <w:rPr>
        <w:rFonts w:hint="default"/>
      </w:rPr>
    </w:lvl>
    <w:lvl w:ilvl="1" w:tplc="04020019" w:tentative="1">
      <w:start w:val="1"/>
      <w:numFmt w:val="lowerLetter"/>
      <w:lvlText w:val="%2."/>
      <w:lvlJc w:val="left"/>
      <w:pPr>
        <w:tabs>
          <w:tab w:val="num" w:pos="5760"/>
        </w:tabs>
        <w:ind w:left="5760" w:hanging="360"/>
      </w:pPr>
    </w:lvl>
    <w:lvl w:ilvl="2" w:tplc="0402001B" w:tentative="1">
      <w:start w:val="1"/>
      <w:numFmt w:val="lowerRoman"/>
      <w:lvlText w:val="%3."/>
      <w:lvlJc w:val="right"/>
      <w:pPr>
        <w:tabs>
          <w:tab w:val="num" w:pos="6480"/>
        </w:tabs>
        <w:ind w:left="6480" w:hanging="180"/>
      </w:pPr>
    </w:lvl>
    <w:lvl w:ilvl="3" w:tplc="0402000F" w:tentative="1">
      <w:start w:val="1"/>
      <w:numFmt w:val="decimal"/>
      <w:lvlText w:val="%4."/>
      <w:lvlJc w:val="left"/>
      <w:pPr>
        <w:tabs>
          <w:tab w:val="num" w:pos="7200"/>
        </w:tabs>
        <w:ind w:left="7200" w:hanging="360"/>
      </w:pPr>
    </w:lvl>
    <w:lvl w:ilvl="4" w:tplc="04020019" w:tentative="1">
      <w:start w:val="1"/>
      <w:numFmt w:val="lowerLetter"/>
      <w:lvlText w:val="%5."/>
      <w:lvlJc w:val="left"/>
      <w:pPr>
        <w:tabs>
          <w:tab w:val="num" w:pos="7920"/>
        </w:tabs>
        <w:ind w:left="7920" w:hanging="360"/>
      </w:pPr>
    </w:lvl>
    <w:lvl w:ilvl="5" w:tplc="0402001B" w:tentative="1">
      <w:start w:val="1"/>
      <w:numFmt w:val="lowerRoman"/>
      <w:lvlText w:val="%6."/>
      <w:lvlJc w:val="right"/>
      <w:pPr>
        <w:tabs>
          <w:tab w:val="num" w:pos="8640"/>
        </w:tabs>
        <w:ind w:left="8640" w:hanging="180"/>
      </w:pPr>
    </w:lvl>
    <w:lvl w:ilvl="6" w:tplc="0402000F" w:tentative="1">
      <w:start w:val="1"/>
      <w:numFmt w:val="decimal"/>
      <w:lvlText w:val="%7."/>
      <w:lvlJc w:val="left"/>
      <w:pPr>
        <w:tabs>
          <w:tab w:val="num" w:pos="9360"/>
        </w:tabs>
        <w:ind w:left="9360" w:hanging="360"/>
      </w:pPr>
    </w:lvl>
    <w:lvl w:ilvl="7" w:tplc="04020019" w:tentative="1">
      <w:start w:val="1"/>
      <w:numFmt w:val="lowerLetter"/>
      <w:lvlText w:val="%8."/>
      <w:lvlJc w:val="left"/>
      <w:pPr>
        <w:tabs>
          <w:tab w:val="num" w:pos="10080"/>
        </w:tabs>
        <w:ind w:left="10080" w:hanging="360"/>
      </w:pPr>
    </w:lvl>
    <w:lvl w:ilvl="8" w:tplc="0402001B" w:tentative="1">
      <w:start w:val="1"/>
      <w:numFmt w:val="lowerRoman"/>
      <w:lvlText w:val="%9."/>
      <w:lvlJc w:val="right"/>
      <w:pPr>
        <w:tabs>
          <w:tab w:val="num" w:pos="10800"/>
        </w:tabs>
        <w:ind w:left="10800" w:hanging="180"/>
      </w:pPr>
    </w:lvl>
  </w:abstractNum>
  <w:abstractNum w:abstractNumId="22">
    <w:nsid w:val="3EC13DBE"/>
    <w:multiLevelType w:val="hybridMultilevel"/>
    <w:tmpl w:val="C42080EE"/>
    <w:lvl w:ilvl="0" w:tplc="0402000F">
      <w:start w:val="1"/>
      <w:numFmt w:val="decimal"/>
      <w:lvlText w:val="%1."/>
      <w:lvlJc w:val="left"/>
      <w:pPr>
        <w:ind w:left="720" w:hanging="360"/>
      </w:pPr>
    </w:lvl>
    <w:lvl w:ilvl="1" w:tplc="0402000F">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142265"/>
    <w:multiLevelType w:val="multilevel"/>
    <w:tmpl w:val="1B8C4B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015C48"/>
    <w:multiLevelType w:val="hybridMultilevel"/>
    <w:tmpl w:val="0E52A1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D4E77D6"/>
    <w:multiLevelType w:val="hybridMultilevel"/>
    <w:tmpl w:val="474A3B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E8F14A4"/>
    <w:multiLevelType w:val="hybridMultilevel"/>
    <w:tmpl w:val="1DEA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B607A"/>
    <w:multiLevelType w:val="hybridMultilevel"/>
    <w:tmpl w:val="F4A87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2D6195B"/>
    <w:multiLevelType w:val="hybridMultilevel"/>
    <w:tmpl w:val="20DAB520"/>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36049A9"/>
    <w:multiLevelType w:val="hybridMultilevel"/>
    <w:tmpl w:val="40C4FAF2"/>
    <w:lvl w:ilvl="0" w:tplc="14B2618A">
      <w:start w:val="3"/>
      <w:numFmt w:val="bullet"/>
      <w:lvlText w:val="-"/>
      <w:lvlJc w:val="left"/>
      <w:pPr>
        <w:ind w:left="1620" w:hanging="360"/>
      </w:pPr>
      <w:rPr>
        <w:rFonts w:ascii="Arial" w:eastAsia="MS Mincho" w:hAnsi="Arial" w:cs="Aria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0">
    <w:nsid w:val="5A05376A"/>
    <w:multiLevelType w:val="hybridMultilevel"/>
    <w:tmpl w:val="0472C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BE3301"/>
    <w:multiLevelType w:val="multilevel"/>
    <w:tmpl w:val="F342EA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001B9E"/>
    <w:multiLevelType w:val="hybridMultilevel"/>
    <w:tmpl w:val="5A04DC6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5DAA0273"/>
    <w:multiLevelType w:val="hybridMultilevel"/>
    <w:tmpl w:val="5FB0407C"/>
    <w:lvl w:ilvl="0" w:tplc="5BBE0036">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4">
    <w:nsid w:val="647C266C"/>
    <w:multiLevelType w:val="hybridMultilevel"/>
    <w:tmpl w:val="478650D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67625EAA"/>
    <w:multiLevelType w:val="hybridMultilevel"/>
    <w:tmpl w:val="E3D647A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7A57ADE"/>
    <w:multiLevelType w:val="hybridMultilevel"/>
    <w:tmpl w:val="CD7A7F98"/>
    <w:lvl w:ilvl="0" w:tplc="8A8A59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8A8A593C">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3C63843"/>
    <w:multiLevelType w:val="multilevel"/>
    <w:tmpl w:val="34A2B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6D52D92"/>
    <w:multiLevelType w:val="hybridMultilevel"/>
    <w:tmpl w:val="31E4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28"/>
  </w:num>
  <w:num w:numId="14">
    <w:abstractNumId w:val="35"/>
  </w:num>
  <w:num w:numId="15">
    <w:abstractNumId w:val="11"/>
  </w:num>
  <w:num w:numId="16">
    <w:abstractNumId w:val="27"/>
  </w:num>
  <w:num w:numId="17">
    <w:abstractNumId w:val="26"/>
  </w:num>
  <w:num w:numId="18">
    <w:abstractNumId w:val="20"/>
  </w:num>
  <w:num w:numId="19">
    <w:abstractNumId w:val="19"/>
  </w:num>
  <w:num w:numId="20">
    <w:abstractNumId w:val="3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22"/>
  </w:num>
  <w:num w:numId="27">
    <w:abstractNumId w:val="31"/>
  </w:num>
  <w:num w:numId="28">
    <w:abstractNumId w:val="10"/>
  </w:num>
  <w:num w:numId="29">
    <w:abstractNumId w:val="16"/>
  </w:num>
  <w:num w:numId="30">
    <w:abstractNumId w:val="17"/>
  </w:num>
  <w:num w:numId="31">
    <w:abstractNumId w:val="12"/>
  </w:num>
  <w:num w:numId="32">
    <w:abstractNumId w:val="36"/>
  </w:num>
  <w:num w:numId="33">
    <w:abstractNumId w:val="33"/>
  </w:num>
  <w:num w:numId="34">
    <w:abstractNumId w:val="18"/>
  </w:num>
  <w:num w:numId="35">
    <w:abstractNumId w:val="29"/>
  </w:num>
  <w:num w:numId="36">
    <w:abstractNumId w:val="23"/>
  </w:num>
  <w:num w:numId="37">
    <w:abstractNumId w:val="14"/>
  </w:num>
  <w:num w:numId="38">
    <w:abstractNumId w:val="37"/>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72"/>
    <w:rsid w:val="00005D72"/>
    <w:rsid w:val="000076FB"/>
    <w:rsid w:val="00011E8A"/>
    <w:rsid w:val="00013793"/>
    <w:rsid w:val="000146EC"/>
    <w:rsid w:val="00015B81"/>
    <w:rsid w:val="000331C4"/>
    <w:rsid w:val="00037FDB"/>
    <w:rsid w:val="00044E1A"/>
    <w:rsid w:val="0004764D"/>
    <w:rsid w:val="0005644D"/>
    <w:rsid w:val="00060847"/>
    <w:rsid w:val="0006281C"/>
    <w:rsid w:val="00065044"/>
    <w:rsid w:val="00070A23"/>
    <w:rsid w:val="00072235"/>
    <w:rsid w:val="00073243"/>
    <w:rsid w:val="00080DB3"/>
    <w:rsid w:val="00084999"/>
    <w:rsid w:val="00086600"/>
    <w:rsid w:val="000944A9"/>
    <w:rsid w:val="00094528"/>
    <w:rsid w:val="000A459A"/>
    <w:rsid w:val="000A7252"/>
    <w:rsid w:val="000B0E82"/>
    <w:rsid w:val="000B1C15"/>
    <w:rsid w:val="000C0740"/>
    <w:rsid w:val="000C6083"/>
    <w:rsid w:val="000D0DEC"/>
    <w:rsid w:val="000D68FF"/>
    <w:rsid w:val="000D73B3"/>
    <w:rsid w:val="000E2B1D"/>
    <w:rsid w:val="000F5318"/>
    <w:rsid w:val="0010779C"/>
    <w:rsid w:val="00114624"/>
    <w:rsid w:val="00116C66"/>
    <w:rsid w:val="00130179"/>
    <w:rsid w:val="00132217"/>
    <w:rsid w:val="0013710D"/>
    <w:rsid w:val="0014238F"/>
    <w:rsid w:val="0014638E"/>
    <w:rsid w:val="00156AC0"/>
    <w:rsid w:val="00161D07"/>
    <w:rsid w:val="00166DD1"/>
    <w:rsid w:val="00173AB8"/>
    <w:rsid w:val="001748DB"/>
    <w:rsid w:val="00175261"/>
    <w:rsid w:val="001764D0"/>
    <w:rsid w:val="00180081"/>
    <w:rsid w:val="00184C43"/>
    <w:rsid w:val="00184E5E"/>
    <w:rsid w:val="001861AE"/>
    <w:rsid w:val="00196087"/>
    <w:rsid w:val="001A27F2"/>
    <w:rsid w:val="001A381D"/>
    <w:rsid w:val="001A431D"/>
    <w:rsid w:val="001A57BF"/>
    <w:rsid w:val="001A5AC2"/>
    <w:rsid w:val="001B209B"/>
    <w:rsid w:val="001B4A7C"/>
    <w:rsid w:val="001B7C0E"/>
    <w:rsid w:val="001C3F03"/>
    <w:rsid w:val="001E71E4"/>
    <w:rsid w:val="001F0DAA"/>
    <w:rsid w:val="001F6520"/>
    <w:rsid w:val="00206E5E"/>
    <w:rsid w:val="00211484"/>
    <w:rsid w:val="00213271"/>
    <w:rsid w:val="00214387"/>
    <w:rsid w:val="002165C3"/>
    <w:rsid w:val="00231B5B"/>
    <w:rsid w:val="002420F2"/>
    <w:rsid w:val="0024357B"/>
    <w:rsid w:val="00244CFF"/>
    <w:rsid w:val="002452DA"/>
    <w:rsid w:val="002527FE"/>
    <w:rsid w:val="00252919"/>
    <w:rsid w:val="0026246A"/>
    <w:rsid w:val="00271C06"/>
    <w:rsid w:val="00287FA0"/>
    <w:rsid w:val="00294B03"/>
    <w:rsid w:val="00296F88"/>
    <w:rsid w:val="00297537"/>
    <w:rsid w:val="002B290C"/>
    <w:rsid w:val="002C093A"/>
    <w:rsid w:val="002E06CC"/>
    <w:rsid w:val="002E0854"/>
    <w:rsid w:val="002E16F5"/>
    <w:rsid w:val="002F0C3B"/>
    <w:rsid w:val="002F41FA"/>
    <w:rsid w:val="002F7D9C"/>
    <w:rsid w:val="00301928"/>
    <w:rsid w:val="003151F3"/>
    <w:rsid w:val="00315DFD"/>
    <w:rsid w:val="00323112"/>
    <w:rsid w:val="00330789"/>
    <w:rsid w:val="003322EA"/>
    <w:rsid w:val="00336C21"/>
    <w:rsid w:val="00336DBF"/>
    <w:rsid w:val="00340A7B"/>
    <w:rsid w:val="0034651A"/>
    <w:rsid w:val="003536DD"/>
    <w:rsid w:val="003551F6"/>
    <w:rsid w:val="00361DA6"/>
    <w:rsid w:val="00370BEA"/>
    <w:rsid w:val="003778BC"/>
    <w:rsid w:val="00383803"/>
    <w:rsid w:val="003910C5"/>
    <w:rsid w:val="00394FAE"/>
    <w:rsid w:val="00397643"/>
    <w:rsid w:val="003A53F3"/>
    <w:rsid w:val="003B1DA5"/>
    <w:rsid w:val="003B27C3"/>
    <w:rsid w:val="003B2E2B"/>
    <w:rsid w:val="003B3790"/>
    <w:rsid w:val="003D159F"/>
    <w:rsid w:val="003D2396"/>
    <w:rsid w:val="003D77BE"/>
    <w:rsid w:val="003E2835"/>
    <w:rsid w:val="003E5B3B"/>
    <w:rsid w:val="003E60D1"/>
    <w:rsid w:val="003F5418"/>
    <w:rsid w:val="003F6720"/>
    <w:rsid w:val="00406392"/>
    <w:rsid w:val="004107F1"/>
    <w:rsid w:val="00416F35"/>
    <w:rsid w:val="00430492"/>
    <w:rsid w:val="00446977"/>
    <w:rsid w:val="00447A37"/>
    <w:rsid w:val="00450850"/>
    <w:rsid w:val="00451ABD"/>
    <w:rsid w:val="00462322"/>
    <w:rsid w:val="004629F3"/>
    <w:rsid w:val="00464005"/>
    <w:rsid w:val="00467E1A"/>
    <w:rsid w:val="0047386D"/>
    <w:rsid w:val="004746DB"/>
    <w:rsid w:val="00474FBF"/>
    <w:rsid w:val="00476431"/>
    <w:rsid w:val="004867AC"/>
    <w:rsid w:val="004A1EF7"/>
    <w:rsid w:val="004A440D"/>
    <w:rsid w:val="004A7BB9"/>
    <w:rsid w:val="004B0289"/>
    <w:rsid w:val="004C00E2"/>
    <w:rsid w:val="004C5B47"/>
    <w:rsid w:val="004C5EAD"/>
    <w:rsid w:val="004D0D58"/>
    <w:rsid w:val="004E1FED"/>
    <w:rsid w:val="004E2C87"/>
    <w:rsid w:val="004F06B8"/>
    <w:rsid w:val="004F6FE4"/>
    <w:rsid w:val="00502E47"/>
    <w:rsid w:val="00503D1F"/>
    <w:rsid w:val="00504FCB"/>
    <w:rsid w:val="00512812"/>
    <w:rsid w:val="0052398B"/>
    <w:rsid w:val="00523F95"/>
    <w:rsid w:val="00526224"/>
    <w:rsid w:val="00530977"/>
    <w:rsid w:val="00534501"/>
    <w:rsid w:val="00536C76"/>
    <w:rsid w:val="005576B3"/>
    <w:rsid w:val="00562766"/>
    <w:rsid w:val="0056535C"/>
    <w:rsid w:val="00565602"/>
    <w:rsid w:val="00565697"/>
    <w:rsid w:val="0057301C"/>
    <w:rsid w:val="00574C1D"/>
    <w:rsid w:val="00581963"/>
    <w:rsid w:val="00585379"/>
    <w:rsid w:val="00585457"/>
    <w:rsid w:val="00586465"/>
    <w:rsid w:val="0058671F"/>
    <w:rsid w:val="00590D77"/>
    <w:rsid w:val="0059411A"/>
    <w:rsid w:val="005944FF"/>
    <w:rsid w:val="005967F5"/>
    <w:rsid w:val="005A78DD"/>
    <w:rsid w:val="005A7BBE"/>
    <w:rsid w:val="005B01CC"/>
    <w:rsid w:val="005B1F13"/>
    <w:rsid w:val="005B28EE"/>
    <w:rsid w:val="005B5326"/>
    <w:rsid w:val="005C3E6E"/>
    <w:rsid w:val="005C635D"/>
    <w:rsid w:val="005C6CCF"/>
    <w:rsid w:val="005D5BCA"/>
    <w:rsid w:val="005D7772"/>
    <w:rsid w:val="005F07E6"/>
    <w:rsid w:val="005F4E80"/>
    <w:rsid w:val="005F71B5"/>
    <w:rsid w:val="005F739D"/>
    <w:rsid w:val="00602550"/>
    <w:rsid w:val="0061007F"/>
    <w:rsid w:val="00610292"/>
    <w:rsid w:val="00613117"/>
    <w:rsid w:val="00614041"/>
    <w:rsid w:val="00617AF6"/>
    <w:rsid w:val="006235C8"/>
    <w:rsid w:val="006240A6"/>
    <w:rsid w:val="006308CE"/>
    <w:rsid w:val="006333A2"/>
    <w:rsid w:val="00634AB9"/>
    <w:rsid w:val="00645052"/>
    <w:rsid w:val="006456D6"/>
    <w:rsid w:val="00652A73"/>
    <w:rsid w:val="0065769F"/>
    <w:rsid w:val="00663F55"/>
    <w:rsid w:val="00672142"/>
    <w:rsid w:val="0067429E"/>
    <w:rsid w:val="00675927"/>
    <w:rsid w:val="00676588"/>
    <w:rsid w:val="00676C3A"/>
    <w:rsid w:val="006831CB"/>
    <w:rsid w:val="00683223"/>
    <w:rsid w:val="006A42F1"/>
    <w:rsid w:val="006A7141"/>
    <w:rsid w:val="006B0F63"/>
    <w:rsid w:val="006B59C7"/>
    <w:rsid w:val="006C133A"/>
    <w:rsid w:val="006C22C2"/>
    <w:rsid w:val="006D3734"/>
    <w:rsid w:val="006D4A23"/>
    <w:rsid w:val="006D4CCD"/>
    <w:rsid w:val="006E4FAE"/>
    <w:rsid w:val="006F74D7"/>
    <w:rsid w:val="007032D4"/>
    <w:rsid w:val="007032DE"/>
    <w:rsid w:val="007069EF"/>
    <w:rsid w:val="00706F23"/>
    <w:rsid w:val="007138A2"/>
    <w:rsid w:val="0071429C"/>
    <w:rsid w:val="007146A8"/>
    <w:rsid w:val="00734606"/>
    <w:rsid w:val="00735C89"/>
    <w:rsid w:val="00743B3E"/>
    <w:rsid w:val="00744AB3"/>
    <w:rsid w:val="00746CB2"/>
    <w:rsid w:val="007604F4"/>
    <w:rsid w:val="00764068"/>
    <w:rsid w:val="00766834"/>
    <w:rsid w:val="00794CA9"/>
    <w:rsid w:val="00797165"/>
    <w:rsid w:val="007A18E0"/>
    <w:rsid w:val="007A2F94"/>
    <w:rsid w:val="007A5A29"/>
    <w:rsid w:val="007B7843"/>
    <w:rsid w:val="007C29AD"/>
    <w:rsid w:val="007D0376"/>
    <w:rsid w:val="007D7B03"/>
    <w:rsid w:val="007E00F4"/>
    <w:rsid w:val="007F281B"/>
    <w:rsid w:val="007F5583"/>
    <w:rsid w:val="007F62DA"/>
    <w:rsid w:val="00804624"/>
    <w:rsid w:val="00805A54"/>
    <w:rsid w:val="00811521"/>
    <w:rsid w:val="00812B8B"/>
    <w:rsid w:val="008225A8"/>
    <w:rsid w:val="00822C4A"/>
    <w:rsid w:val="00822F0E"/>
    <w:rsid w:val="00824436"/>
    <w:rsid w:val="008278B5"/>
    <w:rsid w:val="00830F9E"/>
    <w:rsid w:val="008439FF"/>
    <w:rsid w:val="008627D1"/>
    <w:rsid w:val="00867828"/>
    <w:rsid w:val="00875314"/>
    <w:rsid w:val="00880822"/>
    <w:rsid w:val="00881AF4"/>
    <w:rsid w:val="00881C4A"/>
    <w:rsid w:val="00882763"/>
    <w:rsid w:val="00886379"/>
    <w:rsid w:val="008A72AF"/>
    <w:rsid w:val="008A739C"/>
    <w:rsid w:val="008B15D7"/>
    <w:rsid w:val="008B291C"/>
    <w:rsid w:val="008B47AF"/>
    <w:rsid w:val="008C1516"/>
    <w:rsid w:val="008C6447"/>
    <w:rsid w:val="008C66DB"/>
    <w:rsid w:val="008C7E22"/>
    <w:rsid w:val="008D3447"/>
    <w:rsid w:val="008D68B9"/>
    <w:rsid w:val="008E037C"/>
    <w:rsid w:val="008E21A2"/>
    <w:rsid w:val="008F066F"/>
    <w:rsid w:val="008F0E36"/>
    <w:rsid w:val="008F409B"/>
    <w:rsid w:val="008F4DDC"/>
    <w:rsid w:val="008F6548"/>
    <w:rsid w:val="0090163B"/>
    <w:rsid w:val="00901943"/>
    <w:rsid w:val="00904AF3"/>
    <w:rsid w:val="00905441"/>
    <w:rsid w:val="00906E0C"/>
    <w:rsid w:val="00910072"/>
    <w:rsid w:val="00910B6A"/>
    <w:rsid w:val="009122B5"/>
    <w:rsid w:val="0092306B"/>
    <w:rsid w:val="00923B84"/>
    <w:rsid w:val="00926198"/>
    <w:rsid w:val="009274B8"/>
    <w:rsid w:val="00931C20"/>
    <w:rsid w:val="00932C1C"/>
    <w:rsid w:val="00933A09"/>
    <w:rsid w:val="00935712"/>
    <w:rsid w:val="00935C61"/>
    <w:rsid w:val="00937A9D"/>
    <w:rsid w:val="009475A1"/>
    <w:rsid w:val="00950E11"/>
    <w:rsid w:val="00957459"/>
    <w:rsid w:val="0096025F"/>
    <w:rsid w:val="00961973"/>
    <w:rsid w:val="00962816"/>
    <w:rsid w:val="00964D02"/>
    <w:rsid w:val="00972239"/>
    <w:rsid w:val="00981A3A"/>
    <w:rsid w:val="00986E16"/>
    <w:rsid w:val="00996627"/>
    <w:rsid w:val="009A074A"/>
    <w:rsid w:val="009B12D5"/>
    <w:rsid w:val="009B5574"/>
    <w:rsid w:val="009B5795"/>
    <w:rsid w:val="009C06BD"/>
    <w:rsid w:val="009C60D2"/>
    <w:rsid w:val="009D01AD"/>
    <w:rsid w:val="009D0729"/>
    <w:rsid w:val="009D3816"/>
    <w:rsid w:val="009D38A0"/>
    <w:rsid w:val="009E673F"/>
    <w:rsid w:val="009F142A"/>
    <w:rsid w:val="009F1A4B"/>
    <w:rsid w:val="009F3294"/>
    <w:rsid w:val="009F3D7A"/>
    <w:rsid w:val="009F4322"/>
    <w:rsid w:val="009F4563"/>
    <w:rsid w:val="00A0666D"/>
    <w:rsid w:val="00A100F0"/>
    <w:rsid w:val="00A21EB2"/>
    <w:rsid w:val="00A25C5D"/>
    <w:rsid w:val="00A302FC"/>
    <w:rsid w:val="00A30F76"/>
    <w:rsid w:val="00A314F5"/>
    <w:rsid w:val="00A37971"/>
    <w:rsid w:val="00A4277C"/>
    <w:rsid w:val="00A603ED"/>
    <w:rsid w:val="00A6156D"/>
    <w:rsid w:val="00A76DE5"/>
    <w:rsid w:val="00A81E45"/>
    <w:rsid w:val="00A82EBF"/>
    <w:rsid w:val="00A84236"/>
    <w:rsid w:val="00A91452"/>
    <w:rsid w:val="00A92BC2"/>
    <w:rsid w:val="00A945D6"/>
    <w:rsid w:val="00AA27D3"/>
    <w:rsid w:val="00AA3138"/>
    <w:rsid w:val="00AA3565"/>
    <w:rsid w:val="00AA607C"/>
    <w:rsid w:val="00AA6CF5"/>
    <w:rsid w:val="00AB1683"/>
    <w:rsid w:val="00AB4467"/>
    <w:rsid w:val="00AB73B8"/>
    <w:rsid w:val="00AC2F62"/>
    <w:rsid w:val="00AD0682"/>
    <w:rsid w:val="00AD1B08"/>
    <w:rsid w:val="00AD1F99"/>
    <w:rsid w:val="00AE17C8"/>
    <w:rsid w:val="00AE18C4"/>
    <w:rsid w:val="00AE1AED"/>
    <w:rsid w:val="00AE3FD7"/>
    <w:rsid w:val="00AE5EF6"/>
    <w:rsid w:val="00AF1697"/>
    <w:rsid w:val="00B0013E"/>
    <w:rsid w:val="00B1020E"/>
    <w:rsid w:val="00B1221C"/>
    <w:rsid w:val="00B2260A"/>
    <w:rsid w:val="00B2338D"/>
    <w:rsid w:val="00B25D5E"/>
    <w:rsid w:val="00B2721A"/>
    <w:rsid w:val="00B42FF6"/>
    <w:rsid w:val="00B447AE"/>
    <w:rsid w:val="00B503D4"/>
    <w:rsid w:val="00B51D9B"/>
    <w:rsid w:val="00B57B10"/>
    <w:rsid w:val="00B600EE"/>
    <w:rsid w:val="00B8098A"/>
    <w:rsid w:val="00B812F5"/>
    <w:rsid w:val="00B869A8"/>
    <w:rsid w:val="00B921EE"/>
    <w:rsid w:val="00BA0AEB"/>
    <w:rsid w:val="00BA2AA7"/>
    <w:rsid w:val="00BA3216"/>
    <w:rsid w:val="00BC7FD8"/>
    <w:rsid w:val="00BD0DDE"/>
    <w:rsid w:val="00BD7C23"/>
    <w:rsid w:val="00BE558E"/>
    <w:rsid w:val="00BE5EFF"/>
    <w:rsid w:val="00BF28A9"/>
    <w:rsid w:val="00BF5B2C"/>
    <w:rsid w:val="00C07871"/>
    <w:rsid w:val="00C2114F"/>
    <w:rsid w:val="00C25E77"/>
    <w:rsid w:val="00C26B78"/>
    <w:rsid w:val="00C328E1"/>
    <w:rsid w:val="00C33015"/>
    <w:rsid w:val="00C34CDA"/>
    <w:rsid w:val="00C3501C"/>
    <w:rsid w:val="00C36FD5"/>
    <w:rsid w:val="00C44E3C"/>
    <w:rsid w:val="00C55AE9"/>
    <w:rsid w:val="00C606E4"/>
    <w:rsid w:val="00C712C5"/>
    <w:rsid w:val="00C8439C"/>
    <w:rsid w:val="00C84A2A"/>
    <w:rsid w:val="00C85C8C"/>
    <w:rsid w:val="00C908F3"/>
    <w:rsid w:val="00C9137C"/>
    <w:rsid w:val="00C93069"/>
    <w:rsid w:val="00C9633E"/>
    <w:rsid w:val="00CA0723"/>
    <w:rsid w:val="00CA5868"/>
    <w:rsid w:val="00CB1685"/>
    <w:rsid w:val="00CB2297"/>
    <w:rsid w:val="00CC3993"/>
    <w:rsid w:val="00CC4FEE"/>
    <w:rsid w:val="00CD0C93"/>
    <w:rsid w:val="00CD185C"/>
    <w:rsid w:val="00CD1FE2"/>
    <w:rsid w:val="00CD7A0C"/>
    <w:rsid w:val="00CE0324"/>
    <w:rsid w:val="00CE06E0"/>
    <w:rsid w:val="00CE36AD"/>
    <w:rsid w:val="00CE7B2C"/>
    <w:rsid w:val="00CF0442"/>
    <w:rsid w:val="00CF1E10"/>
    <w:rsid w:val="00CF332F"/>
    <w:rsid w:val="00CF3602"/>
    <w:rsid w:val="00D00196"/>
    <w:rsid w:val="00D01753"/>
    <w:rsid w:val="00D042A1"/>
    <w:rsid w:val="00D04DA0"/>
    <w:rsid w:val="00D103E4"/>
    <w:rsid w:val="00D13011"/>
    <w:rsid w:val="00D21A5D"/>
    <w:rsid w:val="00D26D8E"/>
    <w:rsid w:val="00D31653"/>
    <w:rsid w:val="00D36066"/>
    <w:rsid w:val="00D3745C"/>
    <w:rsid w:val="00D376F1"/>
    <w:rsid w:val="00D4644B"/>
    <w:rsid w:val="00D50A00"/>
    <w:rsid w:val="00D61829"/>
    <w:rsid w:val="00D63546"/>
    <w:rsid w:val="00D66132"/>
    <w:rsid w:val="00D7562D"/>
    <w:rsid w:val="00D8450A"/>
    <w:rsid w:val="00D85427"/>
    <w:rsid w:val="00D87C2D"/>
    <w:rsid w:val="00D90FD8"/>
    <w:rsid w:val="00D9419F"/>
    <w:rsid w:val="00D97D2C"/>
    <w:rsid w:val="00DA1B05"/>
    <w:rsid w:val="00DA7099"/>
    <w:rsid w:val="00DB1999"/>
    <w:rsid w:val="00DB5F9B"/>
    <w:rsid w:val="00DC3BFB"/>
    <w:rsid w:val="00DC4137"/>
    <w:rsid w:val="00DD0A81"/>
    <w:rsid w:val="00DD5FA8"/>
    <w:rsid w:val="00DD6A4A"/>
    <w:rsid w:val="00DE29AD"/>
    <w:rsid w:val="00DE5809"/>
    <w:rsid w:val="00DE6A14"/>
    <w:rsid w:val="00DE706C"/>
    <w:rsid w:val="00DE7A56"/>
    <w:rsid w:val="00E00429"/>
    <w:rsid w:val="00E02611"/>
    <w:rsid w:val="00E10101"/>
    <w:rsid w:val="00E1044A"/>
    <w:rsid w:val="00E10A42"/>
    <w:rsid w:val="00E138AE"/>
    <w:rsid w:val="00E1430A"/>
    <w:rsid w:val="00E162A1"/>
    <w:rsid w:val="00E2613C"/>
    <w:rsid w:val="00E326A8"/>
    <w:rsid w:val="00E3339C"/>
    <w:rsid w:val="00E42E1C"/>
    <w:rsid w:val="00E43380"/>
    <w:rsid w:val="00E44F68"/>
    <w:rsid w:val="00E52E13"/>
    <w:rsid w:val="00E53758"/>
    <w:rsid w:val="00E573F3"/>
    <w:rsid w:val="00E675DD"/>
    <w:rsid w:val="00E67C3F"/>
    <w:rsid w:val="00E75339"/>
    <w:rsid w:val="00E756C0"/>
    <w:rsid w:val="00E76348"/>
    <w:rsid w:val="00E85815"/>
    <w:rsid w:val="00E92648"/>
    <w:rsid w:val="00E951AE"/>
    <w:rsid w:val="00E9774A"/>
    <w:rsid w:val="00EA2488"/>
    <w:rsid w:val="00EA3D3E"/>
    <w:rsid w:val="00EA420B"/>
    <w:rsid w:val="00EB50B1"/>
    <w:rsid w:val="00EB6B43"/>
    <w:rsid w:val="00EB7EA3"/>
    <w:rsid w:val="00ED0445"/>
    <w:rsid w:val="00EE4F05"/>
    <w:rsid w:val="00EE7D14"/>
    <w:rsid w:val="00EF2CB7"/>
    <w:rsid w:val="00F01026"/>
    <w:rsid w:val="00F05415"/>
    <w:rsid w:val="00F15FFE"/>
    <w:rsid w:val="00F20888"/>
    <w:rsid w:val="00F22180"/>
    <w:rsid w:val="00F2683B"/>
    <w:rsid w:val="00F30A42"/>
    <w:rsid w:val="00F31701"/>
    <w:rsid w:val="00F40D85"/>
    <w:rsid w:val="00F52A2C"/>
    <w:rsid w:val="00F57B1C"/>
    <w:rsid w:val="00F66D21"/>
    <w:rsid w:val="00F75DF8"/>
    <w:rsid w:val="00F8276C"/>
    <w:rsid w:val="00F82DD8"/>
    <w:rsid w:val="00F8645C"/>
    <w:rsid w:val="00F877E9"/>
    <w:rsid w:val="00F94A4D"/>
    <w:rsid w:val="00F95B28"/>
    <w:rsid w:val="00F97AA6"/>
    <w:rsid w:val="00FA35C1"/>
    <w:rsid w:val="00FB10DE"/>
    <w:rsid w:val="00FB7B77"/>
    <w:rsid w:val="00FC63C1"/>
    <w:rsid w:val="00FD1BAD"/>
    <w:rsid w:val="00FD7147"/>
    <w:rsid w:val="00FF1609"/>
    <w:rsid w:val="00FF3C76"/>
    <w:rsid w:val="00FF4F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441"/>
    <w:pPr>
      <w:spacing w:after="120"/>
    </w:pPr>
    <w:rPr>
      <w:rFonts w:ascii="Times New Roman" w:hAnsi="Times New Roman"/>
      <w:sz w:val="24"/>
      <w:szCs w:val="24"/>
      <w:lang w:eastAsia="en-US"/>
    </w:rPr>
  </w:style>
  <w:style w:type="paragraph" w:styleId="Heading1">
    <w:name w:val="heading 1"/>
    <w:basedOn w:val="Normal"/>
    <w:next w:val="Normal"/>
    <w:qFormat/>
    <w:rsid w:val="00BA2AA7"/>
    <w:pPr>
      <w:keepNext/>
      <w:spacing w:after="0"/>
      <w:outlineLvl w:val="0"/>
    </w:pPr>
    <w:rPr>
      <w:rFonts w:eastAsia="Times New Roman"/>
      <w:b/>
      <w:bCs/>
      <w:szCs w:val="20"/>
    </w:rPr>
  </w:style>
  <w:style w:type="paragraph" w:styleId="Heading3">
    <w:name w:val="heading 3"/>
    <w:basedOn w:val="Normal"/>
    <w:next w:val="Normal"/>
    <w:link w:val="Heading3Char"/>
    <w:qFormat/>
    <w:rsid w:val="00AC2F6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72"/>
    <w:pPr>
      <w:tabs>
        <w:tab w:val="center" w:pos="4536"/>
        <w:tab w:val="right" w:pos="9072"/>
      </w:tabs>
      <w:spacing w:after="0"/>
    </w:pPr>
  </w:style>
  <w:style w:type="character" w:customStyle="1" w:styleId="HeaderChar">
    <w:name w:val="Header Char"/>
    <w:basedOn w:val="DefaultParagraphFont"/>
    <w:link w:val="Header"/>
    <w:uiPriority w:val="99"/>
    <w:rsid w:val="00005D72"/>
  </w:style>
  <w:style w:type="paragraph" w:styleId="Footer">
    <w:name w:val="footer"/>
    <w:basedOn w:val="Normal"/>
    <w:link w:val="FooterChar"/>
    <w:uiPriority w:val="99"/>
    <w:unhideWhenUsed/>
    <w:rsid w:val="00005D72"/>
    <w:pPr>
      <w:tabs>
        <w:tab w:val="center" w:pos="4536"/>
        <w:tab w:val="right" w:pos="9072"/>
      </w:tabs>
      <w:spacing w:after="0"/>
    </w:pPr>
  </w:style>
  <w:style w:type="character" w:customStyle="1" w:styleId="FooterChar">
    <w:name w:val="Footer Char"/>
    <w:basedOn w:val="DefaultParagraphFont"/>
    <w:link w:val="Footer"/>
    <w:uiPriority w:val="99"/>
    <w:rsid w:val="00005D72"/>
  </w:style>
  <w:style w:type="paragraph" w:styleId="BalloonText">
    <w:name w:val="Balloon Text"/>
    <w:basedOn w:val="Normal"/>
    <w:link w:val="BalloonTextChar"/>
    <w:uiPriority w:val="99"/>
    <w:semiHidden/>
    <w:unhideWhenUsed/>
    <w:rsid w:val="00005D72"/>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05D72"/>
    <w:rPr>
      <w:rFonts w:ascii="Tahoma" w:hAnsi="Tahoma" w:cs="Tahoma"/>
      <w:sz w:val="16"/>
      <w:szCs w:val="16"/>
    </w:rPr>
  </w:style>
  <w:style w:type="character" w:styleId="PageNumber">
    <w:name w:val="page number"/>
    <w:basedOn w:val="DefaultParagraphFont"/>
    <w:rsid w:val="00B921EE"/>
  </w:style>
  <w:style w:type="paragraph" w:styleId="BodyTextIndent3">
    <w:name w:val="Body Text Indent 3"/>
    <w:basedOn w:val="Normal"/>
    <w:rsid w:val="00BA2AA7"/>
    <w:pPr>
      <w:ind w:left="283"/>
    </w:pPr>
    <w:rPr>
      <w:rFonts w:ascii="Arial" w:eastAsia="Times New Roman" w:hAnsi="Arial"/>
      <w:sz w:val="16"/>
      <w:szCs w:val="16"/>
      <w:lang w:eastAsia="bg-BG"/>
    </w:rPr>
  </w:style>
  <w:style w:type="character" w:customStyle="1" w:styleId="Char2">
    <w:name w:val="Char2"/>
    <w:basedOn w:val="DefaultParagraphFont"/>
    <w:semiHidden/>
    <w:rsid w:val="00824436"/>
  </w:style>
  <w:style w:type="character" w:customStyle="1" w:styleId="Heading3Char">
    <w:name w:val="Heading 3 Char"/>
    <w:link w:val="Heading3"/>
    <w:semiHidden/>
    <w:rsid w:val="00AC2F62"/>
    <w:rPr>
      <w:rFonts w:ascii="Cambria" w:eastAsia="Times New Roman" w:hAnsi="Cambria" w:cs="Times New Roman"/>
      <w:b/>
      <w:bCs/>
      <w:sz w:val="26"/>
      <w:szCs w:val="26"/>
      <w:lang w:eastAsia="en-US"/>
    </w:rPr>
  </w:style>
  <w:style w:type="character" w:styleId="Hyperlink">
    <w:name w:val="Hyperlink"/>
    <w:unhideWhenUsed/>
    <w:rsid w:val="00614041"/>
    <w:rPr>
      <w:color w:val="0000FF"/>
      <w:u w:val="single"/>
    </w:rPr>
  </w:style>
  <w:style w:type="paragraph" w:customStyle="1" w:styleId="CharChar3CharCharChar">
    <w:name w:val="Char Char3 Char Char Char"/>
    <w:basedOn w:val="Normal"/>
    <w:rsid w:val="00383803"/>
    <w:pPr>
      <w:spacing w:after="160" w:line="240" w:lineRule="exact"/>
    </w:pPr>
    <w:rPr>
      <w:rFonts w:ascii="Tahoma" w:eastAsia="Times New Roman" w:hAnsi="Tahoma"/>
      <w:sz w:val="20"/>
      <w:szCs w:val="20"/>
      <w:lang w:val="en-US"/>
    </w:rPr>
  </w:style>
  <w:style w:type="paragraph" w:styleId="NoSpacing">
    <w:name w:val="No Spacing"/>
    <w:qFormat/>
    <w:rsid w:val="00964D02"/>
    <w:rPr>
      <w:sz w:val="22"/>
      <w:szCs w:val="22"/>
      <w:lang w:eastAsia="en-US"/>
    </w:rPr>
  </w:style>
  <w:style w:type="paragraph" w:styleId="BodyText">
    <w:name w:val="Body Text"/>
    <w:basedOn w:val="Normal"/>
    <w:link w:val="BodyTextChar"/>
    <w:rsid w:val="007604F4"/>
    <w:rPr>
      <w:rFonts w:eastAsia="Times New Roman"/>
      <w:lang w:val="en-GB"/>
    </w:rPr>
  </w:style>
  <w:style w:type="character" w:customStyle="1" w:styleId="BodyTextChar">
    <w:name w:val="Body Text Char"/>
    <w:basedOn w:val="DefaultParagraphFont"/>
    <w:link w:val="BodyText"/>
    <w:rsid w:val="007604F4"/>
    <w:rPr>
      <w:rFonts w:ascii="Times New Roman" w:eastAsia="Times New Roman" w:hAnsi="Times New Roman"/>
      <w:sz w:val="24"/>
      <w:szCs w:val="24"/>
      <w:lang w:val="en-GB" w:eastAsia="en-US"/>
    </w:rPr>
  </w:style>
  <w:style w:type="character" w:customStyle="1" w:styleId="overinputtxt1">
    <w:name w:val="overinputtxt1"/>
    <w:rsid w:val="007604F4"/>
    <w:rPr>
      <w:rFonts w:ascii="Arial" w:hAnsi="Arial" w:cs="Arial" w:hint="default"/>
      <w:color w:val="000000"/>
      <w:sz w:val="18"/>
      <w:szCs w:val="18"/>
    </w:rPr>
  </w:style>
  <w:style w:type="paragraph" w:styleId="Title">
    <w:name w:val="Title"/>
    <w:basedOn w:val="Normal"/>
    <w:link w:val="TitleChar"/>
    <w:uiPriority w:val="10"/>
    <w:qFormat/>
    <w:rsid w:val="007604F4"/>
    <w:pPr>
      <w:spacing w:after="0"/>
      <w:jc w:val="center"/>
    </w:pPr>
    <w:rPr>
      <w:rFonts w:ascii="HebarU" w:eastAsia="Times New Roman" w:hAnsi="HebarU"/>
      <w:b/>
      <w:szCs w:val="20"/>
      <w:lang w:eastAsia="bg-BG"/>
    </w:rPr>
  </w:style>
  <w:style w:type="character" w:customStyle="1" w:styleId="TitleChar">
    <w:name w:val="Title Char"/>
    <w:basedOn w:val="DefaultParagraphFont"/>
    <w:link w:val="Title"/>
    <w:uiPriority w:val="10"/>
    <w:rsid w:val="007604F4"/>
    <w:rPr>
      <w:rFonts w:ascii="HebarU" w:eastAsia="Times New Roman" w:hAnsi="HebarU"/>
      <w:b/>
      <w:sz w:val="24"/>
    </w:rPr>
  </w:style>
  <w:style w:type="paragraph" w:styleId="ListParagraph">
    <w:name w:val="List Paragraph"/>
    <w:basedOn w:val="Normal"/>
    <w:uiPriority w:val="34"/>
    <w:qFormat/>
    <w:rsid w:val="008D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441"/>
    <w:pPr>
      <w:spacing w:after="120"/>
    </w:pPr>
    <w:rPr>
      <w:rFonts w:ascii="Times New Roman" w:hAnsi="Times New Roman"/>
      <w:sz w:val="24"/>
      <w:szCs w:val="24"/>
      <w:lang w:eastAsia="en-US"/>
    </w:rPr>
  </w:style>
  <w:style w:type="paragraph" w:styleId="Heading1">
    <w:name w:val="heading 1"/>
    <w:basedOn w:val="Normal"/>
    <w:next w:val="Normal"/>
    <w:qFormat/>
    <w:rsid w:val="00BA2AA7"/>
    <w:pPr>
      <w:keepNext/>
      <w:spacing w:after="0"/>
      <w:outlineLvl w:val="0"/>
    </w:pPr>
    <w:rPr>
      <w:rFonts w:eastAsia="Times New Roman"/>
      <w:b/>
      <w:bCs/>
      <w:szCs w:val="20"/>
    </w:rPr>
  </w:style>
  <w:style w:type="paragraph" w:styleId="Heading3">
    <w:name w:val="heading 3"/>
    <w:basedOn w:val="Normal"/>
    <w:next w:val="Normal"/>
    <w:link w:val="Heading3Char"/>
    <w:qFormat/>
    <w:rsid w:val="00AC2F6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72"/>
    <w:pPr>
      <w:tabs>
        <w:tab w:val="center" w:pos="4536"/>
        <w:tab w:val="right" w:pos="9072"/>
      </w:tabs>
      <w:spacing w:after="0"/>
    </w:pPr>
  </w:style>
  <w:style w:type="character" w:customStyle="1" w:styleId="HeaderChar">
    <w:name w:val="Header Char"/>
    <w:basedOn w:val="DefaultParagraphFont"/>
    <w:link w:val="Header"/>
    <w:uiPriority w:val="99"/>
    <w:rsid w:val="00005D72"/>
  </w:style>
  <w:style w:type="paragraph" w:styleId="Footer">
    <w:name w:val="footer"/>
    <w:basedOn w:val="Normal"/>
    <w:link w:val="FooterChar"/>
    <w:uiPriority w:val="99"/>
    <w:unhideWhenUsed/>
    <w:rsid w:val="00005D72"/>
    <w:pPr>
      <w:tabs>
        <w:tab w:val="center" w:pos="4536"/>
        <w:tab w:val="right" w:pos="9072"/>
      </w:tabs>
      <w:spacing w:after="0"/>
    </w:pPr>
  </w:style>
  <w:style w:type="character" w:customStyle="1" w:styleId="FooterChar">
    <w:name w:val="Footer Char"/>
    <w:basedOn w:val="DefaultParagraphFont"/>
    <w:link w:val="Footer"/>
    <w:uiPriority w:val="99"/>
    <w:rsid w:val="00005D72"/>
  </w:style>
  <w:style w:type="paragraph" w:styleId="BalloonText">
    <w:name w:val="Balloon Text"/>
    <w:basedOn w:val="Normal"/>
    <w:link w:val="BalloonTextChar"/>
    <w:uiPriority w:val="99"/>
    <w:semiHidden/>
    <w:unhideWhenUsed/>
    <w:rsid w:val="00005D72"/>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05D72"/>
    <w:rPr>
      <w:rFonts w:ascii="Tahoma" w:hAnsi="Tahoma" w:cs="Tahoma"/>
      <w:sz w:val="16"/>
      <w:szCs w:val="16"/>
    </w:rPr>
  </w:style>
  <w:style w:type="character" w:styleId="PageNumber">
    <w:name w:val="page number"/>
    <w:basedOn w:val="DefaultParagraphFont"/>
    <w:rsid w:val="00B921EE"/>
  </w:style>
  <w:style w:type="paragraph" w:styleId="BodyTextIndent3">
    <w:name w:val="Body Text Indent 3"/>
    <w:basedOn w:val="Normal"/>
    <w:rsid w:val="00BA2AA7"/>
    <w:pPr>
      <w:ind w:left="283"/>
    </w:pPr>
    <w:rPr>
      <w:rFonts w:ascii="Arial" w:eastAsia="Times New Roman" w:hAnsi="Arial"/>
      <w:sz w:val="16"/>
      <w:szCs w:val="16"/>
      <w:lang w:eastAsia="bg-BG"/>
    </w:rPr>
  </w:style>
  <w:style w:type="character" w:customStyle="1" w:styleId="Char2">
    <w:name w:val="Char2"/>
    <w:basedOn w:val="DefaultParagraphFont"/>
    <w:semiHidden/>
    <w:rsid w:val="00824436"/>
  </w:style>
  <w:style w:type="character" w:customStyle="1" w:styleId="Heading3Char">
    <w:name w:val="Heading 3 Char"/>
    <w:link w:val="Heading3"/>
    <w:semiHidden/>
    <w:rsid w:val="00AC2F62"/>
    <w:rPr>
      <w:rFonts w:ascii="Cambria" w:eastAsia="Times New Roman" w:hAnsi="Cambria" w:cs="Times New Roman"/>
      <w:b/>
      <w:bCs/>
      <w:sz w:val="26"/>
      <w:szCs w:val="26"/>
      <w:lang w:eastAsia="en-US"/>
    </w:rPr>
  </w:style>
  <w:style w:type="character" w:styleId="Hyperlink">
    <w:name w:val="Hyperlink"/>
    <w:unhideWhenUsed/>
    <w:rsid w:val="00614041"/>
    <w:rPr>
      <w:color w:val="0000FF"/>
      <w:u w:val="single"/>
    </w:rPr>
  </w:style>
  <w:style w:type="paragraph" w:customStyle="1" w:styleId="CharChar3CharCharChar">
    <w:name w:val="Char Char3 Char Char Char"/>
    <w:basedOn w:val="Normal"/>
    <w:rsid w:val="00383803"/>
    <w:pPr>
      <w:spacing w:after="160" w:line="240" w:lineRule="exact"/>
    </w:pPr>
    <w:rPr>
      <w:rFonts w:ascii="Tahoma" w:eastAsia="Times New Roman" w:hAnsi="Tahoma"/>
      <w:sz w:val="20"/>
      <w:szCs w:val="20"/>
      <w:lang w:val="en-US"/>
    </w:rPr>
  </w:style>
  <w:style w:type="paragraph" w:styleId="NoSpacing">
    <w:name w:val="No Spacing"/>
    <w:qFormat/>
    <w:rsid w:val="00964D02"/>
    <w:rPr>
      <w:sz w:val="22"/>
      <w:szCs w:val="22"/>
      <w:lang w:eastAsia="en-US"/>
    </w:rPr>
  </w:style>
  <w:style w:type="paragraph" w:styleId="BodyText">
    <w:name w:val="Body Text"/>
    <w:basedOn w:val="Normal"/>
    <w:link w:val="BodyTextChar"/>
    <w:rsid w:val="007604F4"/>
    <w:rPr>
      <w:rFonts w:eastAsia="Times New Roman"/>
      <w:lang w:val="en-GB"/>
    </w:rPr>
  </w:style>
  <w:style w:type="character" w:customStyle="1" w:styleId="BodyTextChar">
    <w:name w:val="Body Text Char"/>
    <w:basedOn w:val="DefaultParagraphFont"/>
    <w:link w:val="BodyText"/>
    <w:rsid w:val="007604F4"/>
    <w:rPr>
      <w:rFonts w:ascii="Times New Roman" w:eastAsia="Times New Roman" w:hAnsi="Times New Roman"/>
      <w:sz w:val="24"/>
      <w:szCs w:val="24"/>
      <w:lang w:val="en-GB" w:eastAsia="en-US"/>
    </w:rPr>
  </w:style>
  <w:style w:type="character" w:customStyle="1" w:styleId="overinputtxt1">
    <w:name w:val="overinputtxt1"/>
    <w:rsid w:val="007604F4"/>
    <w:rPr>
      <w:rFonts w:ascii="Arial" w:hAnsi="Arial" w:cs="Arial" w:hint="default"/>
      <w:color w:val="000000"/>
      <w:sz w:val="18"/>
      <w:szCs w:val="18"/>
    </w:rPr>
  </w:style>
  <w:style w:type="paragraph" w:styleId="Title">
    <w:name w:val="Title"/>
    <w:basedOn w:val="Normal"/>
    <w:link w:val="TitleChar"/>
    <w:uiPriority w:val="10"/>
    <w:qFormat/>
    <w:rsid w:val="007604F4"/>
    <w:pPr>
      <w:spacing w:after="0"/>
      <w:jc w:val="center"/>
    </w:pPr>
    <w:rPr>
      <w:rFonts w:ascii="HebarU" w:eastAsia="Times New Roman" w:hAnsi="HebarU"/>
      <w:b/>
      <w:szCs w:val="20"/>
      <w:lang w:eastAsia="bg-BG"/>
    </w:rPr>
  </w:style>
  <w:style w:type="character" w:customStyle="1" w:styleId="TitleChar">
    <w:name w:val="Title Char"/>
    <w:basedOn w:val="DefaultParagraphFont"/>
    <w:link w:val="Title"/>
    <w:uiPriority w:val="10"/>
    <w:rsid w:val="007604F4"/>
    <w:rPr>
      <w:rFonts w:ascii="HebarU" w:eastAsia="Times New Roman" w:hAnsi="HebarU"/>
      <w:b/>
      <w:sz w:val="24"/>
    </w:rPr>
  </w:style>
  <w:style w:type="paragraph" w:styleId="ListParagraph">
    <w:name w:val="List Paragraph"/>
    <w:basedOn w:val="Normal"/>
    <w:uiPriority w:val="34"/>
    <w:qFormat/>
    <w:rsid w:val="008D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604">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227350045">
      <w:bodyDiv w:val="1"/>
      <w:marLeft w:val="0"/>
      <w:marRight w:val="0"/>
      <w:marTop w:val="0"/>
      <w:marBottom w:val="0"/>
      <w:divBdr>
        <w:top w:val="none" w:sz="0" w:space="0" w:color="auto"/>
        <w:left w:val="none" w:sz="0" w:space="0" w:color="auto"/>
        <w:bottom w:val="none" w:sz="0" w:space="0" w:color="auto"/>
        <w:right w:val="none" w:sz="0" w:space="0" w:color="auto"/>
      </w:divBdr>
    </w:div>
    <w:div w:id="284891043">
      <w:bodyDiv w:val="1"/>
      <w:marLeft w:val="0"/>
      <w:marRight w:val="0"/>
      <w:marTop w:val="0"/>
      <w:marBottom w:val="0"/>
      <w:divBdr>
        <w:top w:val="none" w:sz="0" w:space="0" w:color="auto"/>
        <w:left w:val="none" w:sz="0" w:space="0" w:color="auto"/>
        <w:bottom w:val="none" w:sz="0" w:space="0" w:color="auto"/>
        <w:right w:val="none" w:sz="0" w:space="0" w:color="auto"/>
      </w:divBdr>
    </w:div>
    <w:div w:id="561914224">
      <w:bodyDiv w:val="1"/>
      <w:marLeft w:val="0"/>
      <w:marRight w:val="0"/>
      <w:marTop w:val="0"/>
      <w:marBottom w:val="0"/>
      <w:divBdr>
        <w:top w:val="none" w:sz="0" w:space="0" w:color="auto"/>
        <w:left w:val="none" w:sz="0" w:space="0" w:color="auto"/>
        <w:bottom w:val="none" w:sz="0" w:space="0" w:color="auto"/>
        <w:right w:val="none" w:sz="0" w:space="0" w:color="auto"/>
      </w:divBdr>
    </w:div>
    <w:div w:id="607660382">
      <w:bodyDiv w:val="1"/>
      <w:marLeft w:val="0"/>
      <w:marRight w:val="0"/>
      <w:marTop w:val="0"/>
      <w:marBottom w:val="0"/>
      <w:divBdr>
        <w:top w:val="none" w:sz="0" w:space="0" w:color="auto"/>
        <w:left w:val="none" w:sz="0" w:space="0" w:color="auto"/>
        <w:bottom w:val="none" w:sz="0" w:space="0" w:color="auto"/>
        <w:right w:val="none" w:sz="0" w:space="0" w:color="auto"/>
      </w:divBdr>
    </w:div>
    <w:div w:id="880627982">
      <w:bodyDiv w:val="1"/>
      <w:marLeft w:val="0"/>
      <w:marRight w:val="0"/>
      <w:marTop w:val="0"/>
      <w:marBottom w:val="0"/>
      <w:divBdr>
        <w:top w:val="none" w:sz="0" w:space="0" w:color="auto"/>
        <w:left w:val="none" w:sz="0" w:space="0" w:color="auto"/>
        <w:bottom w:val="none" w:sz="0" w:space="0" w:color="auto"/>
        <w:right w:val="none" w:sz="0" w:space="0" w:color="auto"/>
      </w:divBdr>
    </w:div>
    <w:div w:id="1368985829">
      <w:bodyDiv w:val="1"/>
      <w:marLeft w:val="0"/>
      <w:marRight w:val="0"/>
      <w:marTop w:val="0"/>
      <w:marBottom w:val="0"/>
      <w:divBdr>
        <w:top w:val="none" w:sz="0" w:space="0" w:color="auto"/>
        <w:left w:val="none" w:sz="0" w:space="0" w:color="auto"/>
        <w:bottom w:val="none" w:sz="0" w:space="0" w:color="auto"/>
        <w:right w:val="none" w:sz="0" w:space="0" w:color="auto"/>
      </w:divBdr>
    </w:div>
    <w:div w:id="1438139876">
      <w:bodyDiv w:val="1"/>
      <w:marLeft w:val="0"/>
      <w:marRight w:val="0"/>
      <w:marTop w:val="0"/>
      <w:marBottom w:val="0"/>
      <w:divBdr>
        <w:top w:val="none" w:sz="0" w:space="0" w:color="auto"/>
        <w:left w:val="none" w:sz="0" w:space="0" w:color="auto"/>
        <w:bottom w:val="none" w:sz="0" w:space="0" w:color="auto"/>
        <w:right w:val="none" w:sz="0" w:space="0" w:color="auto"/>
      </w:divBdr>
    </w:div>
    <w:div w:id="1479688761">
      <w:bodyDiv w:val="1"/>
      <w:marLeft w:val="0"/>
      <w:marRight w:val="0"/>
      <w:marTop w:val="0"/>
      <w:marBottom w:val="0"/>
      <w:divBdr>
        <w:top w:val="none" w:sz="0" w:space="0" w:color="auto"/>
        <w:left w:val="none" w:sz="0" w:space="0" w:color="auto"/>
        <w:bottom w:val="none" w:sz="0" w:space="0" w:color="auto"/>
        <w:right w:val="none" w:sz="0" w:space="0" w:color="auto"/>
      </w:divBdr>
    </w:div>
    <w:div w:id="1619291011">
      <w:bodyDiv w:val="1"/>
      <w:marLeft w:val="0"/>
      <w:marRight w:val="0"/>
      <w:marTop w:val="0"/>
      <w:marBottom w:val="0"/>
      <w:divBdr>
        <w:top w:val="none" w:sz="0" w:space="0" w:color="auto"/>
        <w:left w:val="none" w:sz="0" w:space="0" w:color="auto"/>
        <w:bottom w:val="none" w:sz="0" w:space="0" w:color="auto"/>
        <w:right w:val="none" w:sz="0" w:space="0" w:color="auto"/>
      </w:divBdr>
    </w:div>
    <w:div w:id="18561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a.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58C3-6205-44CB-8E38-75488DD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RIvanova</dc:creator>
  <cp:lastModifiedBy>Chavdar Nikolov</cp:lastModifiedBy>
  <cp:revision>3</cp:revision>
  <cp:lastPrinted>2017-06-28T07:40:00Z</cp:lastPrinted>
  <dcterms:created xsi:type="dcterms:W3CDTF">2018-09-20T13:17:00Z</dcterms:created>
  <dcterms:modified xsi:type="dcterms:W3CDTF">2018-09-20T13:33:00Z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91003991</vt:i4>
  </property>
</Properties>
</file>