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A" w:rsidRDefault="00060FDA" w:rsidP="00060FDA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СПИСЪК</w:t>
      </w:r>
    </w:p>
    <w:p w:rsidR="00E63C2B" w:rsidRPr="00060FDA" w:rsidRDefault="004F7573" w:rsidP="00060FDA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</w:t>
      </w:r>
      <w:r w:rsidR="00060FDA" w:rsidRPr="00060FDA">
        <w:rPr>
          <w:rFonts w:ascii="Times New Roman" w:hAnsi="Times New Roman" w:cs="Times New Roman"/>
          <w:lang w:val="bg-BG"/>
        </w:rPr>
        <w:t xml:space="preserve"> нормативни актове</w:t>
      </w:r>
      <w:r>
        <w:rPr>
          <w:rFonts w:ascii="Times New Roman" w:hAnsi="Times New Roman" w:cs="Times New Roman"/>
          <w:lang w:val="bg-BG"/>
        </w:rPr>
        <w:t xml:space="preserve"> за подготовка за интервю</w:t>
      </w:r>
      <w:r w:rsidR="00060FDA" w:rsidRPr="00060FDA">
        <w:rPr>
          <w:rFonts w:ascii="Times New Roman" w:hAnsi="Times New Roman" w:cs="Times New Roman"/>
          <w:lang w:val="bg-BG"/>
        </w:rPr>
        <w:t xml:space="preserve"> на участниците в процедурата по мобилност</w:t>
      </w:r>
      <w:r w:rsidR="00120ED5" w:rsidRPr="00060FD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</w:t>
      </w:r>
      <w:bookmarkStart w:id="0" w:name="_GoBack"/>
      <w:bookmarkEnd w:id="0"/>
      <w:r w:rsidR="00060FDA" w:rsidRPr="00060FDA">
        <w:rPr>
          <w:rFonts w:ascii="Times New Roman" w:hAnsi="Times New Roman" w:cs="Times New Roman"/>
          <w:lang w:val="bg-BG"/>
        </w:rPr>
        <w:t xml:space="preserve">основание чл. 81а от ЗДСл за длъжността „Главен юрисконсулт“ в отдел „Правно осигуряване“, дирекция „Оператори, авиационна сигурност, въздушно пространство, търсене и </w:t>
      </w:r>
      <w:r>
        <w:rPr>
          <w:rFonts w:ascii="Times New Roman" w:hAnsi="Times New Roman" w:cs="Times New Roman"/>
          <w:lang w:val="bg-BG"/>
        </w:rPr>
        <w:t>спасяване и правно осигуряване“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Кодекс на труда;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Закон за държавния служител;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Закон за администрацията;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 xml:space="preserve">Закон за отговорността на държавата и общините за вреди; 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Закон за държавната собственост;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Закон за задълженията и договорите;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 xml:space="preserve">Закон за обществените поръчки; 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Закон за административните нарушения и наказания;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Закон за счетоводството;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Закон за гражданското въздухоплаване;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 xml:space="preserve">Наредба № </w:t>
      </w:r>
      <w:r w:rsidRPr="00120ED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bg-BG"/>
        </w:rPr>
        <w:t>7</w:t>
      </w:r>
      <w:r w:rsidRPr="00120ED5">
        <w:rPr>
          <w:rFonts w:ascii="Times New Roman" w:hAnsi="Times New Roman" w:cs="Times New Roman"/>
          <w:lang w:val="bg-BG"/>
        </w:rPr>
        <w:t xml:space="preserve"> от 14.01.1999 г. за регистрация на гражданските въздухоплавателни средства в Република Българи;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 xml:space="preserve">Наредба № </w:t>
      </w:r>
      <w:r w:rsidRPr="00120ED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bg-BG"/>
        </w:rPr>
        <w:t>37</w:t>
      </w:r>
      <w:r w:rsidRPr="00120ED5">
        <w:rPr>
          <w:rFonts w:ascii="Times New Roman" w:hAnsi="Times New Roman" w:cs="Times New Roman"/>
          <w:lang w:val="bg-BG"/>
        </w:rPr>
        <w:t xml:space="preserve"> от 19.10.2016 г. за авиационните </w:t>
      </w:r>
      <w:proofErr w:type="spellStart"/>
      <w:r w:rsidRPr="00120ED5">
        <w:rPr>
          <w:rFonts w:ascii="Times New Roman" w:hAnsi="Times New Roman" w:cs="Times New Roman"/>
          <w:lang w:val="bg-BG"/>
        </w:rPr>
        <w:t>оператория</w:t>
      </w:r>
      <w:proofErr w:type="spellEnd"/>
      <w:r w:rsidRPr="00120ED5">
        <w:rPr>
          <w:rFonts w:ascii="Times New Roman" w:hAnsi="Times New Roman" w:cs="Times New Roman"/>
          <w:lang w:val="bg-BG"/>
        </w:rPr>
        <w:t>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Търговски закон;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proofErr w:type="spellStart"/>
      <w:r w:rsidRPr="00120ED5">
        <w:rPr>
          <w:rFonts w:ascii="Times New Roman" w:hAnsi="Times New Roman" w:cs="Times New Roman"/>
          <w:lang w:val="bg-BG"/>
        </w:rPr>
        <w:t>Административнопроцесуален</w:t>
      </w:r>
      <w:proofErr w:type="spellEnd"/>
      <w:r w:rsidRPr="00120ED5">
        <w:rPr>
          <w:rFonts w:ascii="Times New Roman" w:hAnsi="Times New Roman" w:cs="Times New Roman"/>
          <w:lang w:val="bg-BG"/>
        </w:rPr>
        <w:t xml:space="preserve"> кодекс;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 xml:space="preserve">Регламент (ЕО) № </w:t>
      </w:r>
      <w:r w:rsidRPr="00120ED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bg-BG"/>
        </w:rPr>
        <w:t>1008</w:t>
      </w:r>
      <w:r w:rsidRPr="00120ED5">
        <w:rPr>
          <w:rFonts w:ascii="Times New Roman" w:hAnsi="Times New Roman" w:cs="Times New Roman"/>
          <w:lang w:val="bg-BG"/>
        </w:rPr>
        <w:t>/2008 на Европейския парламент и на Съвета от септември 2008 година относно общите правила за извършване на въздухоплавателни услуги в Общността;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 xml:space="preserve">Регламент (ЕО) № </w:t>
      </w:r>
      <w:r w:rsidRPr="00120ED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bg-BG"/>
        </w:rPr>
        <w:t>261</w:t>
      </w:r>
      <w:r w:rsidRPr="00120ED5">
        <w:rPr>
          <w:rFonts w:ascii="Times New Roman" w:hAnsi="Times New Roman" w:cs="Times New Roman"/>
          <w:lang w:val="bg-BG"/>
        </w:rPr>
        <w:t>/2004 на Европейския парламент и на Съвета от 11 февруари 2004 година относно създаване на общи правила за обезщетяване и помощ на пътниците при отказан достъп на борда и отмяна или голямо закъснение на полети, и за отмяна на Регламент (ЕИО) № 295/91;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 xml:space="preserve">Регламент (ЕС) № </w:t>
      </w:r>
      <w:r w:rsidRPr="00120ED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bg-BG"/>
        </w:rPr>
        <w:t>139</w:t>
      </w:r>
      <w:r w:rsidRPr="00120ED5">
        <w:rPr>
          <w:rFonts w:ascii="Times New Roman" w:hAnsi="Times New Roman" w:cs="Times New Roman"/>
          <w:lang w:val="bg-BG"/>
        </w:rPr>
        <w:t>/2014 на Комисията от 12 февруари 2014 година за определяне на изискванията и административните процедури във връзка с летищата в съответствие с Регламент (ЕО) № 216/2008 на Европейския парламент и на Съвета;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Регламент (ЕС) № 1178/2011 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Регламент (ЕС) № 1321/2014 на Комисията от 26 ноември 2014 година относно поддържането на летателната годност на въздухоплавателните средства и авиационните продукти, части и устройства и относно одобряването на организациите и персонала, изпълняващи тези задачи;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r w:rsidRPr="00120ED5">
        <w:rPr>
          <w:rFonts w:ascii="Times New Roman" w:hAnsi="Times New Roman" w:cs="Times New Roman"/>
          <w:lang w:val="bg-BG"/>
        </w:rPr>
        <w:t>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Съвета.</w:t>
      </w:r>
    </w:p>
    <w:p w:rsidR="00120ED5" w:rsidRPr="00120ED5" w:rsidRDefault="00120ED5" w:rsidP="00120ED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val="bg-BG"/>
        </w:rPr>
      </w:pPr>
      <w:proofErr w:type="spellStart"/>
      <w:r w:rsidRPr="00120ED5">
        <w:rPr>
          <w:rFonts w:ascii="Times New Roman" w:hAnsi="Times New Roman"/>
        </w:rPr>
        <w:t>Регламент</w:t>
      </w:r>
      <w:proofErr w:type="spellEnd"/>
      <w:r w:rsidRPr="00120ED5">
        <w:rPr>
          <w:rFonts w:ascii="Times New Roman" w:hAnsi="Times New Roman"/>
        </w:rPr>
        <w:t xml:space="preserve"> (ЕС) № 2018/1139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Европейския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парламент</w:t>
      </w:r>
      <w:proofErr w:type="spellEnd"/>
      <w:r w:rsidRPr="00120ED5">
        <w:rPr>
          <w:rFonts w:ascii="Times New Roman" w:hAnsi="Times New Roman"/>
        </w:rPr>
        <w:t xml:space="preserve"> и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Съвета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от</w:t>
      </w:r>
      <w:proofErr w:type="spellEnd"/>
      <w:r w:rsidRPr="00120ED5">
        <w:rPr>
          <w:rFonts w:ascii="Times New Roman" w:hAnsi="Times New Roman"/>
        </w:rPr>
        <w:t xml:space="preserve"> 4 </w:t>
      </w:r>
      <w:proofErr w:type="spellStart"/>
      <w:r w:rsidRPr="00120ED5">
        <w:rPr>
          <w:rFonts w:ascii="Times New Roman" w:hAnsi="Times New Roman"/>
        </w:rPr>
        <w:t>юли</w:t>
      </w:r>
      <w:proofErr w:type="spellEnd"/>
      <w:r w:rsidRPr="00120ED5">
        <w:rPr>
          <w:rFonts w:ascii="Times New Roman" w:hAnsi="Times New Roman"/>
        </w:rPr>
        <w:t xml:space="preserve"> 2018 </w:t>
      </w:r>
      <w:proofErr w:type="spellStart"/>
      <w:r w:rsidRPr="00120ED5">
        <w:rPr>
          <w:rFonts w:ascii="Times New Roman" w:hAnsi="Times New Roman"/>
        </w:rPr>
        <w:t>година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относно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общи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правила</w:t>
      </w:r>
      <w:proofErr w:type="spellEnd"/>
      <w:r w:rsidRPr="00120ED5">
        <w:rPr>
          <w:rFonts w:ascii="Times New Roman" w:hAnsi="Times New Roman"/>
        </w:rPr>
        <w:t xml:space="preserve"> в </w:t>
      </w:r>
      <w:proofErr w:type="spellStart"/>
      <w:r w:rsidRPr="00120ED5">
        <w:rPr>
          <w:rFonts w:ascii="Times New Roman" w:hAnsi="Times New Roman"/>
        </w:rPr>
        <w:t>областта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гражданското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въздухоплаване</w:t>
      </w:r>
      <w:proofErr w:type="spellEnd"/>
      <w:r w:rsidRPr="00120ED5">
        <w:rPr>
          <w:rFonts w:ascii="Times New Roman" w:hAnsi="Times New Roman"/>
        </w:rPr>
        <w:t xml:space="preserve"> и </w:t>
      </w:r>
      <w:proofErr w:type="spellStart"/>
      <w:r w:rsidRPr="00120ED5">
        <w:rPr>
          <w:rFonts w:ascii="Times New Roman" w:hAnsi="Times New Roman"/>
        </w:rPr>
        <w:t>за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създаването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Агенция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за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авиационна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безопасност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Европейския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съюз</w:t>
      </w:r>
      <w:proofErr w:type="spellEnd"/>
      <w:r w:rsidRPr="00120ED5">
        <w:rPr>
          <w:rFonts w:ascii="Times New Roman" w:hAnsi="Times New Roman"/>
        </w:rPr>
        <w:t xml:space="preserve"> и </w:t>
      </w:r>
      <w:proofErr w:type="spellStart"/>
      <w:r w:rsidRPr="00120ED5">
        <w:rPr>
          <w:rFonts w:ascii="Times New Roman" w:hAnsi="Times New Roman"/>
        </w:rPr>
        <w:t>за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изменение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регламенти</w:t>
      </w:r>
      <w:proofErr w:type="spellEnd"/>
      <w:r w:rsidRPr="00120ED5">
        <w:rPr>
          <w:rFonts w:ascii="Times New Roman" w:hAnsi="Times New Roman"/>
        </w:rPr>
        <w:t xml:space="preserve"> (ЕО) № 2111/2005, (ЕО) № 1008/2008, (ЕС) № 996/2010, (ЕС) № 376/2014 и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директиви</w:t>
      </w:r>
      <w:proofErr w:type="spellEnd"/>
      <w:r w:rsidRPr="00120ED5">
        <w:rPr>
          <w:rFonts w:ascii="Times New Roman" w:hAnsi="Times New Roman"/>
        </w:rPr>
        <w:t xml:space="preserve"> 2014/30/ЕС и 2014/53/ЕС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Европейския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парламент</w:t>
      </w:r>
      <w:proofErr w:type="spellEnd"/>
      <w:r w:rsidRPr="00120ED5">
        <w:rPr>
          <w:rFonts w:ascii="Times New Roman" w:hAnsi="Times New Roman"/>
        </w:rPr>
        <w:t xml:space="preserve"> и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Съвета</w:t>
      </w:r>
      <w:proofErr w:type="spellEnd"/>
      <w:r w:rsidRPr="00120ED5">
        <w:rPr>
          <w:rFonts w:ascii="Times New Roman" w:hAnsi="Times New Roman"/>
        </w:rPr>
        <w:t xml:space="preserve"> и </w:t>
      </w:r>
      <w:proofErr w:type="spellStart"/>
      <w:r w:rsidRPr="00120ED5">
        <w:rPr>
          <w:rFonts w:ascii="Times New Roman" w:hAnsi="Times New Roman"/>
        </w:rPr>
        <w:t>за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отмяна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регламенти</w:t>
      </w:r>
      <w:proofErr w:type="spellEnd"/>
      <w:r w:rsidRPr="00120ED5">
        <w:rPr>
          <w:rFonts w:ascii="Times New Roman" w:hAnsi="Times New Roman"/>
        </w:rPr>
        <w:t xml:space="preserve"> (ЕО) № 552/2004 и (ЕО) № 216/2008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Европейския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парламент</w:t>
      </w:r>
      <w:proofErr w:type="spellEnd"/>
      <w:r w:rsidRPr="00120ED5">
        <w:rPr>
          <w:rFonts w:ascii="Times New Roman" w:hAnsi="Times New Roman"/>
        </w:rPr>
        <w:t xml:space="preserve"> и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Съвета</w:t>
      </w:r>
      <w:proofErr w:type="spellEnd"/>
      <w:r w:rsidRPr="00120ED5">
        <w:rPr>
          <w:rFonts w:ascii="Times New Roman" w:hAnsi="Times New Roman"/>
        </w:rPr>
        <w:t xml:space="preserve"> и </w:t>
      </w:r>
      <w:proofErr w:type="spellStart"/>
      <w:r w:rsidRPr="00120ED5">
        <w:rPr>
          <w:rFonts w:ascii="Times New Roman" w:hAnsi="Times New Roman"/>
        </w:rPr>
        <w:t>Регламент</w:t>
      </w:r>
      <w:proofErr w:type="spellEnd"/>
      <w:r w:rsidRPr="00120ED5">
        <w:rPr>
          <w:rFonts w:ascii="Times New Roman" w:hAnsi="Times New Roman"/>
        </w:rPr>
        <w:t xml:space="preserve"> (ЕИО) № 3922/91 </w:t>
      </w:r>
      <w:proofErr w:type="spellStart"/>
      <w:r w:rsidRPr="00120ED5">
        <w:rPr>
          <w:rFonts w:ascii="Times New Roman" w:hAnsi="Times New Roman"/>
        </w:rPr>
        <w:t>на</w:t>
      </w:r>
      <w:proofErr w:type="spellEnd"/>
      <w:r w:rsidRPr="00120ED5">
        <w:rPr>
          <w:rFonts w:ascii="Times New Roman" w:hAnsi="Times New Roman"/>
        </w:rPr>
        <w:t xml:space="preserve"> </w:t>
      </w:r>
      <w:proofErr w:type="spellStart"/>
      <w:r w:rsidRPr="00120ED5">
        <w:rPr>
          <w:rFonts w:ascii="Times New Roman" w:hAnsi="Times New Roman"/>
        </w:rPr>
        <w:t>Съвета</w:t>
      </w:r>
      <w:proofErr w:type="spellEnd"/>
      <w:r w:rsidRPr="00120ED5">
        <w:rPr>
          <w:rFonts w:ascii="Times New Roman" w:hAnsi="Times New Roman"/>
          <w:lang w:val="bg-BG"/>
        </w:rPr>
        <w:t>.</w:t>
      </w:r>
    </w:p>
    <w:p w:rsidR="00120ED5" w:rsidRPr="00120ED5" w:rsidRDefault="00120ED5" w:rsidP="00120ED5">
      <w:pPr>
        <w:rPr>
          <w:lang w:val="bg-BG"/>
        </w:rPr>
      </w:pPr>
    </w:p>
    <w:sectPr w:rsidR="00120ED5" w:rsidRPr="00120ED5" w:rsidSect="001C341E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23B"/>
    <w:multiLevelType w:val="hybridMultilevel"/>
    <w:tmpl w:val="2596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58"/>
    <w:rsid w:val="00060FDA"/>
    <w:rsid w:val="000B6DF3"/>
    <w:rsid w:val="00120ED5"/>
    <w:rsid w:val="001C341E"/>
    <w:rsid w:val="002D108D"/>
    <w:rsid w:val="004D7F6A"/>
    <w:rsid w:val="004F7573"/>
    <w:rsid w:val="005607AA"/>
    <w:rsid w:val="006D4A2E"/>
    <w:rsid w:val="006F6558"/>
    <w:rsid w:val="007425BF"/>
    <w:rsid w:val="0076180D"/>
    <w:rsid w:val="008C0A3E"/>
    <w:rsid w:val="00954C56"/>
    <w:rsid w:val="00A0008B"/>
    <w:rsid w:val="00A01421"/>
    <w:rsid w:val="00AA3872"/>
    <w:rsid w:val="00AC6313"/>
    <w:rsid w:val="00C63791"/>
    <w:rsid w:val="00E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3C2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E63C2B"/>
    <w:rPr>
      <w:rFonts w:ascii="Arial" w:eastAsia="Times New Roman" w:hAnsi="Arial" w:cs="Times New Roman"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3C2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E63C2B"/>
    <w:rPr>
      <w:rFonts w:ascii="Arial" w:eastAsia="Times New Roman" w:hAnsi="Arial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Eliza Todorova</cp:lastModifiedBy>
  <cp:revision>7</cp:revision>
  <dcterms:created xsi:type="dcterms:W3CDTF">2019-08-21T13:08:00Z</dcterms:created>
  <dcterms:modified xsi:type="dcterms:W3CDTF">2019-10-31T09:34:00Z</dcterms:modified>
</cp:coreProperties>
</file>