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9"/>
        <w:gridCol w:w="5857"/>
      </w:tblGrid>
      <w:tr w:rsidR="009057AE" w:rsidRPr="006A515D" w14:paraId="3B62B07A" w14:textId="77777777" w:rsidTr="00124E5B">
        <w:trPr>
          <w:trHeight w:hRule="exact" w:val="340"/>
          <w:jc w:val="center"/>
        </w:trPr>
        <w:tc>
          <w:tcPr>
            <w:tcW w:w="21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85D4A38" w14:textId="77777777" w:rsidR="009057AE" w:rsidRPr="00504DCE" w:rsidRDefault="009057AE" w:rsidP="00C16298">
            <w:pPr>
              <w:pStyle w:val="NoSpacing"/>
              <w:ind w:firstLine="10"/>
              <w:rPr>
                <w:rFonts w:ascii="Times New Roman" w:hAnsi="Times New Roman"/>
                <w:b/>
                <w:sz w:val="18"/>
                <w:szCs w:val="18"/>
              </w:rPr>
            </w:pPr>
            <w:r w:rsidRPr="00504DCE">
              <w:rPr>
                <w:rFonts w:ascii="Times New Roman" w:hAnsi="Times New Roman"/>
                <w:b/>
                <w:sz w:val="18"/>
                <w:szCs w:val="18"/>
              </w:rPr>
              <w:t xml:space="preserve">ПОПЪЛВА СЕ ОТ ГД  ГВА / </w:t>
            </w:r>
            <w:r w:rsidR="00996A12">
              <w:rPr>
                <w:rFonts w:ascii="Times New Roman" w:hAnsi="Times New Roman"/>
                <w:b/>
                <w:i/>
                <w:sz w:val="18"/>
                <w:szCs w:val="18"/>
              </w:rPr>
              <w:t>B</w:t>
            </w:r>
            <w:r w:rsidRPr="00504DC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G </w:t>
            </w:r>
            <w:smartTag w:uri="urn:schemas-microsoft-com:office:smarttags" w:element="PersonName">
              <w:r w:rsidRPr="00504DCE">
                <w:rPr>
                  <w:rFonts w:ascii="Times New Roman" w:hAnsi="Times New Roman"/>
                  <w:b/>
                  <w:i/>
                  <w:sz w:val="18"/>
                  <w:szCs w:val="18"/>
                </w:rPr>
                <w:t>CAA</w:t>
              </w:r>
            </w:smartTag>
            <w:r w:rsidRPr="00504DC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USE ONLY</w:t>
            </w:r>
          </w:p>
        </w:tc>
        <w:tc>
          <w:tcPr>
            <w:tcW w:w="28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DF50235" w14:textId="77777777" w:rsidR="009057AE" w:rsidRPr="00846567" w:rsidRDefault="009057AE" w:rsidP="00C16298">
            <w:pPr>
              <w:pStyle w:val="NoSpacing"/>
              <w:ind w:firstLine="59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6567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САО № (ако има)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/ </w:t>
            </w:r>
            <w:r w:rsidRPr="0046049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AOC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if applicable)</w:t>
            </w:r>
          </w:p>
        </w:tc>
      </w:tr>
      <w:tr w:rsidR="009057AE" w:rsidRPr="006A515D" w14:paraId="1C02CE41" w14:textId="77777777" w:rsidTr="00124E5B">
        <w:trPr>
          <w:trHeight w:hRule="exact" w:val="387"/>
          <w:jc w:val="center"/>
        </w:trPr>
        <w:tc>
          <w:tcPr>
            <w:tcW w:w="21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910A9" w14:textId="77777777" w:rsidR="009057AE" w:rsidRPr="00045621" w:rsidRDefault="009057AE" w:rsidP="004C3930">
            <w:pPr>
              <w:ind w:left="57"/>
              <w:rPr>
                <w:sz w:val="20"/>
              </w:rPr>
            </w:pPr>
            <w:r w:rsidRPr="00045621">
              <w:rPr>
                <w:smallCaps/>
                <w:color w:val="000000"/>
                <w:sz w:val="20"/>
              </w:rPr>
              <w:t xml:space="preserve">№ / </w:t>
            </w:r>
            <w:r w:rsidRPr="00045621">
              <w:rPr>
                <w:i/>
                <w:smallCaps/>
                <w:color w:val="000000"/>
                <w:sz w:val="20"/>
                <w:lang w:val="en-US"/>
              </w:rPr>
              <w:t>Reference</w:t>
            </w:r>
            <w:r w:rsidRPr="00045621">
              <w:rPr>
                <w:i/>
                <w:smallCaps/>
                <w:color w:val="FF0000"/>
                <w:sz w:val="20"/>
                <w:lang w:val="en-US"/>
              </w:rPr>
              <w:t xml:space="preserve"> </w:t>
            </w:r>
            <w:r w:rsidRPr="00045621">
              <w:rPr>
                <w:i/>
                <w:smallCaps/>
                <w:sz w:val="20"/>
                <w:lang w:val="en-US"/>
              </w:rPr>
              <w:t xml:space="preserve"> No</w:t>
            </w:r>
          </w:p>
        </w:tc>
        <w:tc>
          <w:tcPr>
            <w:tcW w:w="28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10327" w14:textId="77777777" w:rsidR="009057AE" w:rsidRPr="00460498" w:rsidRDefault="009057AE" w:rsidP="004C3930">
            <w:pPr>
              <w:jc w:val="center"/>
              <w:rPr>
                <w:b/>
                <w:smallCaps/>
                <w:sz w:val="48"/>
                <w:szCs w:val="48"/>
                <w:lang w:val="en-US"/>
              </w:rPr>
            </w:pPr>
            <w:r w:rsidRPr="00460498">
              <w:rPr>
                <w:b/>
                <w:smallCaps/>
                <w:sz w:val="48"/>
                <w:szCs w:val="48"/>
                <w:lang w:val="en-US"/>
              </w:rPr>
              <w:t>BG</w:t>
            </w:r>
            <w:r>
              <w:rPr>
                <w:b/>
                <w:smallCaps/>
                <w:sz w:val="48"/>
                <w:szCs w:val="48"/>
                <w:lang w:val="en-US"/>
              </w:rPr>
              <w:t xml:space="preserve"> ___</w:t>
            </w:r>
          </w:p>
        </w:tc>
      </w:tr>
      <w:tr w:rsidR="009057AE" w:rsidRPr="006A515D" w14:paraId="3AC8A6D5" w14:textId="77777777" w:rsidTr="00124E5B">
        <w:trPr>
          <w:trHeight w:val="385"/>
          <w:jc w:val="center"/>
        </w:trPr>
        <w:tc>
          <w:tcPr>
            <w:tcW w:w="21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F5A59" w14:textId="77777777" w:rsidR="009057AE" w:rsidRPr="00045621" w:rsidRDefault="009057AE" w:rsidP="004C3930">
            <w:pPr>
              <w:tabs>
                <w:tab w:val="left" w:pos="2683"/>
              </w:tabs>
              <w:ind w:left="57"/>
              <w:rPr>
                <w:smallCaps/>
                <w:sz w:val="20"/>
                <w:lang w:val="en-US"/>
              </w:rPr>
            </w:pPr>
            <w:r w:rsidRPr="00045621">
              <w:rPr>
                <w:smallCaps/>
                <w:sz w:val="20"/>
              </w:rPr>
              <w:t xml:space="preserve">Дата / </w:t>
            </w:r>
            <w:r w:rsidRPr="00045621">
              <w:rPr>
                <w:i/>
                <w:smallCaps/>
                <w:sz w:val="20"/>
                <w:lang w:val="en-US"/>
              </w:rPr>
              <w:t>Date</w:t>
            </w:r>
            <w:r>
              <w:rPr>
                <w:i/>
                <w:smallCaps/>
                <w:sz w:val="20"/>
                <w:lang w:val="en-US"/>
              </w:rPr>
              <w:t xml:space="preserve"> </w:t>
            </w:r>
          </w:p>
        </w:tc>
        <w:tc>
          <w:tcPr>
            <w:tcW w:w="2875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9CDCB" w14:textId="77777777" w:rsidR="009057AE" w:rsidRPr="006A515D" w:rsidRDefault="009057AE" w:rsidP="004C3930">
            <w:pPr>
              <w:rPr>
                <w:smallCaps/>
                <w:sz w:val="20"/>
                <w:lang w:val="en-US"/>
              </w:rPr>
            </w:pPr>
          </w:p>
        </w:tc>
      </w:tr>
    </w:tbl>
    <w:p w14:paraId="3EB51B29" w14:textId="77777777" w:rsidR="009057AE" w:rsidRDefault="009057AE" w:rsidP="00A85F40">
      <w:pPr>
        <w:jc w:val="center"/>
        <w:rPr>
          <w:b/>
          <w:sz w:val="20"/>
          <w:lang w:val="en-U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781"/>
        <w:gridCol w:w="5830"/>
      </w:tblGrid>
      <w:tr w:rsidR="001D1B5F" w:rsidRPr="006B655A" w14:paraId="5B7B9130" w14:textId="77777777" w:rsidTr="00D56C41">
        <w:trPr>
          <w:trHeight w:hRule="exact" w:val="397"/>
          <w:jc w:val="center"/>
        </w:trPr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4DFCF4F" w14:textId="77777777" w:rsidR="001D1B5F" w:rsidRPr="008519BF" w:rsidRDefault="001D1B5F" w:rsidP="000D746F">
            <w:pPr>
              <w:jc w:val="center"/>
              <w:rPr>
                <w:b/>
                <w:smallCaps/>
                <w:sz w:val="20"/>
              </w:rPr>
            </w:pPr>
            <w:r w:rsidRPr="008519BF">
              <w:rPr>
                <w:b/>
                <w:smallCaps/>
                <w:sz w:val="20"/>
                <w:lang w:val="en-US"/>
              </w:rPr>
              <w:t>I</w:t>
            </w:r>
            <w:r w:rsidRPr="008519BF">
              <w:rPr>
                <w:b/>
                <w:smallCaps/>
                <w:sz w:val="20"/>
              </w:rPr>
              <w:t>.</w:t>
            </w:r>
          </w:p>
        </w:tc>
        <w:tc>
          <w:tcPr>
            <w:tcW w:w="47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920D440" w14:textId="77777777" w:rsidR="001D1B5F" w:rsidRPr="008519BF" w:rsidRDefault="001D1B5F" w:rsidP="006A2CA8">
            <w:pPr>
              <w:ind w:left="141"/>
              <w:rPr>
                <w:b/>
                <w:smallCaps/>
                <w:sz w:val="20"/>
                <w:lang w:val="en-US"/>
              </w:rPr>
            </w:pPr>
            <w:r w:rsidRPr="008519BF">
              <w:rPr>
                <w:b/>
                <w:smallCaps/>
                <w:sz w:val="20"/>
              </w:rPr>
              <w:t>ОБЩА ИНФОРМАЦИЯ</w:t>
            </w:r>
            <w:r w:rsidRPr="008519BF">
              <w:rPr>
                <w:b/>
                <w:smallCaps/>
                <w:sz w:val="20"/>
                <w:lang w:val="en-US"/>
              </w:rPr>
              <w:t xml:space="preserve"> / </w:t>
            </w:r>
            <w:r w:rsidRPr="008519BF">
              <w:rPr>
                <w:b/>
                <w:i/>
                <w:smallCaps/>
                <w:sz w:val="20"/>
                <w:lang w:val="en-US"/>
              </w:rPr>
              <w:t>GENERAL INFORMATION</w:t>
            </w:r>
          </w:p>
        </w:tc>
      </w:tr>
      <w:tr w:rsidR="001D1B5F" w:rsidRPr="00E72026" w14:paraId="0836A2DA" w14:textId="77777777" w:rsidTr="00D56C41">
        <w:trPr>
          <w:trHeight w:hRule="exact" w:val="567"/>
          <w:jc w:val="center"/>
        </w:trPr>
        <w:tc>
          <w:tcPr>
            <w:tcW w:w="28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</w:tcPr>
          <w:p w14:paraId="2E7DB488" w14:textId="77777777" w:rsidR="001D1B5F" w:rsidRPr="00793578" w:rsidRDefault="001D1B5F" w:rsidP="006A2CA8">
            <w:pPr>
              <w:jc w:val="center"/>
              <w:rPr>
                <w:smallCaps/>
                <w:sz w:val="20"/>
              </w:rPr>
            </w:pPr>
            <w:r w:rsidRPr="00E72026">
              <w:rPr>
                <w:smallCaps/>
                <w:sz w:val="18"/>
                <w:szCs w:val="18"/>
              </w:rPr>
              <w:t>1</w:t>
            </w:r>
            <w:r w:rsidRPr="00793578">
              <w:rPr>
                <w:smallCaps/>
                <w:szCs w:val="24"/>
              </w:rPr>
              <w:t>.</w:t>
            </w:r>
          </w:p>
        </w:tc>
        <w:tc>
          <w:tcPr>
            <w:tcW w:w="1856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278393EF" w14:textId="77777777" w:rsidR="001D1B5F" w:rsidRPr="00392752" w:rsidRDefault="001D1B5F" w:rsidP="006A2CA8">
            <w:pPr>
              <w:ind w:left="141"/>
              <w:jc w:val="left"/>
              <w:rPr>
                <w:b/>
                <w:smallCaps/>
                <w:sz w:val="18"/>
                <w:szCs w:val="18"/>
                <w:lang w:val="en-US"/>
              </w:rPr>
            </w:pPr>
            <w:r w:rsidRPr="00392752">
              <w:rPr>
                <w:b/>
                <w:smallCaps/>
                <w:sz w:val="18"/>
                <w:szCs w:val="18"/>
              </w:rPr>
              <w:t>Име на организацията</w:t>
            </w:r>
          </w:p>
        </w:tc>
        <w:tc>
          <w:tcPr>
            <w:tcW w:w="2862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DCEF915" w14:textId="77777777" w:rsidR="001D1B5F" w:rsidRPr="00E72026" w:rsidRDefault="001D1B5F" w:rsidP="006A2CA8">
            <w:pPr>
              <w:jc w:val="left"/>
              <w:rPr>
                <w:smallCaps/>
                <w:sz w:val="18"/>
                <w:szCs w:val="18"/>
              </w:rPr>
            </w:pPr>
          </w:p>
        </w:tc>
      </w:tr>
      <w:tr w:rsidR="001D1B5F" w:rsidRPr="00E72026" w14:paraId="56270E7B" w14:textId="77777777" w:rsidTr="00D56C41">
        <w:trPr>
          <w:trHeight w:hRule="exact" w:val="567"/>
          <w:jc w:val="center"/>
        </w:trPr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14:paraId="3312415D" w14:textId="77777777" w:rsidR="001D1B5F" w:rsidRPr="00E72026" w:rsidRDefault="001D1B5F" w:rsidP="006A2CA8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1856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E626127" w14:textId="77777777" w:rsidR="001D1B5F" w:rsidRPr="00E72026" w:rsidRDefault="001D1B5F" w:rsidP="006A2CA8">
            <w:pPr>
              <w:ind w:left="141"/>
              <w:jc w:val="left"/>
              <w:rPr>
                <w:smallCaps/>
                <w:sz w:val="18"/>
                <w:szCs w:val="18"/>
              </w:rPr>
            </w:pPr>
            <w:r w:rsidRPr="00E72026">
              <w:rPr>
                <w:i/>
                <w:smallCaps/>
                <w:sz w:val="18"/>
                <w:szCs w:val="18"/>
                <w:lang w:val="en-GB"/>
              </w:rPr>
              <w:t xml:space="preserve">Name </w:t>
            </w:r>
            <w:r w:rsidRPr="00E72026">
              <w:rPr>
                <w:i/>
                <w:smallCaps/>
                <w:sz w:val="18"/>
                <w:szCs w:val="18"/>
                <w:lang w:val="en-US"/>
              </w:rPr>
              <w:t>of Organization</w:t>
            </w:r>
          </w:p>
        </w:tc>
        <w:tc>
          <w:tcPr>
            <w:tcW w:w="286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6033C" w14:textId="77777777" w:rsidR="001D1B5F" w:rsidRPr="00E72026" w:rsidRDefault="001D1B5F" w:rsidP="006A2CA8">
            <w:pPr>
              <w:jc w:val="left"/>
              <w:rPr>
                <w:smallCaps/>
                <w:sz w:val="18"/>
                <w:szCs w:val="18"/>
              </w:rPr>
            </w:pPr>
          </w:p>
        </w:tc>
      </w:tr>
    </w:tbl>
    <w:p w14:paraId="33635DED" w14:textId="77777777" w:rsidR="001D1B5F" w:rsidRDefault="001D1B5F" w:rsidP="001D1B5F">
      <w:pPr>
        <w:rPr>
          <w:b/>
          <w:sz w:val="20"/>
          <w:lang w:val="en-US"/>
        </w:rPr>
      </w:pPr>
    </w:p>
    <w:p w14:paraId="06170D64" w14:textId="77777777" w:rsidR="00AD3986" w:rsidRDefault="00AD3986" w:rsidP="001D1B5F">
      <w:pPr>
        <w:rPr>
          <w:szCs w:val="24"/>
          <w:lang w:val="bg-BG"/>
        </w:rPr>
      </w:pPr>
      <w:r w:rsidRPr="00AD3986">
        <w:rPr>
          <w:szCs w:val="24"/>
          <w:lang w:val="bg-BG"/>
        </w:rPr>
        <w:t>Оп</w:t>
      </w:r>
      <w:r>
        <w:rPr>
          <w:szCs w:val="24"/>
          <w:lang w:val="bg-BG"/>
        </w:rPr>
        <w:t>ераторът трябва да има организация за ръководство, осигуряваща осъществяването на организационен контрол и наблюдение над всеки полет при условията на САО.</w:t>
      </w:r>
    </w:p>
    <w:p w14:paraId="3D6962F6" w14:textId="77777777" w:rsidR="00AD3986" w:rsidRPr="00AD3986" w:rsidRDefault="00AD3986" w:rsidP="001D1B5F">
      <w:pPr>
        <w:rPr>
          <w:szCs w:val="24"/>
          <w:lang w:val="bg-BG"/>
        </w:rPr>
      </w:pPr>
      <w:r>
        <w:rPr>
          <w:szCs w:val="24"/>
          <w:lang w:val="bg-BG"/>
        </w:rPr>
        <w:t>Информацията по долу ще даде ясна картина на веригата от връзки</w:t>
      </w:r>
      <w:r w:rsidR="00584DB5">
        <w:rPr>
          <w:szCs w:val="24"/>
          <w:lang w:val="bg-BG"/>
        </w:rPr>
        <w:t xml:space="preserve"> на отговорност, в зависимост от размера на организацията, за всички основни аспекти на ръководство и дали то е подходящо.</w:t>
      </w:r>
    </w:p>
    <w:p w14:paraId="0F064299" w14:textId="77777777" w:rsidR="00570CAF" w:rsidRPr="00570CAF" w:rsidRDefault="00570CAF" w:rsidP="00570CAF">
      <w:pPr>
        <w:tabs>
          <w:tab w:val="clear" w:pos="567"/>
        </w:tabs>
        <w:autoSpaceDE w:val="0"/>
        <w:autoSpaceDN w:val="0"/>
        <w:adjustRightInd w:val="0"/>
        <w:rPr>
          <w:i/>
          <w:szCs w:val="24"/>
          <w:lang w:val="bg-BG" w:eastAsia="bg-BG"/>
        </w:rPr>
      </w:pPr>
      <w:r w:rsidRPr="00570CAF">
        <w:rPr>
          <w:i/>
          <w:szCs w:val="24"/>
          <w:lang w:val="bg-BG" w:eastAsia="bg-BG"/>
        </w:rPr>
        <w:t>An operator must have a management organisation capable of exercising operational control and supervision over any flight operated under the terms of the AOC.</w:t>
      </w:r>
    </w:p>
    <w:p w14:paraId="7E35A924" w14:textId="77777777" w:rsidR="00570CAF" w:rsidRPr="00570CAF" w:rsidRDefault="00570CAF" w:rsidP="00570CAF">
      <w:pPr>
        <w:rPr>
          <w:b/>
          <w:i/>
          <w:sz w:val="20"/>
          <w:lang w:val="en-US"/>
        </w:rPr>
      </w:pPr>
      <w:r w:rsidRPr="00570CAF">
        <w:rPr>
          <w:i/>
          <w:szCs w:val="24"/>
          <w:lang w:val="bg-BG" w:eastAsia="bg-BG"/>
        </w:rPr>
        <w:t xml:space="preserve">The information </w:t>
      </w:r>
      <w:r w:rsidRPr="00570CAF">
        <w:rPr>
          <w:i/>
          <w:szCs w:val="24"/>
          <w:lang w:val="en-US" w:eastAsia="bg-BG"/>
        </w:rPr>
        <w:t>below</w:t>
      </w:r>
      <w:r w:rsidRPr="00570CAF">
        <w:rPr>
          <w:i/>
          <w:szCs w:val="24"/>
          <w:lang w:val="bg-BG" w:eastAsia="bg-BG"/>
        </w:rPr>
        <w:t xml:space="preserve"> should give a clear picture of the chain of responsibility, appropriate to the size of the organisation, for all major aspects of management and of the arrangements for suitably.</w:t>
      </w:r>
    </w:p>
    <w:p w14:paraId="6BA6C7CE" w14:textId="77777777" w:rsidR="00570CAF" w:rsidRPr="00570CAF" w:rsidRDefault="00570CAF" w:rsidP="001D1B5F">
      <w:pPr>
        <w:rPr>
          <w:b/>
          <w:sz w:val="20"/>
          <w:lang w:val="en-US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9612"/>
      </w:tblGrid>
      <w:tr w:rsidR="00570CAF" w:rsidRPr="006B655A" w14:paraId="4788CC0B" w14:textId="77777777" w:rsidTr="00E352A2">
        <w:trPr>
          <w:trHeight w:val="397"/>
          <w:jc w:val="center"/>
        </w:trPr>
        <w:tc>
          <w:tcPr>
            <w:tcW w:w="282" w:type="pct"/>
            <w:shd w:val="clear" w:color="auto" w:fill="D9D9D9"/>
            <w:vAlign w:val="center"/>
          </w:tcPr>
          <w:p w14:paraId="784C223E" w14:textId="77777777" w:rsidR="00570CAF" w:rsidRPr="008519BF" w:rsidRDefault="00E352A2" w:rsidP="006370AA">
            <w:pPr>
              <w:jc w:val="center"/>
              <w:rPr>
                <w:b/>
                <w:smallCaps/>
                <w:sz w:val="20"/>
              </w:rPr>
            </w:pPr>
            <w:r w:rsidRPr="008519BF">
              <w:rPr>
                <w:b/>
                <w:smallCaps/>
                <w:sz w:val="20"/>
                <w:lang w:val="en-US"/>
              </w:rPr>
              <w:t>I</w:t>
            </w:r>
            <w:r w:rsidR="00570CAF" w:rsidRPr="008519BF">
              <w:rPr>
                <w:b/>
                <w:smallCaps/>
                <w:sz w:val="20"/>
                <w:lang w:val="en-US"/>
              </w:rPr>
              <w:t>I</w:t>
            </w:r>
            <w:r w:rsidR="00570CAF" w:rsidRPr="008519BF">
              <w:rPr>
                <w:b/>
                <w:smallCaps/>
                <w:sz w:val="20"/>
              </w:rPr>
              <w:t>.</w:t>
            </w:r>
          </w:p>
        </w:tc>
        <w:tc>
          <w:tcPr>
            <w:tcW w:w="4718" w:type="pct"/>
            <w:shd w:val="clear" w:color="auto" w:fill="D9D9D9"/>
            <w:vAlign w:val="center"/>
          </w:tcPr>
          <w:p w14:paraId="1BCAA0D5" w14:textId="77777777" w:rsidR="00570CAF" w:rsidRPr="008519BF" w:rsidRDefault="00570CAF" w:rsidP="00C16298">
            <w:pPr>
              <w:pStyle w:val="NoSpacing"/>
              <w:ind w:left="142"/>
              <w:rPr>
                <w:rFonts w:ascii="Times New Roman" w:hAnsi="Times New Roman"/>
                <w:b/>
                <w:i/>
                <w:caps/>
                <w:sz w:val="20"/>
              </w:rPr>
            </w:pPr>
            <w:r w:rsidRPr="008519BF">
              <w:rPr>
                <w:rFonts w:ascii="Times New Roman" w:hAnsi="Times New Roman"/>
                <w:b/>
                <w:caps/>
                <w:color w:val="000000"/>
                <w:sz w:val="20"/>
                <w:lang w:val="bg-BG"/>
              </w:rPr>
              <w:t>О</w:t>
            </w:r>
            <w:r w:rsidRPr="008519BF">
              <w:rPr>
                <w:rFonts w:ascii="Times New Roman" w:hAnsi="Times New Roman"/>
                <w:b/>
                <w:caps/>
                <w:color w:val="000000"/>
                <w:sz w:val="20"/>
              </w:rPr>
              <w:t>писание на системата за управление</w:t>
            </w:r>
            <w:r w:rsidR="00E352A2" w:rsidRPr="008519BF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 / </w:t>
            </w:r>
            <w:r w:rsidRPr="008519BF">
              <w:rPr>
                <w:rFonts w:ascii="Times New Roman" w:hAnsi="Times New Roman"/>
                <w:b/>
                <w:i/>
                <w:caps/>
                <w:color w:val="000000"/>
                <w:sz w:val="20"/>
              </w:rPr>
              <w:t>D</w:t>
            </w:r>
            <w:r w:rsidRPr="008519BF">
              <w:rPr>
                <w:rFonts w:ascii="Times New Roman" w:hAnsi="Times New Roman"/>
                <w:b/>
                <w:i/>
                <w:caps/>
                <w:color w:val="000000"/>
                <w:sz w:val="20"/>
                <w:lang w:val="bg-BG"/>
              </w:rPr>
              <w:t>escription of the management system</w:t>
            </w:r>
          </w:p>
        </w:tc>
      </w:tr>
      <w:tr w:rsidR="00E352A2" w:rsidRPr="00E72026" w14:paraId="6B364D6F" w14:textId="77777777" w:rsidTr="00C16298">
        <w:trPr>
          <w:trHeight w:val="1588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66089278" w14:textId="77777777" w:rsidR="00E352A2" w:rsidRPr="00E352A2" w:rsidRDefault="00E352A2" w:rsidP="00C16298">
            <w:pPr>
              <w:jc w:val="center"/>
              <w:rPr>
                <w:smallCaps/>
                <w:sz w:val="20"/>
              </w:rPr>
            </w:pPr>
            <w:r w:rsidRPr="00E352A2">
              <w:rPr>
                <w:smallCaps/>
                <w:sz w:val="20"/>
              </w:rPr>
              <w:t>1.</w:t>
            </w:r>
          </w:p>
        </w:tc>
        <w:tc>
          <w:tcPr>
            <w:tcW w:w="4718" w:type="pct"/>
            <w:shd w:val="clear" w:color="auto" w:fill="auto"/>
          </w:tcPr>
          <w:p w14:paraId="71E7E294" w14:textId="77777777" w:rsidR="00584DB5" w:rsidRDefault="00584DB5" w:rsidP="00C16298">
            <w:pPr>
              <w:ind w:left="142"/>
              <w:jc w:val="left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>Детайлно описание на организационната структора и организационната схема.</w:t>
            </w:r>
          </w:p>
          <w:p w14:paraId="67EC3190" w14:textId="77777777" w:rsidR="00E352A2" w:rsidRPr="00584DB5" w:rsidRDefault="00584DB5" w:rsidP="00C16298">
            <w:pPr>
              <w:ind w:left="142"/>
              <w:jc w:val="left"/>
              <w:rPr>
                <w:i/>
                <w:smallCaps/>
                <w:sz w:val="20"/>
                <w:lang w:val="bg-BG"/>
              </w:rPr>
            </w:pPr>
            <w:r w:rsidRPr="008324AC">
              <w:rPr>
                <w:i/>
                <w:sz w:val="20"/>
              </w:rPr>
              <w:t>Detailed description of the organization structure and an organization chart</w:t>
            </w:r>
            <w:r>
              <w:rPr>
                <w:i/>
                <w:sz w:val="20"/>
                <w:lang w:val="bg-BG"/>
              </w:rPr>
              <w:t>.</w:t>
            </w:r>
          </w:p>
        </w:tc>
      </w:tr>
      <w:tr w:rsidR="00E352A2" w:rsidRPr="00E72026" w14:paraId="47A1645B" w14:textId="77777777" w:rsidTr="00C16298">
        <w:trPr>
          <w:trHeight w:val="1588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1D457949" w14:textId="77777777" w:rsidR="00E352A2" w:rsidRPr="00E352A2" w:rsidRDefault="008324AC" w:rsidP="00C16298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2.</w:t>
            </w:r>
          </w:p>
        </w:tc>
        <w:tc>
          <w:tcPr>
            <w:tcW w:w="4718" w:type="pct"/>
            <w:shd w:val="clear" w:color="auto" w:fill="auto"/>
          </w:tcPr>
          <w:p w14:paraId="0D4AB6F8" w14:textId="77777777" w:rsidR="007B26FB" w:rsidRDefault="00584DB5" w:rsidP="00C16298">
            <w:pPr>
              <w:ind w:left="142"/>
              <w:jc w:val="left"/>
              <w:rPr>
                <w:b/>
                <w:sz w:val="20"/>
                <w:lang w:val="bg-BG" w:eastAsia="bg-BG"/>
              </w:rPr>
            </w:pPr>
            <w:r w:rsidRPr="00584DB5">
              <w:rPr>
                <w:b/>
                <w:sz w:val="20"/>
                <w:lang w:val="bg-BG" w:eastAsia="bg-BG"/>
              </w:rPr>
              <w:t>Р</w:t>
            </w:r>
            <w:r>
              <w:rPr>
                <w:b/>
                <w:sz w:val="20"/>
                <w:lang w:val="bg-BG" w:eastAsia="bg-BG"/>
              </w:rPr>
              <w:t>ъковод</w:t>
            </w:r>
            <w:r w:rsidR="007B26FB">
              <w:rPr>
                <w:b/>
                <w:sz w:val="20"/>
                <w:lang w:val="bg-BG" w:eastAsia="bg-BG"/>
              </w:rPr>
              <w:t>ителите</w:t>
            </w:r>
            <w:r>
              <w:rPr>
                <w:b/>
                <w:sz w:val="20"/>
                <w:lang w:val="bg-BG" w:eastAsia="bg-BG"/>
              </w:rPr>
              <w:t xml:space="preserve"> на </w:t>
            </w:r>
            <w:r w:rsidR="007B26FB">
              <w:rPr>
                <w:b/>
                <w:sz w:val="20"/>
                <w:lang w:val="bg-BG" w:eastAsia="bg-BG"/>
              </w:rPr>
              <w:t>летателна експлоатация (ЛЕ) и техните заместници, подходящо квалифицирани за изпълнение на функциите им при временно оцъствие на титуляите.</w:t>
            </w:r>
          </w:p>
          <w:p w14:paraId="065A0C95" w14:textId="77777777" w:rsidR="00E352A2" w:rsidRPr="008324AC" w:rsidRDefault="00584DB5" w:rsidP="00C16298">
            <w:pPr>
              <w:ind w:left="142"/>
              <w:jc w:val="left"/>
              <w:rPr>
                <w:i/>
                <w:sz w:val="20"/>
                <w:lang w:val="bg-BG" w:eastAsia="bg-BG"/>
              </w:rPr>
            </w:pPr>
            <w:r w:rsidRPr="008324AC">
              <w:rPr>
                <w:i/>
                <w:sz w:val="20"/>
                <w:lang w:val="bg-BG" w:eastAsia="bg-BG"/>
              </w:rPr>
              <w:t>Management of the operations department</w:t>
            </w:r>
            <w:r w:rsidRPr="008324AC">
              <w:rPr>
                <w:i/>
                <w:sz w:val="20"/>
                <w:lang w:val="en-US" w:eastAsia="bg-BG"/>
              </w:rPr>
              <w:t xml:space="preserve"> and </w:t>
            </w:r>
            <w:r w:rsidRPr="008324AC">
              <w:rPr>
                <w:i/>
                <w:sz w:val="20"/>
                <w:lang w:val="bg-BG" w:eastAsia="bg-BG"/>
              </w:rPr>
              <w:t>qualified deputies to assume the functions of senior executives temporarily absent from duty</w:t>
            </w:r>
            <w:r w:rsidR="007B26FB">
              <w:rPr>
                <w:i/>
                <w:sz w:val="20"/>
                <w:lang w:val="bg-BG" w:eastAsia="bg-BG"/>
              </w:rPr>
              <w:t>.</w:t>
            </w:r>
          </w:p>
        </w:tc>
      </w:tr>
      <w:tr w:rsidR="00E352A2" w:rsidRPr="00E72026" w14:paraId="155266EF" w14:textId="77777777" w:rsidTr="00C16298">
        <w:trPr>
          <w:trHeight w:val="1588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1593C1B1" w14:textId="77777777" w:rsidR="00E352A2" w:rsidRPr="00E352A2" w:rsidRDefault="008324AC" w:rsidP="00C16298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3.</w:t>
            </w:r>
          </w:p>
        </w:tc>
        <w:tc>
          <w:tcPr>
            <w:tcW w:w="4718" w:type="pct"/>
            <w:shd w:val="clear" w:color="auto" w:fill="auto"/>
          </w:tcPr>
          <w:p w14:paraId="607A537A" w14:textId="77777777" w:rsidR="007B26FB" w:rsidRDefault="007B26FB" w:rsidP="00C16298">
            <w:pPr>
              <w:ind w:left="142"/>
              <w:jc w:val="left"/>
              <w:rPr>
                <w:b/>
                <w:sz w:val="20"/>
                <w:lang w:val="bg-BG" w:eastAsia="bg-BG"/>
              </w:rPr>
            </w:pPr>
            <w:r>
              <w:rPr>
                <w:b/>
                <w:sz w:val="20"/>
                <w:lang w:val="bg-BG" w:eastAsia="bg-BG"/>
              </w:rPr>
              <w:t xml:space="preserve">Общ надзор над летателната експлоатация (ЛЕ). </w:t>
            </w:r>
          </w:p>
          <w:p w14:paraId="4FE167A8" w14:textId="77777777" w:rsidR="00E352A2" w:rsidRPr="008324AC" w:rsidRDefault="00186556" w:rsidP="00C16298">
            <w:pPr>
              <w:ind w:left="142"/>
              <w:jc w:val="left"/>
              <w:rPr>
                <w:i/>
                <w:sz w:val="20"/>
                <w:lang w:val="bg-BG" w:eastAsia="bg-BG"/>
              </w:rPr>
            </w:pPr>
            <w:r w:rsidRPr="008324AC">
              <w:rPr>
                <w:i/>
                <w:sz w:val="20"/>
                <w:lang w:val="bg-BG" w:eastAsia="bg-BG"/>
              </w:rPr>
              <w:t>General supervision of flight operations</w:t>
            </w:r>
            <w:r w:rsidR="007B26FB">
              <w:rPr>
                <w:i/>
                <w:sz w:val="20"/>
                <w:lang w:val="bg-BG" w:eastAsia="bg-BG"/>
              </w:rPr>
              <w:t>.</w:t>
            </w:r>
          </w:p>
        </w:tc>
      </w:tr>
      <w:tr w:rsidR="00E352A2" w:rsidRPr="00E72026" w14:paraId="00192AE3" w14:textId="77777777" w:rsidTr="00C16298">
        <w:trPr>
          <w:trHeight w:val="1588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15439C91" w14:textId="77777777" w:rsidR="00E352A2" w:rsidRPr="00E352A2" w:rsidRDefault="008324AC" w:rsidP="00C16298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4.</w:t>
            </w:r>
          </w:p>
        </w:tc>
        <w:tc>
          <w:tcPr>
            <w:tcW w:w="4718" w:type="pct"/>
            <w:shd w:val="clear" w:color="auto" w:fill="auto"/>
          </w:tcPr>
          <w:p w14:paraId="5DDA33ED" w14:textId="77777777" w:rsidR="007B26FB" w:rsidRDefault="007B26FB" w:rsidP="00C16298">
            <w:pPr>
              <w:ind w:left="142"/>
              <w:jc w:val="left"/>
              <w:rPr>
                <w:b/>
                <w:sz w:val="20"/>
                <w:lang w:val="bg-BG" w:eastAsia="bg-BG"/>
              </w:rPr>
            </w:pPr>
            <w:r>
              <w:rPr>
                <w:b/>
                <w:sz w:val="20"/>
                <w:lang w:val="bg-BG" w:eastAsia="bg-BG"/>
              </w:rPr>
              <w:t>Контрол на планирането на екипажите за полетно време.</w:t>
            </w:r>
          </w:p>
          <w:p w14:paraId="1706EF5B" w14:textId="77777777" w:rsidR="00E352A2" w:rsidRPr="008324AC" w:rsidRDefault="00186556" w:rsidP="00C16298">
            <w:pPr>
              <w:ind w:left="142"/>
              <w:jc w:val="left"/>
              <w:rPr>
                <w:i/>
                <w:sz w:val="20"/>
                <w:lang w:val="bg-BG" w:eastAsia="bg-BG"/>
              </w:rPr>
            </w:pPr>
            <w:r w:rsidRPr="008324AC">
              <w:rPr>
                <w:i/>
                <w:sz w:val="20"/>
                <w:lang w:val="bg-BG" w:eastAsia="bg-BG"/>
              </w:rPr>
              <w:t>Control the rostering of crews for flying duty</w:t>
            </w:r>
            <w:r w:rsidR="007B26FB">
              <w:rPr>
                <w:i/>
                <w:sz w:val="20"/>
                <w:lang w:val="bg-BG" w:eastAsia="bg-BG"/>
              </w:rPr>
              <w:t>.</w:t>
            </w:r>
          </w:p>
        </w:tc>
      </w:tr>
      <w:tr w:rsidR="00E352A2" w:rsidRPr="00E72026" w14:paraId="70860140" w14:textId="77777777" w:rsidTr="00C16298">
        <w:trPr>
          <w:trHeight w:val="1588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608EFC1D" w14:textId="77777777" w:rsidR="00E352A2" w:rsidRPr="00E352A2" w:rsidRDefault="008324AC" w:rsidP="00C16298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lastRenderedPageBreak/>
              <w:t>5.</w:t>
            </w:r>
          </w:p>
        </w:tc>
        <w:tc>
          <w:tcPr>
            <w:tcW w:w="4718" w:type="pct"/>
            <w:shd w:val="clear" w:color="auto" w:fill="auto"/>
          </w:tcPr>
          <w:p w14:paraId="686AC079" w14:textId="77777777" w:rsidR="0009748F" w:rsidRDefault="007B26FB" w:rsidP="00C16298">
            <w:pPr>
              <w:pStyle w:val="NoSpacing"/>
              <w:ind w:left="142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  <w:t xml:space="preserve">Детайли от оперативния контрол и методи </w:t>
            </w:r>
            <w:r w:rsidR="0009748F">
              <w:rPr>
                <w:rFonts w:ascii="Times New Roman" w:hAnsi="Times New Roman"/>
                <w:b/>
                <w:sz w:val="20"/>
                <w:lang w:val="bg-BG"/>
              </w:rPr>
              <w:t>н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 xml:space="preserve">а </w:t>
            </w:r>
            <w:r w:rsidR="0009748F">
              <w:rPr>
                <w:rFonts w:ascii="Times New Roman" w:hAnsi="Times New Roman"/>
                <w:b/>
                <w:sz w:val="20"/>
                <w:lang w:val="bg-BG"/>
              </w:rPr>
              <w:t>ръководство.</w:t>
            </w:r>
          </w:p>
          <w:p w14:paraId="6266C490" w14:textId="77777777" w:rsidR="00E352A2" w:rsidRPr="0009748F" w:rsidRDefault="00E352A2" w:rsidP="00C16298">
            <w:pPr>
              <w:pStyle w:val="NoSpacing"/>
              <w:ind w:left="142"/>
              <w:rPr>
                <w:rFonts w:ascii="Times New Roman" w:hAnsi="Times New Roman"/>
                <w:i/>
                <w:sz w:val="20"/>
                <w:lang w:val="bg-BG"/>
              </w:rPr>
            </w:pPr>
            <w:r w:rsidRPr="008324AC">
              <w:rPr>
                <w:rFonts w:ascii="Times New Roman" w:hAnsi="Times New Roman"/>
                <w:i/>
                <w:sz w:val="20"/>
              </w:rPr>
              <w:t>Details of operational control and supervision methods to be used</w:t>
            </w:r>
            <w:r w:rsidR="0009748F">
              <w:rPr>
                <w:rFonts w:ascii="Times New Roman" w:hAnsi="Times New Roman"/>
                <w:i/>
                <w:sz w:val="20"/>
                <w:lang w:val="bg-BG"/>
              </w:rPr>
              <w:t>.</w:t>
            </w:r>
          </w:p>
          <w:p w14:paraId="1B8FA3A7" w14:textId="77777777" w:rsidR="00E352A2" w:rsidRPr="008324AC" w:rsidRDefault="00E352A2" w:rsidP="00C16298">
            <w:pPr>
              <w:ind w:left="142"/>
              <w:jc w:val="left"/>
              <w:rPr>
                <w:i/>
                <w:sz w:val="20"/>
                <w:lang w:val="bg-BG" w:eastAsia="bg-BG"/>
              </w:rPr>
            </w:pPr>
          </w:p>
        </w:tc>
      </w:tr>
      <w:tr w:rsidR="00E352A2" w:rsidRPr="00E72026" w14:paraId="6FC914C9" w14:textId="77777777" w:rsidTr="00C16298">
        <w:trPr>
          <w:trHeight w:val="1588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5FEAEE4E" w14:textId="77777777" w:rsidR="00E352A2" w:rsidRPr="00E352A2" w:rsidRDefault="008324AC" w:rsidP="00C16298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6.</w:t>
            </w:r>
          </w:p>
        </w:tc>
        <w:tc>
          <w:tcPr>
            <w:tcW w:w="4718" w:type="pct"/>
            <w:shd w:val="clear" w:color="auto" w:fill="auto"/>
          </w:tcPr>
          <w:p w14:paraId="52C5227E" w14:textId="77777777" w:rsidR="00E352A2" w:rsidRPr="00C16298" w:rsidRDefault="0009748F" w:rsidP="00C16298">
            <w:pPr>
              <w:ind w:left="142"/>
              <w:jc w:val="left"/>
              <w:rPr>
                <w:b/>
                <w:sz w:val="20"/>
                <w:lang w:val="bg-BG" w:eastAsia="bg-BG"/>
              </w:rPr>
            </w:pPr>
            <w:r>
              <w:rPr>
                <w:b/>
                <w:sz w:val="20"/>
                <w:lang w:val="bg-BG" w:eastAsia="bg-BG"/>
              </w:rPr>
              <w:t xml:space="preserve">Приемане на оперативните задължения, тоест </w:t>
            </w:r>
            <w:r w:rsidR="00F71B96">
              <w:rPr>
                <w:b/>
                <w:sz w:val="20"/>
                <w:lang w:val="bg-BG" w:eastAsia="bg-BG"/>
              </w:rPr>
              <w:t>решава да или не на съответната задача да се предприеме.</w:t>
            </w:r>
            <w:r w:rsidR="00C16298">
              <w:rPr>
                <w:b/>
                <w:sz w:val="20"/>
                <w:lang w:val="en-US" w:eastAsia="bg-BG"/>
              </w:rPr>
              <w:t xml:space="preserve">/ </w:t>
            </w:r>
            <w:r w:rsidR="00E352A2" w:rsidRPr="00C16298">
              <w:rPr>
                <w:i/>
                <w:sz w:val="20"/>
                <w:lang w:val="en-US" w:eastAsia="bg-BG"/>
              </w:rPr>
              <w:t>Accepting operational commitments</w:t>
            </w:r>
            <w:r w:rsidR="00E352A2" w:rsidRPr="008324AC">
              <w:rPr>
                <w:i/>
                <w:sz w:val="20"/>
                <w:lang w:val="bg-BG" w:eastAsia="bg-BG"/>
              </w:rPr>
              <w:t>, i.e. deciding whether or not a particular task can be undertaken</w:t>
            </w:r>
          </w:p>
        </w:tc>
      </w:tr>
      <w:tr w:rsidR="00E352A2" w:rsidRPr="00E72026" w14:paraId="2AAE47B5" w14:textId="77777777" w:rsidTr="00C16298">
        <w:trPr>
          <w:trHeight w:val="1588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102F5B22" w14:textId="77777777" w:rsidR="00E352A2" w:rsidRPr="00E352A2" w:rsidRDefault="008324AC" w:rsidP="00C16298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7.</w:t>
            </w:r>
          </w:p>
        </w:tc>
        <w:tc>
          <w:tcPr>
            <w:tcW w:w="4718" w:type="pct"/>
            <w:shd w:val="clear" w:color="auto" w:fill="auto"/>
          </w:tcPr>
          <w:p w14:paraId="03C7E16D" w14:textId="77777777" w:rsidR="008442D3" w:rsidRDefault="008442D3" w:rsidP="00C16298">
            <w:pPr>
              <w:ind w:left="142"/>
              <w:jc w:val="left"/>
              <w:rPr>
                <w:b/>
                <w:sz w:val="20"/>
                <w:lang w:val="bg-BG" w:eastAsia="bg-BG"/>
              </w:rPr>
            </w:pPr>
            <w:r>
              <w:rPr>
                <w:b/>
                <w:sz w:val="20"/>
                <w:lang w:val="bg-BG" w:eastAsia="bg-BG"/>
              </w:rPr>
              <w:t>Осигурява, че обучението на екипажите и техните периодични проверки ще се изпълняват.</w:t>
            </w:r>
          </w:p>
          <w:p w14:paraId="261FBD4F" w14:textId="77777777" w:rsidR="00E352A2" w:rsidRPr="008324AC" w:rsidRDefault="00E352A2" w:rsidP="00C16298">
            <w:pPr>
              <w:ind w:left="142"/>
              <w:jc w:val="left"/>
              <w:rPr>
                <w:i/>
                <w:sz w:val="20"/>
                <w:lang w:val="bg-BG" w:eastAsia="bg-BG"/>
              </w:rPr>
            </w:pPr>
            <w:r w:rsidRPr="008324AC">
              <w:rPr>
                <w:i/>
                <w:sz w:val="20"/>
                <w:lang w:val="bg-BG" w:eastAsia="bg-BG"/>
              </w:rPr>
              <w:t>Ensuring that crew training and periodical tests are carried out as necessary</w:t>
            </w:r>
            <w:r w:rsidR="008442D3">
              <w:rPr>
                <w:i/>
                <w:sz w:val="20"/>
                <w:lang w:val="bg-BG" w:eastAsia="bg-BG"/>
              </w:rPr>
              <w:t>.</w:t>
            </w:r>
          </w:p>
        </w:tc>
      </w:tr>
      <w:tr w:rsidR="00E352A2" w:rsidRPr="00E72026" w14:paraId="5B6C9469" w14:textId="77777777" w:rsidTr="00C16298">
        <w:trPr>
          <w:trHeight w:val="1588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7B01B395" w14:textId="77777777" w:rsidR="00E352A2" w:rsidRPr="00E352A2" w:rsidRDefault="008324AC" w:rsidP="00C16298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8.</w:t>
            </w:r>
          </w:p>
        </w:tc>
        <w:tc>
          <w:tcPr>
            <w:tcW w:w="4718" w:type="pct"/>
            <w:shd w:val="clear" w:color="auto" w:fill="auto"/>
          </w:tcPr>
          <w:p w14:paraId="0B534A40" w14:textId="77777777" w:rsidR="008442D3" w:rsidRDefault="008442D3" w:rsidP="00C16298">
            <w:pPr>
              <w:ind w:left="142"/>
              <w:jc w:val="left"/>
              <w:rPr>
                <w:b/>
                <w:sz w:val="20"/>
                <w:lang w:val="bg-BG" w:eastAsia="bg-BG"/>
              </w:rPr>
            </w:pPr>
            <w:r>
              <w:rPr>
                <w:b/>
                <w:sz w:val="20"/>
                <w:lang w:val="bg-BG" w:eastAsia="bg-BG"/>
              </w:rPr>
              <w:t>Дисциплината и контрола над летателния състав.</w:t>
            </w:r>
          </w:p>
          <w:p w14:paraId="15543B1D" w14:textId="77777777" w:rsidR="00E352A2" w:rsidRPr="008324AC" w:rsidRDefault="00E352A2" w:rsidP="00C16298">
            <w:pPr>
              <w:ind w:left="142"/>
              <w:jc w:val="left"/>
              <w:rPr>
                <w:i/>
                <w:sz w:val="20"/>
                <w:lang w:val="bg-BG" w:eastAsia="bg-BG"/>
              </w:rPr>
            </w:pPr>
            <w:r w:rsidRPr="008324AC">
              <w:rPr>
                <w:i/>
                <w:sz w:val="20"/>
                <w:lang w:val="bg-BG" w:eastAsia="bg-BG"/>
              </w:rPr>
              <w:t>The discipline and general supervision of flying staff</w:t>
            </w:r>
          </w:p>
        </w:tc>
      </w:tr>
      <w:tr w:rsidR="00E352A2" w:rsidRPr="00E72026" w14:paraId="5A40233C" w14:textId="77777777" w:rsidTr="00C16298">
        <w:trPr>
          <w:trHeight w:val="1588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6F8667EB" w14:textId="77777777" w:rsidR="00E352A2" w:rsidRPr="00E352A2" w:rsidRDefault="008324AC" w:rsidP="00C16298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9.</w:t>
            </w:r>
          </w:p>
        </w:tc>
        <w:tc>
          <w:tcPr>
            <w:tcW w:w="4718" w:type="pct"/>
            <w:shd w:val="clear" w:color="auto" w:fill="auto"/>
          </w:tcPr>
          <w:p w14:paraId="124D922B" w14:textId="77777777" w:rsidR="008442D3" w:rsidRDefault="008442D3" w:rsidP="00C16298">
            <w:pPr>
              <w:ind w:left="142"/>
              <w:jc w:val="left"/>
              <w:rPr>
                <w:b/>
                <w:sz w:val="20"/>
                <w:lang w:val="bg-BG" w:eastAsia="bg-BG"/>
              </w:rPr>
            </w:pPr>
            <w:r>
              <w:rPr>
                <w:b/>
                <w:sz w:val="20"/>
                <w:lang w:val="bg-BG" w:eastAsia="bg-BG"/>
              </w:rPr>
              <w:t>Координиране на неоходимите действия на командира при полет и при доклад за инцидент.</w:t>
            </w:r>
          </w:p>
          <w:p w14:paraId="44ED2F66" w14:textId="77777777" w:rsidR="00E352A2" w:rsidRPr="008324AC" w:rsidRDefault="00E352A2" w:rsidP="00C16298">
            <w:pPr>
              <w:ind w:left="142"/>
              <w:jc w:val="left"/>
              <w:rPr>
                <w:i/>
                <w:sz w:val="20"/>
                <w:lang w:val="bg-BG" w:eastAsia="bg-BG"/>
              </w:rPr>
            </w:pPr>
            <w:r w:rsidRPr="008324AC">
              <w:rPr>
                <w:i/>
                <w:sz w:val="20"/>
                <w:lang w:val="bg-BG" w:eastAsia="bg-BG"/>
              </w:rPr>
              <w:t>Co-ordinating any necessary action arising from Commander's voyage and incident reports</w:t>
            </w:r>
            <w:r w:rsidR="008442D3">
              <w:rPr>
                <w:i/>
                <w:sz w:val="20"/>
                <w:lang w:val="bg-BG" w:eastAsia="bg-BG"/>
              </w:rPr>
              <w:t>.</w:t>
            </w:r>
          </w:p>
        </w:tc>
      </w:tr>
      <w:tr w:rsidR="00E352A2" w:rsidRPr="00E72026" w14:paraId="591DF6C6" w14:textId="77777777" w:rsidTr="00C16298">
        <w:trPr>
          <w:trHeight w:val="1588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6994A410" w14:textId="77777777" w:rsidR="00E352A2" w:rsidRPr="00E352A2" w:rsidRDefault="008324AC" w:rsidP="00C16298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10.</w:t>
            </w:r>
          </w:p>
        </w:tc>
        <w:tc>
          <w:tcPr>
            <w:tcW w:w="4718" w:type="pct"/>
            <w:shd w:val="clear" w:color="auto" w:fill="auto"/>
          </w:tcPr>
          <w:p w14:paraId="0666EFE7" w14:textId="77777777" w:rsidR="003D430E" w:rsidRDefault="008442D3" w:rsidP="00C16298">
            <w:pPr>
              <w:ind w:left="142"/>
              <w:jc w:val="left"/>
              <w:rPr>
                <w:b/>
                <w:sz w:val="20"/>
                <w:lang w:val="bg-BG" w:eastAsia="bg-BG"/>
              </w:rPr>
            </w:pPr>
            <w:r>
              <w:rPr>
                <w:b/>
                <w:sz w:val="20"/>
                <w:shd w:val="clear" w:color="auto" w:fill="FFFFFF"/>
                <w:lang w:val="bg-BG"/>
              </w:rPr>
              <w:t>В</w:t>
            </w:r>
            <w:r w:rsidR="00E352A2" w:rsidRPr="008442D3">
              <w:rPr>
                <w:b/>
                <w:sz w:val="20"/>
                <w:shd w:val="clear" w:color="auto" w:fill="FFFFFF"/>
              </w:rPr>
              <w:t>ръзка</w:t>
            </w:r>
            <w:r w:rsidR="00E352A2" w:rsidRPr="008324AC">
              <w:rPr>
                <w:i/>
                <w:sz w:val="20"/>
                <w:lang w:val="bg-BG" w:eastAsia="bg-BG"/>
              </w:rPr>
              <w:t xml:space="preserve"> </w:t>
            </w:r>
            <w:r>
              <w:rPr>
                <w:b/>
                <w:sz w:val="20"/>
                <w:lang w:val="bg-BG" w:eastAsia="bg-BG"/>
              </w:rPr>
              <w:t>с организациите за техничес</w:t>
            </w:r>
            <w:r w:rsidR="003D430E">
              <w:rPr>
                <w:b/>
                <w:sz w:val="20"/>
                <w:lang w:val="bg-BG" w:eastAsia="bg-BG"/>
              </w:rPr>
              <w:t>ко обслужване, включително външни по договор</w:t>
            </w:r>
            <w:r>
              <w:rPr>
                <w:b/>
                <w:sz w:val="20"/>
                <w:lang w:val="bg-BG" w:eastAsia="bg-BG"/>
              </w:rPr>
              <w:t>, във връзка с летателната годност</w:t>
            </w:r>
            <w:r w:rsidR="003D430E">
              <w:rPr>
                <w:b/>
                <w:sz w:val="20"/>
                <w:lang w:val="bg-BG" w:eastAsia="bg-BG"/>
              </w:rPr>
              <w:t>.</w:t>
            </w:r>
          </w:p>
          <w:p w14:paraId="360E2E96" w14:textId="77777777" w:rsidR="00E352A2" w:rsidRPr="008324AC" w:rsidRDefault="00E352A2" w:rsidP="00C16298">
            <w:pPr>
              <w:ind w:left="142"/>
              <w:jc w:val="left"/>
              <w:rPr>
                <w:i/>
                <w:sz w:val="20"/>
                <w:lang w:val="bg-BG" w:eastAsia="bg-BG"/>
              </w:rPr>
            </w:pPr>
            <w:r w:rsidRPr="008324AC">
              <w:rPr>
                <w:i/>
                <w:sz w:val="20"/>
                <w:lang w:val="bg-BG" w:eastAsia="bg-BG"/>
              </w:rPr>
              <w:t>Liaising with maintenance organisations, including contractors, on airworthiness matters</w:t>
            </w:r>
            <w:r w:rsidR="003D430E">
              <w:rPr>
                <w:i/>
                <w:sz w:val="20"/>
                <w:lang w:val="bg-BG" w:eastAsia="bg-BG"/>
              </w:rPr>
              <w:t>.</w:t>
            </w:r>
          </w:p>
        </w:tc>
      </w:tr>
    </w:tbl>
    <w:p w14:paraId="6D90F24D" w14:textId="77777777" w:rsidR="00D7086E" w:rsidRDefault="00D7086E" w:rsidP="00EA4133">
      <w:pPr>
        <w:rPr>
          <w:sz w:val="18"/>
          <w:lang w:val="en-US"/>
        </w:rPr>
      </w:pPr>
    </w:p>
    <w:tbl>
      <w:tblPr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5"/>
        <w:gridCol w:w="8971"/>
      </w:tblGrid>
      <w:tr w:rsidR="00EA4133" w:rsidRPr="006E4E48" w14:paraId="38489AFD" w14:textId="77777777" w:rsidTr="00EA4133">
        <w:trPr>
          <w:trHeight w:val="397"/>
          <w:jc w:val="center"/>
        </w:trPr>
        <w:tc>
          <w:tcPr>
            <w:tcW w:w="1235" w:type="dxa"/>
            <w:vAlign w:val="center"/>
          </w:tcPr>
          <w:p w14:paraId="6CAC7526" w14:textId="77777777" w:rsidR="00EA4133" w:rsidRPr="00DF1C5B" w:rsidRDefault="00EA4133" w:rsidP="006A2CA8">
            <w:pPr>
              <w:jc w:val="center"/>
              <w:rPr>
                <w:b/>
                <w:i/>
                <w:smallCaps/>
                <w:sz w:val="18"/>
                <w:szCs w:val="18"/>
                <w:lang w:val="en-US"/>
              </w:rPr>
            </w:pPr>
            <w:r w:rsidRPr="00DF1C5B">
              <w:rPr>
                <w:b/>
                <w:smallCaps/>
                <w:sz w:val="18"/>
                <w:szCs w:val="18"/>
              </w:rPr>
              <w:t>ЗАБЕЛЕЖКА</w:t>
            </w:r>
            <w:r w:rsidRPr="00DF1C5B">
              <w:rPr>
                <w:b/>
                <w:i/>
                <w:smallCaps/>
                <w:sz w:val="18"/>
                <w:szCs w:val="18"/>
                <w:lang w:val="en-US"/>
              </w:rPr>
              <w:t>NOTE</w:t>
            </w:r>
          </w:p>
        </w:tc>
        <w:tc>
          <w:tcPr>
            <w:tcW w:w="8971" w:type="dxa"/>
            <w:vAlign w:val="center"/>
          </w:tcPr>
          <w:p w14:paraId="2F171257" w14:textId="77777777" w:rsidR="00EA4133" w:rsidRPr="008324AC" w:rsidRDefault="00EA4133" w:rsidP="00C16298">
            <w:pPr>
              <w:ind w:left="41" w:right="141"/>
              <w:rPr>
                <w:b/>
                <w:sz w:val="20"/>
              </w:rPr>
            </w:pPr>
            <w:r w:rsidRPr="008324AC">
              <w:rPr>
                <w:b/>
                <w:sz w:val="20"/>
              </w:rPr>
              <w:t>1</w:t>
            </w:r>
            <w:r w:rsidRPr="008324AC">
              <w:rPr>
                <w:b/>
                <w:sz w:val="20"/>
                <w:lang w:val="en-GB"/>
              </w:rPr>
              <w:t xml:space="preserve">. </w:t>
            </w:r>
            <w:r w:rsidRPr="008324AC">
              <w:rPr>
                <w:b/>
                <w:sz w:val="20"/>
              </w:rPr>
              <w:t xml:space="preserve">Заявителят за ново САО </w:t>
            </w:r>
            <w:r w:rsidR="00AD3986">
              <w:rPr>
                <w:b/>
                <w:sz w:val="20"/>
                <w:lang w:val="bg-BG"/>
              </w:rPr>
              <w:t xml:space="preserve">не е </w:t>
            </w:r>
            <w:r w:rsidRPr="008324AC">
              <w:rPr>
                <w:b/>
                <w:sz w:val="20"/>
              </w:rPr>
              <w:t>необходимо</w:t>
            </w:r>
            <w:r w:rsidR="00AD3986">
              <w:rPr>
                <w:b/>
                <w:sz w:val="20"/>
                <w:lang w:val="bg-BG"/>
              </w:rPr>
              <w:t xml:space="preserve"> да попълва полетата за които информацията се съдържа в ОМ</w:t>
            </w:r>
            <w:r w:rsidR="003D430E">
              <w:rPr>
                <w:b/>
                <w:sz w:val="20"/>
                <w:lang w:val="bg-BG"/>
              </w:rPr>
              <w:t>, а само препратка</w:t>
            </w:r>
            <w:r w:rsidRPr="008324AC">
              <w:rPr>
                <w:b/>
                <w:sz w:val="20"/>
              </w:rPr>
              <w:t>.</w:t>
            </w:r>
          </w:p>
          <w:p w14:paraId="23275DDD" w14:textId="77777777" w:rsidR="00EA4133" w:rsidRPr="008324AC" w:rsidRDefault="00EA4133" w:rsidP="00C16298">
            <w:pPr>
              <w:ind w:left="41" w:right="141"/>
              <w:rPr>
                <w:i/>
                <w:sz w:val="20"/>
                <w:lang w:val="en-US"/>
              </w:rPr>
            </w:pPr>
            <w:r w:rsidRPr="008324AC">
              <w:rPr>
                <w:i/>
                <w:sz w:val="20"/>
                <w:lang w:val="en-GB"/>
              </w:rPr>
              <w:t>Applicant for new AOC</w:t>
            </w:r>
            <w:r w:rsidR="000D746F" w:rsidRPr="008324AC">
              <w:rPr>
                <w:i/>
                <w:sz w:val="20"/>
                <w:lang w:val="en-US"/>
              </w:rPr>
              <w:t xml:space="preserve"> </w:t>
            </w:r>
            <w:r w:rsidR="008324AC" w:rsidRPr="008324AC">
              <w:rPr>
                <w:i/>
                <w:sz w:val="20"/>
                <w:lang w:val="bg-BG" w:eastAsia="bg-BG"/>
              </w:rPr>
              <w:t xml:space="preserve">need not be completed </w:t>
            </w:r>
            <w:r w:rsidR="00AD3986">
              <w:rPr>
                <w:i/>
                <w:sz w:val="20"/>
                <w:lang w:val="en-US" w:eastAsia="bg-BG"/>
              </w:rPr>
              <w:t xml:space="preserve">the fields </w:t>
            </w:r>
            <w:r w:rsidR="008324AC" w:rsidRPr="008324AC">
              <w:rPr>
                <w:i/>
                <w:sz w:val="20"/>
                <w:lang w:val="bg-BG" w:eastAsia="bg-BG"/>
              </w:rPr>
              <w:t>if the information is contained in the OM</w:t>
            </w:r>
            <w:r w:rsidR="003D430E">
              <w:rPr>
                <w:i/>
                <w:sz w:val="20"/>
                <w:lang w:val="bg-BG" w:eastAsia="bg-BG"/>
              </w:rPr>
              <w:t xml:space="preserve">, </w:t>
            </w:r>
            <w:r w:rsidR="003D430E">
              <w:rPr>
                <w:i/>
                <w:sz w:val="20"/>
                <w:lang w:val="en-US" w:eastAsia="bg-BG"/>
              </w:rPr>
              <w:t>only the reference</w:t>
            </w:r>
            <w:r w:rsidR="008324AC" w:rsidRPr="008324AC">
              <w:rPr>
                <w:i/>
                <w:sz w:val="20"/>
                <w:lang w:val="en-US" w:eastAsia="bg-BG"/>
              </w:rPr>
              <w:t>.</w:t>
            </w:r>
          </w:p>
        </w:tc>
      </w:tr>
    </w:tbl>
    <w:p w14:paraId="546E9C1F" w14:textId="77777777" w:rsidR="001E5013" w:rsidRDefault="001E5013" w:rsidP="000D746F">
      <w:pPr>
        <w:rPr>
          <w:sz w:val="20"/>
          <w:lang w:val="en-US"/>
        </w:rPr>
      </w:pPr>
    </w:p>
    <w:tbl>
      <w:tblPr>
        <w:tblW w:w="1020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813"/>
        <w:gridCol w:w="3127"/>
        <w:gridCol w:w="1629"/>
        <w:gridCol w:w="4215"/>
      </w:tblGrid>
      <w:tr w:rsidR="00760D85" w:rsidRPr="00E72026" w14:paraId="5FA1A301" w14:textId="77777777" w:rsidTr="006C72F5">
        <w:trPr>
          <w:trHeight w:hRule="exact" w:val="567"/>
          <w:jc w:val="center"/>
        </w:trPr>
        <w:tc>
          <w:tcPr>
            <w:tcW w:w="422" w:type="dxa"/>
            <w:tcBorders>
              <w:top w:val="single" w:sz="8" w:space="0" w:color="auto"/>
              <w:left w:val="single" w:sz="8" w:space="0" w:color="auto"/>
            </w:tcBorders>
            <w:shd w:val="clear" w:color="auto" w:fill="DAEEF3"/>
            <w:vAlign w:val="center"/>
          </w:tcPr>
          <w:p w14:paraId="326844A7" w14:textId="77777777" w:rsidR="00760D85" w:rsidRPr="00E72026" w:rsidRDefault="00760D85" w:rsidP="006C72F5">
            <w:pPr>
              <w:jc w:val="center"/>
              <w:rPr>
                <w:b/>
                <w:smallCaps/>
                <w:sz w:val="18"/>
                <w:szCs w:val="18"/>
                <w:lang w:val="en-US"/>
              </w:rPr>
            </w:pPr>
            <w:r>
              <w:rPr>
                <w:b/>
                <w:smallCaps/>
                <w:sz w:val="18"/>
                <w:szCs w:val="18"/>
                <w:lang w:val="en-US"/>
              </w:rPr>
              <w:t>III</w:t>
            </w:r>
          </w:p>
        </w:tc>
        <w:tc>
          <w:tcPr>
            <w:tcW w:w="9784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51E8A04" w14:textId="77777777" w:rsidR="00760D85" w:rsidRPr="00704B61" w:rsidRDefault="00760D85" w:rsidP="006C72F5">
            <w:pPr>
              <w:jc w:val="center"/>
              <w:rPr>
                <w:b/>
                <w:smallCaps/>
                <w:sz w:val="20"/>
                <w:lang w:val="en-US"/>
              </w:rPr>
            </w:pPr>
            <w:r w:rsidRPr="00704B61">
              <w:rPr>
                <w:b/>
                <w:smallCaps/>
                <w:sz w:val="20"/>
              </w:rPr>
              <w:t>ДЕКЛАРАЦИЯ</w:t>
            </w:r>
            <w:r w:rsidRPr="00704B61">
              <w:rPr>
                <w:b/>
                <w:smallCaps/>
                <w:sz w:val="20"/>
                <w:lang w:val="ru-RU"/>
              </w:rPr>
              <w:t xml:space="preserve"> </w:t>
            </w:r>
            <w:r w:rsidRPr="00704B61">
              <w:rPr>
                <w:b/>
                <w:smallCaps/>
                <w:sz w:val="20"/>
              </w:rPr>
              <w:t>НА ЗАЯВИТЕЛЯ</w:t>
            </w:r>
            <w:r w:rsidRPr="00704B61">
              <w:rPr>
                <w:b/>
                <w:smallCaps/>
                <w:sz w:val="20"/>
                <w:lang w:val="ru-RU"/>
              </w:rPr>
              <w:t xml:space="preserve"> / </w:t>
            </w:r>
            <w:r w:rsidRPr="00704B61">
              <w:rPr>
                <w:b/>
                <w:i/>
                <w:smallCaps/>
                <w:sz w:val="20"/>
                <w:lang w:val="en-US"/>
              </w:rPr>
              <w:t>DECLARATION</w:t>
            </w:r>
          </w:p>
        </w:tc>
      </w:tr>
      <w:tr w:rsidR="00760D85" w:rsidRPr="00E72026" w14:paraId="4A2A5274" w14:textId="77777777" w:rsidTr="006C72F5">
        <w:trPr>
          <w:trHeight w:hRule="exact" w:val="567"/>
          <w:jc w:val="center"/>
        </w:trPr>
        <w:tc>
          <w:tcPr>
            <w:tcW w:w="422" w:type="dxa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56F73840" w14:textId="77777777" w:rsidR="00760D85" w:rsidRPr="00E72026" w:rsidRDefault="00760D85" w:rsidP="006C72F5">
            <w:pPr>
              <w:rPr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9784" w:type="dxa"/>
            <w:gridSpan w:val="4"/>
            <w:tcBorders>
              <w:right w:val="single" w:sz="8" w:space="0" w:color="auto"/>
            </w:tcBorders>
            <w:shd w:val="clear" w:color="auto" w:fill="DAEEF3"/>
            <w:vAlign w:val="center"/>
          </w:tcPr>
          <w:p w14:paraId="6535D5C0" w14:textId="77777777" w:rsidR="00760D85" w:rsidRPr="00E25A07" w:rsidRDefault="00760D85" w:rsidP="006C72F5">
            <w:pPr>
              <w:pStyle w:val="NoSpacing"/>
              <w:ind w:left="145"/>
              <w:rPr>
                <w:rFonts w:ascii="Times New Roman" w:hAnsi="Times New Roman"/>
                <w:sz w:val="20"/>
              </w:rPr>
            </w:pPr>
            <w:r w:rsidRPr="00E25A07">
              <w:rPr>
                <w:rFonts w:ascii="Times New Roman" w:hAnsi="Times New Roman"/>
                <w:sz w:val="20"/>
              </w:rPr>
              <w:t>С настоящата декларирам:</w:t>
            </w:r>
          </w:p>
          <w:p w14:paraId="5D56132B" w14:textId="77777777" w:rsidR="00760D85" w:rsidRPr="00E25A07" w:rsidRDefault="00760D85" w:rsidP="006C72F5">
            <w:pPr>
              <w:pStyle w:val="NoSpacing"/>
              <w:ind w:left="145"/>
              <w:rPr>
                <w:rFonts w:ascii="Times New Roman" w:hAnsi="Times New Roman"/>
                <w:i/>
                <w:sz w:val="20"/>
              </w:rPr>
            </w:pPr>
            <w:r w:rsidRPr="00E25A07">
              <w:rPr>
                <w:rFonts w:ascii="Times New Roman" w:hAnsi="Times New Roman"/>
                <w:i/>
                <w:sz w:val="20"/>
              </w:rPr>
              <w:t>I hereby declare:</w:t>
            </w:r>
          </w:p>
        </w:tc>
      </w:tr>
      <w:tr w:rsidR="00760D85" w:rsidRPr="00E72026" w14:paraId="4F1C3598" w14:textId="77777777" w:rsidTr="006C72F5">
        <w:trPr>
          <w:trHeight w:hRule="exact" w:val="567"/>
          <w:jc w:val="center"/>
        </w:trPr>
        <w:tc>
          <w:tcPr>
            <w:tcW w:w="422" w:type="dxa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54AA1351" w14:textId="77777777" w:rsidR="00760D85" w:rsidRPr="00E72026" w:rsidRDefault="00760D85" w:rsidP="006C72F5">
            <w:pPr>
              <w:numPr>
                <w:ilvl w:val="0"/>
                <w:numId w:val="1"/>
              </w:numPr>
              <w:tabs>
                <w:tab w:val="clear" w:pos="567"/>
              </w:tabs>
              <w:jc w:val="center"/>
              <w:rPr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9784" w:type="dxa"/>
            <w:gridSpan w:val="4"/>
            <w:tcBorders>
              <w:right w:val="single" w:sz="8" w:space="0" w:color="auto"/>
            </w:tcBorders>
            <w:shd w:val="clear" w:color="auto" w:fill="DAEEF3"/>
            <w:vAlign w:val="center"/>
          </w:tcPr>
          <w:p w14:paraId="1BB3E8D7" w14:textId="77777777" w:rsidR="00760D85" w:rsidRPr="00E25A07" w:rsidRDefault="00760D85" w:rsidP="006C72F5">
            <w:pPr>
              <w:pStyle w:val="NoSpacing"/>
              <w:ind w:left="145"/>
              <w:rPr>
                <w:rFonts w:ascii="Times New Roman" w:hAnsi="Times New Roman"/>
                <w:sz w:val="20"/>
              </w:rPr>
            </w:pPr>
            <w:r w:rsidRPr="00E25A07">
              <w:rPr>
                <w:rFonts w:ascii="Times New Roman" w:hAnsi="Times New Roman"/>
                <w:sz w:val="20"/>
              </w:rPr>
              <w:t>Цялата информация, дадена в това заявление и приложенията към него, е пълна и вярна.</w:t>
            </w:r>
          </w:p>
          <w:p w14:paraId="5FF82E7C" w14:textId="77777777" w:rsidR="00760D85" w:rsidRPr="00E25A07" w:rsidRDefault="00760D85" w:rsidP="006C72F5">
            <w:pPr>
              <w:pStyle w:val="NoSpacing"/>
              <w:ind w:left="145"/>
              <w:rPr>
                <w:rFonts w:ascii="Times New Roman" w:hAnsi="Times New Roman"/>
                <w:i/>
                <w:sz w:val="20"/>
              </w:rPr>
            </w:pPr>
            <w:r w:rsidRPr="00E25A07">
              <w:rPr>
                <w:rFonts w:ascii="Times New Roman" w:hAnsi="Times New Roman"/>
                <w:i/>
                <w:sz w:val="20"/>
              </w:rPr>
              <w:t>All information given in the present form is true, complete and correct.</w:t>
            </w:r>
          </w:p>
        </w:tc>
      </w:tr>
      <w:tr w:rsidR="00760D85" w:rsidRPr="00E72026" w14:paraId="25215C4F" w14:textId="77777777" w:rsidTr="006C72F5">
        <w:trPr>
          <w:trHeight w:hRule="exact" w:val="567"/>
          <w:jc w:val="center"/>
        </w:trPr>
        <w:tc>
          <w:tcPr>
            <w:tcW w:w="422" w:type="dxa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0840ED4D" w14:textId="77777777" w:rsidR="00760D85" w:rsidRPr="00E72026" w:rsidRDefault="00760D85" w:rsidP="006C72F5">
            <w:pPr>
              <w:numPr>
                <w:ilvl w:val="0"/>
                <w:numId w:val="1"/>
              </w:numPr>
              <w:tabs>
                <w:tab w:val="clear" w:pos="567"/>
              </w:tabs>
              <w:jc w:val="center"/>
              <w:rPr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9784" w:type="dxa"/>
            <w:gridSpan w:val="4"/>
            <w:tcBorders>
              <w:right w:val="single" w:sz="8" w:space="0" w:color="auto"/>
            </w:tcBorders>
            <w:shd w:val="clear" w:color="auto" w:fill="DAEEF3"/>
            <w:vAlign w:val="center"/>
          </w:tcPr>
          <w:p w14:paraId="3DDC57B9" w14:textId="77777777" w:rsidR="00760D85" w:rsidRPr="00E25A07" w:rsidRDefault="00760D85" w:rsidP="006C72F5">
            <w:pPr>
              <w:pStyle w:val="NoSpacing"/>
              <w:ind w:left="145"/>
              <w:rPr>
                <w:rFonts w:ascii="Times New Roman" w:hAnsi="Times New Roman"/>
                <w:sz w:val="20"/>
              </w:rPr>
            </w:pPr>
            <w:r w:rsidRPr="00E25A07">
              <w:rPr>
                <w:rFonts w:ascii="Times New Roman" w:hAnsi="Times New Roman"/>
                <w:sz w:val="20"/>
              </w:rPr>
              <w:t>Известно ми е, че при предоставяне на невярна информация нося наказателна отговорност по чл. 313 от НК.</w:t>
            </w:r>
          </w:p>
          <w:p w14:paraId="491E2940" w14:textId="77777777" w:rsidR="00760D85" w:rsidRPr="00E25A07" w:rsidRDefault="00760D85" w:rsidP="006C72F5">
            <w:pPr>
              <w:pStyle w:val="NoSpacing"/>
              <w:ind w:left="145"/>
              <w:rPr>
                <w:rFonts w:ascii="Times New Roman" w:hAnsi="Times New Roman"/>
                <w:i/>
                <w:sz w:val="20"/>
              </w:rPr>
            </w:pPr>
            <w:r w:rsidRPr="00E25A07">
              <w:rPr>
                <w:rFonts w:ascii="Times New Roman" w:hAnsi="Times New Roman"/>
                <w:i/>
                <w:sz w:val="20"/>
              </w:rPr>
              <w:t xml:space="preserve">I am aware that providing false information is liable to art. 313 of the criminal law. </w:t>
            </w:r>
          </w:p>
        </w:tc>
      </w:tr>
      <w:tr w:rsidR="00760D85" w:rsidRPr="00E72026" w14:paraId="76B4AC19" w14:textId="77777777" w:rsidTr="006C72F5">
        <w:trPr>
          <w:trHeight w:hRule="exact" w:val="565"/>
          <w:jc w:val="center"/>
        </w:trPr>
        <w:tc>
          <w:tcPr>
            <w:tcW w:w="42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0BDF174C" w14:textId="77777777" w:rsidR="00760D85" w:rsidRPr="00E72026" w:rsidRDefault="00760D85" w:rsidP="006C72F5">
            <w:pPr>
              <w:numPr>
                <w:ilvl w:val="0"/>
                <w:numId w:val="1"/>
              </w:numPr>
              <w:tabs>
                <w:tab w:val="clear" w:pos="567"/>
              </w:tabs>
              <w:jc w:val="center"/>
              <w:rPr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9784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88D74DC" w14:textId="77777777" w:rsidR="00760D85" w:rsidRDefault="00760D85" w:rsidP="006C72F5">
            <w:pPr>
              <w:pStyle w:val="NoSpacing"/>
              <w:ind w:left="145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В</w:t>
            </w:r>
            <w:r w:rsidRPr="00E25A07">
              <w:rPr>
                <w:rFonts w:ascii="Times New Roman" w:hAnsi="Times New Roman"/>
                <w:sz w:val="20"/>
              </w:rPr>
              <w:t xml:space="preserve">сички горепосочени лица са в съответствие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с </w:t>
            </w:r>
            <w:r w:rsidRPr="00E25A07">
              <w:rPr>
                <w:rFonts w:ascii="Times New Roman" w:hAnsi="Times New Roman"/>
                <w:sz w:val="20"/>
              </w:rPr>
              <w:t>Регламент 965/2012</w:t>
            </w:r>
            <w:r>
              <w:rPr>
                <w:rFonts w:ascii="Times New Roman" w:hAnsi="Times New Roman"/>
                <w:sz w:val="20"/>
                <w:lang w:val="bg-BG"/>
              </w:rPr>
              <w:t>.</w:t>
            </w:r>
          </w:p>
          <w:p w14:paraId="35C8E2E1" w14:textId="77777777" w:rsidR="00760D85" w:rsidRPr="0094354C" w:rsidRDefault="00760D85" w:rsidP="006C72F5">
            <w:pPr>
              <w:pStyle w:val="NoSpacing"/>
              <w:ind w:left="145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All above personnel are in accordance of Regulation 965/2012.</w:t>
            </w:r>
          </w:p>
        </w:tc>
      </w:tr>
      <w:tr w:rsidR="00760D85" w:rsidRPr="00E72026" w14:paraId="2B8EA9A8" w14:textId="77777777" w:rsidTr="006C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404"/>
          <w:jc w:val="center"/>
        </w:trPr>
        <w:tc>
          <w:tcPr>
            <w:tcW w:w="1235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0C3B3D89" w14:textId="77777777" w:rsidR="00760D85" w:rsidRPr="00EA39A7" w:rsidRDefault="00760D85" w:rsidP="006C72F5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EA39A7">
              <w:rPr>
                <w:rFonts w:ascii="Times New Roman" w:hAnsi="Times New Roman"/>
                <w:b/>
                <w:sz w:val="20"/>
              </w:rPr>
              <w:t>Подпис:</w:t>
            </w:r>
          </w:p>
          <w:p w14:paraId="57B46D63" w14:textId="77777777" w:rsidR="00760D85" w:rsidRPr="001A5CE7" w:rsidRDefault="00760D85" w:rsidP="006C72F5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9A7">
              <w:rPr>
                <w:rFonts w:ascii="Times New Roman" w:hAnsi="Times New Roman"/>
                <w:i/>
                <w:sz w:val="20"/>
              </w:rPr>
              <w:t>Signature:</w:t>
            </w:r>
          </w:p>
        </w:tc>
        <w:tc>
          <w:tcPr>
            <w:tcW w:w="31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D546C8" w14:textId="77777777" w:rsidR="00760D85" w:rsidRPr="00E72026" w:rsidRDefault="00760D85" w:rsidP="006C72F5">
            <w:pPr>
              <w:rPr>
                <w:smallCaps/>
                <w:sz w:val="18"/>
                <w:szCs w:val="18"/>
              </w:rPr>
            </w:pPr>
          </w:p>
        </w:tc>
        <w:tc>
          <w:tcPr>
            <w:tcW w:w="1629" w:type="dxa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74093BFF" w14:textId="77777777" w:rsidR="00760D85" w:rsidRPr="00EA39A7" w:rsidRDefault="00760D85" w:rsidP="006C72F5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EA39A7">
              <w:rPr>
                <w:rFonts w:ascii="Times New Roman" w:hAnsi="Times New Roman"/>
                <w:b/>
                <w:sz w:val="20"/>
              </w:rPr>
              <w:t>Дата:</w:t>
            </w:r>
          </w:p>
          <w:p w14:paraId="214FA192" w14:textId="77777777" w:rsidR="00760D85" w:rsidRPr="00EA39A7" w:rsidRDefault="00760D85" w:rsidP="006C72F5">
            <w:pPr>
              <w:pStyle w:val="NoSpacing"/>
              <w:jc w:val="center"/>
              <w:rPr>
                <w:i/>
              </w:rPr>
            </w:pPr>
            <w:r w:rsidRPr="00EA39A7">
              <w:rPr>
                <w:rFonts w:ascii="Times New Roman" w:hAnsi="Times New Roman"/>
                <w:i/>
                <w:sz w:val="20"/>
              </w:rPr>
              <w:t>Date:</w:t>
            </w:r>
          </w:p>
        </w:tc>
        <w:tc>
          <w:tcPr>
            <w:tcW w:w="42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6224D" w14:textId="77777777" w:rsidR="00760D85" w:rsidRPr="00E72026" w:rsidRDefault="00760D85" w:rsidP="006C72F5">
            <w:pPr>
              <w:rPr>
                <w:smallCaps/>
                <w:sz w:val="18"/>
                <w:szCs w:val="18"/>
                <w:lang w:val="en-US"/>
              </w:rPr>
            </w:pPr>
          </w:p>
        </w:tc>
      </w:tr>
      <w:tr w:rsidR="00760D85" w:rsidRPr="006E4E48" w14:paraId="5D42CD1A" w14:textId="77777777" w:rsidTr="006C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3335"/>
          <w:jc w:val="center"/>
        </w:trPr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B0F6907" w14:textId="77777777" w:rsidR="00760D85" w:rsidRPr="00DF1C5B" w:rsidRDefault="00760D85" w:rsidP="006C72F5">
            <w:pPr>
              <w:jc w:val="center"/>
              <w:rPr>
                <w:b/>
                <w:i/>
                <w:smallCaps/>
                <w:sz w:val="18"/>
                <w:szCs w:val="18"/>
                <w:lang w:val="en-US"/>
              </w:rPr>
            </w:pPr>
            <w:r w:rsidRPr="00DF1C5B">
              <w:rPr>
                <w:b/>
                <w:smallCaps/>
                <w:sz w:val="18"/>
                <w:szCs w:val="18"/>
              </w:rPr>
              <w:t>ЗАБЕЛЕЖКА</w:t>
            </w:r>
            <w:r w:rsidRPr="00DF1C5B">
              <w:rPr>
                <w:b/>
                <w:i/>
                <w:smallCaps/>
                <w:sz w:val="18"/>
                <w:szCs w:val="18"/>
                <w:lang w:val="en-US"/>
              </w:rPr>
              <w:t>NOTE</w:t>
            </w:r>
          </w:p>
        </w:tc>
        <w:tc>
          <w:tcPr>
            <w:tcW w:w="8971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CE099" w14:textId="77777777" w:rsidR="00760D85" w:rsidRPr="009C366A" w:rsidRDefault="00760D85" w:rsidP="006C72F5">
            <w:pPr>
              <w:ind w:left="41" w:right="141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 xml:space="preserve">1. </w:t>
            </w:r>
            <w:r w:rsidRPr="009C366A">
              <w:rPr>
                <w:b/>
                <w:sz w:val="20"/>
              </w:rPr>
              <w:t>Ако отговорът на някой от горните въпроси е непълен, кандидатът трябва отделно да предостави пълни данни за алтернативни мерки.</w:t>
            </w:r>
          </w:p>
          <w:p w14:paraId="6F812A1E" w14:textId="77777777" w:rsidR="00760D85" w:rsidRDefault="00760D85" w:rsidP="006C72F5">
            <w:pPr>
              <w:ind w:left="41" w:right="141"/>
              <w:rPr>
                <w:i/>
                <w:sz w:val="20"/>
                <w:lang w:val="en-GB"/>
              </w:rPr>
            </w:pPr>
            <w:r w:rsidRPr="00CC52A7">
              <w:rPr>
                <w:i/>
                <w:sz w:val="20"/>
                <w:lang w:val="en-GB"/>
              </w:rPr>
              <w:t>If the answer to any of the above questions is incomplete, the applicant shall provide full details of alternative arrangements separately</w:t>
            </w:r>
            <w:r>
              <w:rPr>
                <w:i/>
                <w:sz w:val="20"/>
                <w:lang w:val="en-GB"/>
              </w:rPr>
              <w:t>.</w:t>
            </w:r>
          </w:p>
          <w:p w14:paraId="4939A740" w14:textId="77777777" w:rsidR="00760D85" w:rsidRDefault="00760D85" w:rsidP="006C72F5">
            <w:pPr>
              <w:autoSpaceDE w:val="0"/>
              <w:autoSpaceDN w:val="0"/>
              <w:adjustRightInd w:val="0"/>
              <w:ind w:left="41"/>
              <w:rPr>
                <w:b/>
                <w:sz w:val="20"/>
                <w:lang w:eastAsia="bg-BG"/>
              </w:rPr>
            </w:pPr>
            <w:r w:rsidRPr="006A2119">
              <w:rPr>
                <w:b/>
                <w:sz w:val="20"/>
                <w:lang w:eastAsia="bg-BG"/>
              </w:rPr>
              <w:t xml:space="preserve">2. </w:t>
            </w:r>
            <w:r>
              <w:rPr>
                <w:b/>
                <w:sz w:val="20"/>
                <w:lang w:eastAsia="bg-BG"/>
              </w:rPr>
              <w:t xml:space="preserve">Заявлението и </w:t>
            </w:r>
            <w:r w:rsidRPr="006A2119">
              <w:rPr>
                <w:b/>
                <w:sz w:val="20"/>
                <w:lang w:eastAsia="bg-BG"/>
              </w:rPr>
              <w:t>комплекта</w:t>
            </w:r>
            <w:r>
              <w:rPr>
                <w:b/>
                <w:sz w:val="20"/>
                <w:lang w:eastAsia="bg-BG"/>
              </w:rPr>
              <w:t xml:space="preserve"> документи към него и платената такса, трябва да са в ГВА не по малко от 90 дни преди датата на която САО трябва да е действащо.</w:t>
            </w:r>
            <w:r w:rsidRPr="006A2119">
              <w:rPr>
                <w:b/>
                <w:sz w:val="20"/>
                <w:lang w:eastAsia="bg-BG"/>
              </w:rPr>
              <w:t xml:space="preserve"> </w:t>
            </w:r>
          </w:p>
          <w:p w14:paraId="43D220E2" w14:textId="77777777" w:rsidR="00760D85" w:rsidRPr="00302CB5" w:rsidRDefault="00760D85" w:rsidP="006C72F5">
            <w:pPr>
              <w:autoSpaceDE w:val="0"/>
              <w:autoSpaceDN w:val="0"/>
              <w:adjustRightInd w:val="0"/>
              <w:ind w:left="41"/>
              <w:rPr>
                <w:i/>
                <w:sz w:val="20"/>
                <w:lang w:eastAsia="bg-BG"/>
              </w:rPr>
            </w:pPr>
            <w:r w:rsidRPr="00302CB5">
              <w:rPr>
                <w:i/>
                <w:sz w:val="20"/>
                <w:lang w:eastAsia="bg-BG"/>
              </w:rPr>
              <w:t>The completed application form and the application fee should reach the CAA at least 90 days before the date on which the</w:t>
            </w:r>
            <w:r w:rsidRPr="00302CB5">
              <w:rPr>
                <w:i/>
                <w:sz w:val="20"/>
                <w:lang w:val="en-US" w:eastAsia="bg-BG"/>
              </w:rPr>
              <w:t xml:space="preserve"> </w:t>
            </w:r>
            <w:r w:rsidRPr="00302CB5">
              <w:rPr>
                <w:i/>
                <w:sz w:val="20"/>
                <w:lang w:eastAsia="bg-BG"/>
              </w:rPr>
              <w:t>AOC is required to be effective.</w:t>
            </w:r>
          </w:p>
          <w:p w14:paraId="6F4467BF" w14:textId="77777777" w:rsidR="00760D85" w:rsidRPr="007A67C2" w:rsidRDefault="00760D85" w:rsidP="006C72F5">
            <w:pPr>
              <w:ind w:left="41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Pr="007A67C2">
              <w:rPr>
                <w:b/>
                <w:sz w:val="20"/>
                <w:lang w:val="en-GB"/>
              </w:rPr>
              <w:t xml:space="preserve">. </w:t>
            </w:r>
            <w:r w:rsidRPr="007A67C2">
              <w:rPr>
                <w:b/>
                <w:sz w:val="20"/>
              </w:rPr>
              <w:t>За</w:t>
            </w:r>
            <w:r>
              <w:rPr>
                <w:b/>
                <w:sz w:val="20"/>
              </w:rPr>
              <w:t>я</w:t>
            </w:r>
            <w:r w:rsidRPr="007A67C2">
              <w:rPr>
                <w:b/>
                <w:sz w:val="20"/>
              </w:rPr>
              <w:t>вителят за ново САО попълва цялата форма. Във всички други случаи, полето със звездичка</w:t>
            </w:r>
            <w:r w:rsidRPr="007A67C2">
              <w:rPr>
                <w:b/>
                <w:i/>
                <w:sz w:val="20"/>
                <w:lang w:val="en-GB"/>
              </w:rPr>
              <w:t xml:space="preserve"> </w:t>
            </w:r>
            <w:r w:rsidRPr="007A67C2">
              <w:rPr>
                <w:b/>
                <w:i/>
                <w:szCs w:val="24"/>
                <w:lang w:val="en-GB"/>
              </w:rPr>
              <w:t>⃰</w:t>
            </w:r>
            <w:r w:rsidRPr="007A67C2">
              <w:rPr>
                <w:b/>
                <w:i/>
                <w:szCs w:val="24"/>
              </w:rPr>
              <w:t xml:space="preserve"> </w:t>
            </w:r>
            <w:r w:rsidRPr="007A67C2">
              <w:rPr>
                <w:b/>
                <w:szCs w:val="24"/>
              </w:rPr>
              <w:t xml:space="preserve"> </w:t>
            </w:r>
            <w:r w:rsidRPr="007A67C2">
              <w:rPr>
                <w:b/>
                <w:sz w:val="20"/>
              </w:rPr>
              <w:t>е задължително и каквото е необходимо.</w:t>
            </w:r>
          </w:p>
          <w:p w14:paraId="2E4D0EF0" w14:textId="77777777" w:rsidR="00760D85" w:rsidRPr="006E4E48" w:rsidRDefault="00760D85" w:rsidP="006C72F5">
            <w:pPr>
              <w:ind w:left="41" w:right="141"/>
              <w:rPr>
                <w:i/>
                <w:sz w:val="20"/>
              </w:rPr>
            </w:pPr>
            <w:r>
              <w:rPr>
                <w:i/>
                <w:sz w:val="20"/>
                <w:lang w:val="en-GB"/>
              </w:rPr>
              <w:t xml:space="preserve">Applicant for new AOC fills in full form. In all other cases, field with asterisk </w:t>
            </w:r>
            <w:r w:rsidRPr="00CB507D">
              <w:rPr>
                <w:i/>
                <w:szCs w:val="24"/>
                <w:lang w:val="en-GB"/>
              </w:rPr>
              <w:t>⃰</w:t>
            </w:r>
            <w:r>
              <w:rPr>
                <w:i/>
                <w:szCs w:val="24"/>
                <w:lang w:val="en-GB"/>
              </w:rPr>
              <w:t xml:space="preserve"> </w:t>
            </w:r>
            <w:r w:rsidRPr="00CB507D">
              <w:rPr>
                <w:i/>
                <w:sz w:val="20"/>
                <w:lang w:val="en-GB"/>
              </w:rPr>
              <w:t>is mandatory</w:t>
            </w:r>
            <w:r>
              <w:rPr>
                <w:i/>
                <w:sz w:val="20"/>
                <w:lang w:val="en-GB"/>
              </w:rPr>
              <w:t xml:space="preserve"> and what is necessary.</w:t>
            </w:r>
            <w:r w:rsidRPr="00CB507D">
              <w:rPr>
                <w:i/>
                <w:szCs w:val="24"/>
                <w:lang w:val="en-GB"/>
              </w:rPr>
              <w:t xml:space="preserve"> </w:t>
            </w:r>
          </w:p>
        </w:tc>
      </w:tr>
    </w:tbl>
    <w:p w14:paraId="66C335F6" w14:textId="77777777" w:rsidR="008519BF" w:rsidRPr="005D2EE1" w:rsidRDefault="008519BF" w:rsidP="000D746F">
      <w:pPr>
        <w:rPr>
          <w:sz w:val="20"/>
          <w:lang w:val="en-US"/>
        </w:rPr>
      </w:pPr>
    </w:p>
    <w:sectPr w:rsidR="008519BF" w:rsidRPr="005D2EE1" w:rsidSect="001D1B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6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8DFE2" w14:textId="77777777" w:rsidR="00443097" w:rsidRDefault="00443097">
      <w:r>
        <w:separator/>
      </w:r>
    </w:p>
  </w:endnote>
  <w:endnote w:type="continuationSeparator" w:id="0">
    <w:p w14:paraId="0E89BF4D" w14:textId="77777777" w:rsidR="00443097" w:rsidRDefault="0044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F92F" w14:textId="77777777" w:rsidR="007B5BF1" w:rsidRDefault="007B5B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B9E55" w14:textId="77777777" w:rsidR="005D2EE1" w:rsidRDefault="005D2EE1">
    <w:pPr>
      <w:pStyle w:val="Footer"/>
      <w:jc w:val="right"/>
    </w:pPr>
    <w:r w:rsidRPr="005D2EE1">
      <w:rPr>
        <w:sz w:val="20"/>
        <w:lang w:val="en-US" w:eastAsia="bg-BG"/>
      </w:rPr>
      <w:t>OPS</w:t>
    </w:r>
    <w:r w:rsidRPr="005D2EE1">
      <w:rPr>
        <w:sz w:val="20"/>
        <w:lang w:eastAsia="bg-BG"/>
      </w:rPr>
      <w:t xml:space="preserve"> </w:t>
    </w:r>
    <w:r w:rsidRPr="005D2EE1">
      <w:rPr>
        <w:sz w:val="20"/>
        <w:lang w:val="en-US" w:eastAsia="bg-BG"/>
      </w:rPr>
      <w:t>01.0</w:t>
    </w:r>
    <w:r w:rsidR="00E352A2">
      <w:rPr>
        <w:sz w:val="20"/>
        <w:lang w:eastAsia="bg-BG"/>
      </w:rPr>
      <w:t>2</w:t>
    </w:r>
    <w:r w:rsidR="003C39B1">
      <w:rPr>
        <w:sz w:val="20"/>
        <w:lang w:eastAsia="bg-BG"/>
      </w:rPr>
      <w:t xml:space="preserve"> </w:t>
    </w:r>
    <w:r w:rsidR="007B5BF1">
      <w:rPr>
        <w:sz w:val="20"/>
        <w:lang w:eastAsia="bg-BG"/>
      </w:rPr>
      <w:t xml:space="preserve">Issue </w:t>
    </w:r>
    <w:r w:rsidR="007B5BF1">
      <w:rPr>
        <w:sz w:val="20"/>
        <w:lang w:val="en-US" w:eastAsia="bg-BG"/>
      </w:rPr>
      <w:t>3</w:t>
    </w:r>
    <w:r w:rsidR="007B5BF1">
      <w:rPr>
        <w:sz w:val="20"/>
        <w:lang w:eastAsia="bg-BG"/>
      </w:rPr>
      <w:t xml:space="preserve"> (</w:t>
    </w:r>
    <w:r w:rsidR="007B5BF1">
      <w:rPr>
        <w:sz w:val="20"/>
        <w:lang w:val="en-US" w:eastAsia="bg-BG"/>
      </w:rPr>
      <w:t>December 2021</w:t>
    </w:r>
    <w:r w:rsidR="007B5BF1">
      <w:rPr>
        <w:sz w:val="20"/>
        <w:lang w:eastAsia="bg-BG"/>
      </w:rPr>
      <w:t>)</w:t>
    </w:r>
    <w:r>
      <w:rPr>
        <w:sz w:val="20"/>
        <w:lang w:eastAsia="bg-BG"/>
      </w:rPr>
      <w:tab/>
    </w:r>
    <w:r>
      <w:rPr>
        <w:sz w:val="20"/>
        <w:lang w:eastAsia="bg-BG"/>
      </w:rPr>
      <w:tab/>
    </w:r>
    <w:r>
      <w:rPr>
        <w:sz w:val="20"/>
        <w:lang w:eastAsia="bg-BG"/>
      </w:rPr>
      <w:tab/>
    </w:r>
    <w:r w:rsidRPr="005D2EE1">
      <w:rPr>
        <w:sz w:val="20"/>
      </w:rPr>
      <w:t xml:space="preserve">Page </w:t>
    </w:r>
    <w:r w:rsidRPr="005D2EE1">
      <w:rPr>
        <w:b/>
        <w:sz w:val="20"/>
      </w:rPr>
      <w:fldChar w:fldCharType="begin"/>
    </w:r>
    <w:r w:rsidRPr="005D2EE1">
      <w:rPr>
        <w:b/>
        <w:sz w:val="20"/>
      </w:rPr>
      <w:instrText xml:space="preserve"> PAGE </w:instrText>
    </w:r>
    <w:r w:rsidRPr="005D2EE1">
      <w:rPr>
        <w:b/>
        <w:sz w:val="20"/>
      </w:rPr>
      <w:fldChar w:fldCharType="separate"/>
    </w:r>
    <w:r w:rsidR="00A20CF6">
      <w:rPr>
        <w:b/>
        <w:noProof/>
        <w:sz w:val="20"/>
      </w:rPr>
      <w:t>1</w:t>
    </w:r>
    <w:r w:rsidRPr="005D2EE1">
      <w:rPr>
        <w:b/>
        <w:sz w:val="20"/>
      </w:rPr>
      <w:fldChar w:fldCharType="end"/>
    </w:r>
    <w:r w:rsidRPr="005D2EE1">
      <w:rPr>
        <w:sz w:val="20"/>
      </w:rPr>
      <w:t xml:space="preserve"> of </w:t>
    </w:r>
    <w:r w:rsidRPr="005D2EE1">
      <w:rPr>
        <w:b/>
        <w:sz w:val="20"/>
      </w:rPr>
      <w:fldChar w:fldCharType="begin"/>
    </w:r>
    <w:r w:rsidRPr="005D2EE1">
      <w:rPr>
        <w:b/>
        <w:sz w:val="20"/>
      </w:rPr>
      <w:instrText xml:space="preserve"> NUMPAGES  </w:instrText>
    </w:r>
    <w:r w:rsidRPr="005D2EE1">
      <w:rPr>
        <w:b/>
        <w:sz w:val="20"/>
      </w:rPr>
      <w:fldChar w:fldCharType="separate"/>
    </w:r>
    <w:r w:rsidR="00A20CF6">
      <w:rPr>
        <w:b/>
        <w:noProof/>
        <w:sz w:val="20"/>
      </w:rPr>
      <w:t>3</w:t>
    </w:r>
    <w:r w:rsidRPr="005D2EE1">
      <w:rPr>
        <w:b/>
        <w:sz w:val="20"/>
      </w:rPr>
      <w:fldChar w:fldCharType="end"/>
    </w:r>
  </w:p>
  <w:p w14:paraId="2015FA2C" w14:textId="77777777" w:rsidR="005D2EE1" w:rsidRDefault="005D2EE1">
    <w:pPr>
      <w:pStyle w:val="Footer"/>
    </w:pPr>
  </w:p>
  <w:p w14:paraId="062B34EB" w14:textId="77777777" w:rsidR="003C39B1" w:rsidRDefault="003C39B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92888" w14:textId="77777777" w:rsidR="007B5BF1" w:rsidRDefault="007B5B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73FB7" w14:textId="77777777" w:rsidR="00443097" w:rsidRDefault="00443097">
      <w:r>
        <w:separator/>
      </w:r>
    </w:p>
  </w:footnote>
  <w:footnote w:type="continuationSeparator" w:id="0">
    <w:p w14:paraId="5A127CD7" w14:textId="77777777" w:rsidR="00443097" w:rsidRDefault="00443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16595" w14:textId="77777777" w:rsidR="007B5BF1" w:rsidRDefault="007B5B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E43D82" w:rsidRPr="00FE1173" w14:paraId="36C137EB" w14:textId="77777777" w:rsidTr="004C3930">
      <w:trPr>
        <w:jc w:val="center"/>
      </w:trPr>
      <w:tc>
        <w:tcPr>
          <w:tcW w:w="1780" w:type="dxa"/>
          <w:shd w:val="clear" w:color="auto" w:fill="auto"/>
        </w:tcPr>
        <w:p w14:paraId="1D483812" w14:textId="7F13FD67" w:rsidR="00E43D82" w:rsidRPr="00974A1A" w:rsidRDefault="00614F1F" w:rsidP="004C3930">
          <w:pPr>
            <w:pStyle w:val="Header"/>
            <w:jc w:val="center"/>
            <w:rPr>
              <w:lang w:val="bg-BG"/>
            </w:rPr>
          </w:pPr>
          <w:r w:rsidRPr="00974A1A">
            <w:rPr>
              <w:noProof/>
              <w:lang w:val="bg-BG"/>
            </w:rPr>
            <w:drawing>
              <wp:inline distT="0" distB="0" distL="0" distR="0" wp14:anchorId="44F8C819" wp14:editId="3957F9B9">
                <wp:extent cx="112395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shd w:val="clear" w:color="auto" w:fill="auto"/>
          <w:vAlign w:val="center"/>
        </w:tcPr>
        <w:p w14:paraId="769BBB64" w14:textId="77777777" w:rsidR="00E43D82" w:rsidRPr="00D874A4" w:rsidRDefault="00D874A4" w:rsidP="003B1701">
          <w:pPr>
            <w:pStyle w:val="NoSpacing"/>
            <w:jc w:val="center"/>
            <w:rPr>
              <w:rFonts w:ascii="Times New Roman" w:hAnsi="Times New Roman"/>
              <w:b/>
              <w:i/>
              <w:sz w:val="36"/>
              <w:szCs w:val="36"/>
            </w:rPr>
          </w:pPr>
          <w:r w:rsidRPr="00D874A4">
            <w:rPr>
              <w:rFonts w:ascii="Times New Roman" w:hAnsi="Times New Roman"/>
              <w:b/>
              <w:color w:val="000000"/>
              <w:sz w:val="36"/>
              <w:szCs w:val="36"/>
              <w:lang w:val="bg-BG"/>
            </w:rPr>
            <w:t>О</w:t>
          </w:r>
          <w:r w:rsidRPr="00D874A4">
            <w:rPr>
              <w:rFonts w:ascii="Times New Roman" w:hAnsi="Times New Roman"/>
              <w:b/>
              <w:color w:val="000000"/>
              <w:sz w:val="36"/>
              <w:szCs w:val="36"/>
            </w:rPr>
            <w:t>писание на системата за управление</w:t>
          </w:r>
        </w:p>
        <w:p w14:paraId="4F70D5A7" w14:textId="77777777" w:rsidR="00E43D82" w:rsidRPr="00D874A4" w:rsidRDefault="005368AE" w:rsidP="00D874A4">
          <w:pPr>
            <w:pStyle w:val="NoSpacing"/>
            <w:jc w:val="center"/>
            <w:rPr>
              <w:b/>
              <w:i/>
              <w:sz w:val="36"/>
              <w:szCs w:val="36"/>
            </w:rPr>
          </w:pPr>
          <w:r w:rsidRPr="00D874A4">
            <w:rPr>
              <w:rFonts w:ascii="Times New Roman" w:hAnsi="Times New Roman"/>
              <w:b/>
              <w:i/>
              <w:color w:val="000000"/>
              <w:sz w:val="36"/>
              <w:szCs w:val="36"/>
            </w:rPr>
            <w:t>D</w:t>
          </w:r>
          <w:r w:rsidRPr="00D874A4">
            <w:rPr>
              <w:rFonts w:ascii="Times New Roman" w:hAnsi="Times New Roman"/>
              <w:b/>
              <w:i/>
              <w:color w:val="000000"/>
              <w:sz w:val="36"/>
              <w:szCs w:val="36"/>
              <w:lang w:val="bg-BG"/>
            </w:rPr>
            <w:t xml:space="preserve">escription of the management system </w:t>
          </w:r>
        </w:p>
      </w:tc>
    </w:tr>
  </w:tbl>
  <w:p w14:paraId="2D8AFA74" w14:textId="77777777" w:rsidR="00E43D82" w:rsidRPr="009057AE" w:rsidRDefault="00E43D82">
    <w:pPr>
      <w:pStyle w:val="Header"/>
      <w:rPr>
        <w:b/>
        <w:color w:val="244061"/>
        <w:lang w:val="en-US"/>
      </w:rPr>
    </w:pPr>
    <w:r>
      <w:rPr>
        <w:b/>
        <w:color w:val="244061"/>
        <w:lang w:val="bg-BG"/>
      </w:rPr>
      <w:t>Приложение</w:t>
    </w:r>
    <w:r w:rsidRPr="009057AE">
      <w:rPr>
        <w:b/>
        <w:color w:val="244061"/>
        <w:lang w:val="bg-BG"/>
      </w:rPr>
      <w:t>/</w:t>
    </w:r>
    <w:r w:rsidRPr="009057AE">
      <w:rPr>
        <w:b/>
        <w:i/>
        <w:color w:val="244061"/>
        <w:lang w:val="en-US"/>
      </w:rPr>
      <w:t>A</w:t>
    </w:r>
    <w:r>
      <w:rPr>
        <w:b/>
        <w:i/>
        <w:color w:val="244061"/>
        <w:lang w:val="en-US"/>
      </w:rPr>
      <w:t>ppendix</w:t>
    </w:r>
    <w:r w:rsidRPr="009057AE">
      <w:rPr>
        <w:b/>
        <w:color w:val="244061"/>
        <w:lang w:val="en-US"/>
      </w:rPr>
      <w:t xml:space="preserve"> </w:t>
    </w:r>
    <w:r w:rsidRPr="009057AE">
      <w:rPr>
        <w:b/>
        <w:color w:val="244061"/>
      </w:rPr>
      <w:t xml:space="preserve">№ </w:t>
    </w:r>
    <w:r w:rsidR="00D874A4">
      <w:rPr>
        <w:b/>
        <w:color w:val="244061"/>
        <w:lang w:val="bg-BG"/>
      </w:rPr>
      <w:t>2</w:t>
    </w:r>
    <w:r>
      <w:rPr>
        <w:b/>
        <w:color w:val="244061"/>
      </w:rPr>
      <w:t xml:space="preserve"> </w:t>
    </w:r>
    <w:r w:rsidRPr="009057AE">
      <w:rPr>
        <w:color w:val="244061"/>
        <w:lang w:val="bg-BG"/>
      </w:rPr>
      <w:t>към</w:t>
    </w:r>
    <w:r>
      <w:rPr>
        <w:color w:val="244061"/>
        <w:lang w:val="bg-BG"/>
      </w:rPr>
      <w:t xml:space="preserve"> Заявление за САО/</w:t>
    </w:r>
    <w:r w:rsidRPr="009057AE">
      <w:rPr>
        <w:i/>
        <w:color w:val="244061"/>
        <w:lang w:val="en-US"/>
      </w:rPr>
      <w:t>Application for AOC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444D" w14:textId="77777777" w:rsidR="007B5BF1" w:rsidRDefault="007B5B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464"/>
    <w:multiLevelType w:val="hybridMultilevel"/>
    <w:tmpl w:val="BC5A7C38"/>
    <w:lvl w:ilvl="0" w:tplc="03529868">
      <w:start w:val="1"/>
      <w:numFmt w:val="decimal"/>
      <w:lvlText w:val="%1."/>
      <w:lvlJc w:val="center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F6"/>
    <w:rsid w:val="00024620"/>
    <w:rsid w:val="0009748F"/>
    <w:rsid w:val="000B7367"/>
    <w:rsid w:val="000D64BA"/>
    <w:rsid w:val="000D746F"/>
    <w:rsid w:val="000D7F20"/>
    <w:rsid w:val="00124E5B"/>
    <w:rsid w:val="0013048B"/>
    <w:rsid w:val="00130AC2"/>
    <w:rsid w:val="00186556"/>
    <w:rsid w:val="00196A88"/>
    <w:rsid w:val="001C4A93"/>
    <w:rsid w:val="001D1B5F"/>
    <w:rsid w:val="001D56AD"/>
    <w:rsid w:val="001E1D71"/>
    <w:rsid w:val="001E5013"/>
    <w:rsid w:val="001E7632"/>
    <w:rsid w:val="001F7A8F"/>
    <w:rsid w:val="0020512A"/>
    <w:rsid w:val="002338B1"/>
    <w:rsid w:val="00261B66"/>
    <w:rsid w:val="00273E49"/>
    <w:rsid w:val="002861DB"/>
    <w:rsid w:val="00307658"/>
    <w:rsid w:val="003103F8"/>
    <w:rsid w:val="00312557"/>
    <w:rsid w:val="00347146"/>
    <w:rsid w:val="00371C24"/>
    <w:rsid w:val="00392752"/>
    <w:rsid w:val="003B1701"/>
    <w:rsid w:val="003B1C63"/>
    <w:rsid w:val="003C39B1"/>
    <w:rsid w:val="003D430E"/>
    <w:rsid w:val="003D72D6"/>
    <w:rsid w:val="003F3788"/>
    <w:rsid w:val="003F6B7A"/>
    <w:rsid w:val="0041672A"/>
    <w:rsid w:val="00443097"/>
    <w:rsid w:val="00457595"/>
    <w:rsid w:val="00463DF6"/>
    <w:rsid w:val="00472BAC"/>
    <w:rsid w:val="004812C1"/>
    <w:rsid w:val="00493460"/>
    <w:rsid w:val="004C3930"/>
    <w:rsid w:val="004D7DA4"/>
    <w:rsid w:val="005368AE"/>
    <w:rsid w:val="005470EA"/>
    <w:rsid w:val="00570CAF"/>
    <w:rsid w:val="00584DB5"/>
    <w:rsid w:val="0059250B"/>
    <w:rsid w:val="005A03D9"/>
    <w:rsid w:val="005D2EE1"/>
    <w:rsid w:val="005E0223"/>
    <w:rsid w:val="005F0221"/>
    <w:rsid w:val="00602B63"/>
    <w:rsid w:val="00614F1F"/>
    <w:rsid w:val="00623C0F"/>
    <w:rsid w:val="006370AA"/>
    <w:rsid w:val="006579DC"/>
    <w:rsid w:val="00662350"/>
    <w:rsid w:val="0066275E"/>
    <w:rsid w:val="00684AF7"/>
    <w:rsid w:val="006A2CA8"/>
    <w:rsid w:val="006B6236"/>
    <w:rsid w:val="006C72F5"/>
    <w:rsid w:val="006F7F2E"/>
    <w:rsid w:val="0075338A"/>
    <w:rsid w:val="00760D85"/>
    <w:rsid w:val="007B26FB"/>
    <w:rsid w:val="007B5BF1"/>
    <w:rsid w:val="007F5BC8"/>
    <w:rsid w:val="00817D43"/>
    <w:rsid w:val="00826549"/>
    <w:rsid w:val="00826B0C"/>
    <w:rsid w:val="008324AC"/>
    <w:rsid w:val="008442D3"/>
    <w:rsid w:val="008519BF"/>
    <w:rsid w:val="0088238F"/>
    <w:rsid w:val="008839E0"/>
    <w:rsid w:val="00896D0C"/>
    <w:rsid w:val="008B3604"/>
    <w:rsid w:val="008D670F"/>
    <w:rsid w:val="008E77AD"/>
    <w:rsid w:val="008F3054"/>
    <w:rsid w:val="009057AE"/>
    <w:rsid w:val="00996A12"/>
    <w:rsid w:val="009C254A"/>
    <w:rsid w:val="009E340D"/>
    <w:rsid w:val="009F0E50"/>
    <w:rsid w:val="00A031A4"/>
    <w:rsid w:val="00A17605"/>
    <w:rsid w:val="00A20CF6"/>
    <w:rsid w:val="00A233B5"/>
    <w:rsid w:val="00A405CF"/>
    <w:rsid w:val="00A55D76"/>
    <w:rsid w:val="00A73C60"/>
    <w:rsid w:val="00A85F40"/>
    <w:rsid w:val="00A93CC8"/>
    <w:rsid w:val="00AA0A95"/>
    <w:rsid w:val="00AC14EE"/>
    <w:rsid w:val="00AD169B"/>
    <w:rsid w:val="00AD3986"/>
    <w:rsid w:val="00AF28C1"/>
    <w:rsid w:val="00AF69C4"/>
    <w:rsid w:val="00B2556E"/>
    <w:rsid w:val="00BB08D1"/>
    <w:rsid w:val="00BF3D46"/>
    <w:rsid w:val="00C0202A"/>
    <w:rsid w:val="00C16298"/>
    <w:rsid w:val="00C23EB7"/>
    <w:rsid w:val="00C908CB"/>
    <w:rsid w:val="00C918AD"/>
    <w:rsid w:val="00CB5662"/>
    <w:rsid w:val="00CE710D"/>
    <w:rsid w:val="00D11E32"/>
    <w:rsid w:val="00D16BC9"/>
    <w:rsid w:val="00D56C41"/>
    <w:rsid w:val="00D7086E"/>
    <w:rsid w:val="00D874A4"/>
    <w:rsid w:val="00D96DF4"/>
    <w:rsid w:val="00DD01D1"/>
    <w:rsid w:val="00DD43A4"/>
    <w:rsid w:val="00DE1D03"/>
    <w:rsid w:val="00E352A2"/>
    <w:rsid w:val="00E43D82"/>
    <w:rsid w:val="00E550D9"/>
    <w:rsid w:val="00E734EB"/>
    <w:rsid w:val="00E912CE"/>
    <w:rsid w:val="00E92900"/>
    <w:rsid w:val="00E938E0"/>
    <w:rsid w:val="00E96069"/>
    <w:rsid w:val="00EA4133"/>
    <w:rsid w:val="00ED2B34"/>
    <w:rsid w:val="00F60A9B"/>
    <w:rsid w:val="00F6774E"/>
    <w:rsid w:val="00F71B96"/>
    <w:rsid w:val="00F73F86"/>
    <w:rsid w:val="00FC0CC4"/>
    <w:rsid w:val="00FC3D66"/>
    <w:rsid w:val="00FC74EB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19ED25C"/>
  <w15:chartTrackingRefBased/>
  <w15:docId w15:val="{944C92A9-C44B-4E34-BBCA-E75F2827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5F40"/>
    <w:pPr>
      <w:tabs>
        <w:tab w:val="left" w:pos="567"/>
      </w:tabs>
      <w:jc w:val="both"/>
    </w:pPr>
    <w:rPr>
      <w:sz w:val="24"/>
      <w:lang w:val="pl-PL" w:eastAsia="pl-PL"/>
    </w:rPr>
  </w:style>
  <w:style w:type="paragraph" w:styleId="Heading1">
    <w:name w:val="heading 1"/>
    <w:basedOn w:val="Normal"/>
    <w:next w:val="Normal"/>
    <w:qFormat/>
    <w:rsid w:val="00DE1D03"/>
    <w:pPr>
      <w:keepNext/>
      <w:tabs>
        <w:tab w:val="clear" w:pos="567"/>
      </w:tabs>
      <w:jc w:val="center"/>
      <w:outlineLvl w:val="0"/>
    </w:pPr>
    <w:rPr>
      <w:b/>
      <w:bCs/>
      <w:smallCaps/>
      <w:sz w:val="2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73F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F69C4"/>
    <w:pPr>
      <w:tabs>
        <w:tab w:val="clear" w:pos="567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F69C4"/>
    <w:pPr>
      <w:tabs>
        <w:tab w:val="clear" w:pos="567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F69C4"/>
    <w:rPr>
      <w:sz w:val="24"/>
      <w:lang w:val="pl-PL" w:eastAsia="pl-PL" w:bidi="ar-SA"/>
    </w:rPr>
  </w:style>
  <w:style w:type="character" w:styleId="PageNumber">
    <w:name w:val="page number"/>
    <w:basedOn w:val="DefaultParagraphFont"/>
    <w:rsid w:val="00AF69C4"/>
  </w:style>
  <w:style w:type="paragraph" w:customStyle="1" w:styleId="Default">
    <w:name w:val="Default"/>
    <w:rsid w:val="009C25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9057AE"/>
    <w:rPr>
      <w:rFonts w:ascii="Arial Narrow" w:hAnsi="Arial Narrow"/>
      <w:sz w:val="22"/>
    </w:rPr>
  </w:style>
  <w:style w:type="character" w:customStyle="1" w:styleId="StyleBold">
    <w:name w:val="Style Bold"/>
    <w:rsid w:val="00D7086E"/>
    <w:rPr>
      <w:b/>
      <w:bCs/>
    </w:rPr>
  </w:style>
  <w:style w:type="table" w:styleId="TableGrid">
    <w:name w:val="Table Grid"/>
    <w:basedOn w:val="TableNormal"/>
    <w:rsid w:val="00312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5D2EE1"/>
    <w:rPr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OPS 01.02 Приложение № 2 към Заявление за САО</vt:lpstr>
    </vt:vector>
  </TitlesOfParts>
  <Company>GDGVA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 01.02 Приложение № 2 към Заявление за САО</dc:title>
  <dc:subject/>
  <dc:creator>Valeri Venkov</dc:creator>
  <cp:keywords/>
  <cp:lastModifiedBy>Lubomira Pavlova</cp:lastModifiedBy>
  <cp:revision>2</cp:revision>
  <cp:lastPrinted>2021-03-23T14:49:00Z</cp:lastPrinted>
  <dcterms:created xsi:type="dcterms:W3CDTF">2021-12-29T09:39:00Z</dcterms:created>
  <dcterms:modified xsi:type="dcterms:W3CDTF">2021-12-29T09:39:00Z</dcterms:modified>
</cp:coreProperties>
</file>