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E3983" w14:textId="04071C67" w:rsidR="00B34778" w:rsidRDefault="00B34778" w:rsidP="00472269">
      <w:pPr>
        <w:spacing w:after="0" w:line="240" w:lineRule="auto"/>
        <w:jc w:val="right"/>
        <w:rPr>
          <w:rFonts w:ascii="Times New Roman" w:hAnsi="Times New Roman" w:cs="Times New Roman"/>
          <w:b/>
          <w:sz w:val="24"/>
          <w:szCs w:val="24"/>
          <w:lang w:val="bg-BG"/>
        </w:rPr>
      </w:pPr>
      <w:r>
        <w:rPr>
          <w:rFonts w:ascii="Times New Roman" w:hAnsi="Times New Roman" w:cs="Times New Roman"/>
          <w:b/>
          <w:sz w:val="24"/>
          <w:szCs w:val="24"/>
          <w:lang w:val="bg-BG"/>
        </w:rPr>
        <w:t>Допълнение № 5</w:t>
      </w:r>
    </w:p>
    <w:p w14:paraId="1FD940E2" w14:textId="77777777" w:rsidR="00A55F42" w:rsidRPr="002D36FC" w:rsidRDefault="00A55F42" w:rsidP="00472269">
      <w:pPr>
        <w:spacing w:after="0" w:line="240" w:lineRule="auto"/>
        <w:jc w:val="right"/>
        <w:rPr>
          <w:rFonts w:ascii="Times New Roman" w:hAnsi="Times New Roman" w:cs="Times New Roman"/>
          <w:b/>
          <w:sz w:val="24"/>
          <w:szCs w:val="24"/>
          <w:lang w:val="bg-BG"/>
        </w:rPr>
      </w:pPr>
    </w:p>
    <w:p w14:paraId="75F11501" w14:textId="77777777" w:rsidR="00B34778" w:rsidRPr="00FA3C2A" w:rsidRDefault="00B34778" w:rsidP="00472269">
      <w:pPr>
        <w:spacing w:after="0" w:line="240" w:lineRule="auto"/>
        <w:jc w:val="center"/>
        <w:rPr>
          <w:rFonts w:ascii="Times New Roman" w:hAnsi="Times New Roman" w:cs="Times New Roman"/>
          <w:b/>
          <w:sz w:val="24"/>
          <w:szCs w:val="24"/>
          <w:lang w:val="bg-BG"/>
        </w:rPr>
      </w:pPr>
      <w:r w:rsidRPr="00FA3C2A">
        <w:rPr>
          <w:rFonts w:ascii="Times New Roman" w:hAnsi="Times New Roman" w:cs="Times New Roman"/>
          <w:b/>
          <w:sz w:val="24"/>
          <w:szCs w:val="24"/>
          <w:lang w:val="bg-BG"/>
        </w:rPr>
        <w:t>КОНТРОЛЕН СПИСЪК  ЗА ПРОВЕРКА НА СЪОТВЕТСТВИЕТО</w:t>
      </w:r>
    </w:p>
    <w:p w14:paraId="3CBFACF7" w14:textId="77777777" w:rsidR="00B34778" w:rsidRPr="00FA3C2A" w:rsidRDefault="00B34778" w:rsidP="00A55F42">
      <w:pPr>
        <w:spacing w:after="120" w:line="240" w:lineRule="auto"/>
        <w:jc w:val="center"/>
        <w:rPr>
          <w:rFonts w:ascii="Times New Roman" w:hAnsi="Times New Roman" w:cs="Times New Roman"/>
          <w:b/>
          <w:sz w:val="24"/>
          <w:szCs w:val="24"/>
          <w:lang w:val="bg-BG"/>
        </w:rPr>
      </w:pPr>
      <w:r w:rsidRPr="00FA3C2A">
        <w:rPr>
          <w:rFonts w:ascii="Times New Roman" w:hAnsi="Times New Roman" w:cs="Times New Roman"/>
          <w:b/>
          <w:sz w:val="24"/>
          <w:szCs w:val="24"/>
          <w:lang w:val="bg-BG"/>
        </w:rPr>
        <w:t>Регламент за изпълнение (ЕС) 2017/373 на Комисията от 1 март 2017 година</w:t>
      </w:r>
    </w:p>
    <w:p w14:paraId="28DEBD0B" w14:textId="69E8701C" w:rsidR="00A55F42" w:rsidRPr="00C43886" w:rsidRDefault="00B34778" w:rsidP="00C43886">
      <w:pPr>
        <w:tabs>
          <w:tab w:val="left" w:pos="2552"/>
        </w:tabs>
        <w:spacing w:before="120" w:after="120" w:line="240" w:lineRule="auto"/>
        <w:jc w:val="center"/>
        <w:rPr>
          <w:rFonts w:ascii="Times New Roman" w:hAnsi="Times New Roman" w:cs="Times New Roman"/>
          <w:b/>
          <w:sz w:val="24"/>
          <w:szCs w:val="24"/>
          <w:lang w:val="bg-BG"/>
        </w:rPr>
      </w:pPr>
      <w:r w:rsidRPr="00FA3C2A">
        <w:rPr>
          <w:rFonts w:ascii="Times New Roman" w:hAnsi="Times New Roman" w:cs="Times New Roman"/>
          <w:b/>
          <w:sz w:val="24"/>
          <w:szCs w:val="24"/>
          <w:lang w:val="bg-BG"/>
        </w:rPr>
        <w:t>ЧАСТ МЕТ</w:t>
      </w:r>
    </w:p>
    <w:tbl>
      <w:tblPr>
        <w:tblStyle w:val="TableGrid"/>
        <w:tblW w:w="13081" w:type="dxa"/>
        <w:tblInd w:w="137" w:type="dxa"/>
        <w:tblLayout w:type="fixed"/>
        <w:tblLook w:val="04A0" w:firstRow="1" w:lastRow="0" w:firstColumn="1" w:lastColumn="0" w:noHBand="0" w:noVBand="1"/>
      </w:tblPr>
      <w:tblGrid>
        <w:gridCol w:w="567"/>
        <w:gridCol w:w="1701"/>
        <w:gridCol w:w="4820"/>
        <w:gridCol w:w="3828"/>
        <w:gridCol w:w="1134"/>
        <w:gridCol w:w="1007"/>
        <w:gridCol w:w="24"/>
      </w:tblGrid>
      <w:tr w:rsidR="008C2070" w:rsidRPr="00FA3C2A" w14:paraId="07533981" w14:textId="77777777" w:rsidTr="00C6033A">
        <w:trPr>
          <w:gridAfter w:val="1"/>
          <w:wAfter w:w="24" w:type="dxa"/>
          <w:trHeight w:val="528"/>
        </w:trPr>
        <w:tc>
          <w:tcPr>
            <w:tcW w:w="567" w:type="dxa"/>
            <w:vMerge w:val="restart"/>
          </w:tcPr>
          <w:p w14:paraId="2D166B29" w14:textId="77777777" w:rsidR="00B34778" w:rsidRPr="00FA3C2A" w:rsidRDefault="00B34778" w:rsidP="00472269">
            <w:pPr>
              <w:tabs>
                <w:tab w:val="left" w:pos="540"/>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w:t>
            </w:r>
          </w:p>
        </w:tc>
        <w:tc>
          <w:tcPr>
            <w:tcW w:w="1701" w:type="dxa"/>
            <w:vMerge w:val="restart"/>
          </w:tcPr>
          <w:p w14:paraId="5019D065" w14:textId="77777777" w:rsidR="00B34778" w:rsidRPr="00FA3C2A" w:rsidRDefault="00B34778" w:rsidP="00472269">
            <w:pPr>
              <w:tabs>
                <w:tab w:val="left" w:pos="540"/>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Референция</w:t>
            </w:r>
          </w:p>
        </w:tc>
        <w:tc>
          <w:tcPr>
            <w:tcW w:w="4820" w:type="dxa"/>
            <w:vMerge w:val="restart"/>
          </w:tcPr>
          <w:p w14:paraId="095C9DFE" w14:textId="77777777" w:rsidR="00B34778" w:rsidRPr="00FA3C2A" w:rsidRDefault="00B34778" w:rsidP="00C6033A">
            <w:pPr>
              <w:tabs>
                <w:tab w:val="left" w:pos="540"/>
              </w:tabs>
              <w:spacing w:before="40" w:after="40"/>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Описание на изискването</w:t>
            </w:r>
          </w:p>
        </w:tc>
        <w:tc>
          <w:tcPr>
            <w:tcW w:w="3828" w:type="dxa"/>
            <w:vMerge w:val="restart"/>
          </w:tcPr>
          <w:p w14:paraId="4125D0F2" w14:textId="77777777" w:rsidR="00B34778" w:rsidRPr="00FA3C2A" w:rsidRDefault="00B34778" w:rsidP="00472269">
            <w:pPr>
              <w:ind w:left="360"/>
              <w:rPr>
                <w:rFonts w:ascii="Times New Roman" w:hAnsi="Times New Roman" w:cs="Times New Roman"/>
                <w:b/>
                <w:sz w:val="24"/>
                <w:szCs w:val="24"/>
                <w:lang w:val="bg-BG"/>
              </w:rPr>
            </w:pPr>
            <w:r w:rsidRPr="00FA3C2A">
              <w:rPr>
                <w:rFonts w:ascii="Times New Roman" w:hAnsi="Times New Roman" w:cs="Times New Roman"/>
                <w:b/>
                <w:sz w:val="24"/>
                <w:szCs w:val="24"/>
                <w:lang w:val="bg-BG"/>
              </w:rPr>
              <w:t>Очаквани доказателства</w:t>
            </w:r>
          </w:p>
        </w:tc>
        <w:tc>
          <w:tcPr>
            <w:tcW w:w="2141" w:type="dxa"/>
            <w:gridSpan w:val="2"/>
          </w:tcPr>
          <w:p w14:paraId="62CDAC2E" w14:textId="77777777" w:rsidR="00B34778" w:rsidRPr="00FA3C2A" w:rsidRDefault="00B34778" w:rsidP="00472269">
            <w:pPr>
              <w:ind w:left="-25"/>
              <w:rPr>
                <w:rFonts w:ascii="Times New Roman" w:hAnsi="Times New Roman" w:cs="Times New Roman"/>
                <w:b/>
                <w:sz w:val="24"/>
                <w:szCs w:val="24"/>
                <w:lang w:val="bg-BG"/>
              </w:rPr>
            </w:pPr>
            <w:r w:rsidRPr="00FA3C2A">
              <w:rPr>
                <w:rFonts w:ascii="Times New Roman" w:hAnsi="Times New Roman" w:cs="Times New Roman"/>
                <w:b/>
                <w:sz w:val="24"/>
                <w:szCs w:val="24"/>
                <w:lang w:val="bg-BG"/>
              </w:rPr>
              <w:t>Оценка</w:t>
            </w:r>
          </w:p>
        </w:tc>
      </w:tr>
      <w:tr w:rsidR="00C43886" w:rsidRPr="00FA3C2A" w14:paraId="6A12A974" w14:textId="77777777" w:rsidTr="00C6033A">
        <w:trPr>
          <w:gridAfter w:val="1"/>
          <w:wAfter w:w="24" w:type="dxa"/>
          <w:trHeight w:val="306"/>
        </w:trPr>
        <w:tc>
          <w:tcPr>
            <w:tcW w:w="567" w:type="dxa"/>
            <w:vMerge/>
          </w:tcPr>
          <w:p w14:paraId="1ED1C6B5" w14:textId="77777777" w:rsidR="00B34778" w:rsidRPr="00FA3C2A" w:rsidRDefault="00B34778" w:rsidP="00472269">
            <w:pPr>
              <w:tabs>
                <w:tab w:val="left" w:pos="540"/>
              </w:tabs>
              <w:rPr>
                <w:rStyle w:val="bold"/>
                <w:rFonts w:ascii="Times New Roman" w:hAnsi="Times New Roman" w:cs="Times New Roman"/>
                <w:b/>
                <w:sz w:val="24"/>
                <w:szCs w:val="24"/>
                <w:lang w:val="bg-BG"/>
              </w:rPr>
            </w:pPr>
          </w:p>
        </w:tc>
        <w:tc>
          <w:tcPr>
            <w:tcW w:w="1701" w:type="dxa"/>
            <w:vMerge/>
          </w:tcPr>
          <w:p w14:paraId="70C0D41C" w14:textId="77777777" w:rsidR="00B34778" w:rsidRPr="00FA3C2A" w:rsidRDefault="00B34778" w:rsidP="00472269">
            <w:pPr>
              <w:tabs>
                <w:tab w:val="left" w:pos="540"/>
              </w:tabs>
              <w:rPr>
                <w:rStyle w:val="bold"/>
                <w:rFonts w:ascii="Times New Roman" w:hAnsi="Times New Roman" w:cs="Times New Roman"/>
                <w:b/>
                <w:sz w:val="24"/>
                <w:szCs w:val="24"/>
                <w:lang w:val="bg-BG"/>
              </w:rPr>
            </w:pPr>
          </w:p>
        </w:tc>
        <w:tc>
          <w:tcPr>
            <w:tcW w:w="4820" w:type="dxa"/>
            <w:vMerge/>
          </w:tcPr>
          <w:p w14:paraId="30962584" w14:textId="77777777" w:rsidR="00B34778" w:rsidRPr="00FA3C2A" w:rsidRDefault="00B34778" w:rsidP="00C6033A">
            <w:pPr>
              <w:tabs>
                <w:tab w:val="left" w:pos="540"/>
              </w:tabs>
              <w:spacing w:before="40" w:after="40"/>
              <w:rPr>
                <w:rStyle w:val="bold"/>
                <w:rFonts w:ascii="Times New Roman" w:hAnsi="Times New Roman" w:cs="Times New Roman"/>
                <w:b/>
                <w:sz w:val="24"/>
                <w:szCs w:val="24"/>
                <w:lang w:val="bg-BG"/>
              </w:rPr>
            </w:pPr>
          </w:p>
        </w:tc>
        <w:tc>
          <w:tcPr>
            <w:tcW w:w="3828" w:type="dxa"/>
            <w:vMerge/>
          </w:tcPr>
          <w:p w14:paraId="0B2A0FCC" w14:textId="77777777" w:rsidR="00B34778" w:rsidRPr="00FA3C2A" w:rsidRDefault="00B34778" w:rsidP="00472269">
            <w:pPr>
              <w:ind w:left="360"/>
              <w:rPr>
                <w:rFonts w:ascii="Times New Roman" w:hAnsi="Times New Roman" w:cs="Times New Roman"/>
                <w:sz w:val="24"/>
                <w:szCs w:val="24"/>
                <w:lang w:val="bg-BG"/>
              </w:rPr>
            </w:pPr>
          </w:p>
        </w:tc>
        <w:tc>
          <w:tcPr>
            <w:tcW w:w="1134" w:type="dxa"/>
          </w:tcPr>
          <w:p w14:paraId="67ACCC97" w14:textId="77777777" w:rsidR="00B34778" w:rsidRPr="00FA3C2A" w:rsidRDefault="00B34778" w:rsidP="00472269">
            <w:pPr>
              <w:ind w:left="64"/>
              <w:rPr>
                <w:rFonts w:ascii="Times New Roman" w:hAnsi="Times New Roman" w:cs="Times New Roman"/>
                <w:sz w:val="24"/>
                <w:szCs w:val="24"/>
                <w:lang w:val="bg-BG"/>
              </w:rPr>
            </w:pPr>
            <w:r w:rsidRPr="00FA3C2A">
              <w:rPr>
                <w:rFonts w:ascii="Times New Roman" w:hAnsi="Times New Roman" w:cs="Times New Roman"/>
                <w:sz w:val="24"/>
                <w:szCs w:val="24"/>
                <w:lang w:val="bg-BG"/>
              </w:rPr>
              <w:t>Да</w:t>
            </w:r>
          </w:p>
        </w:tc>
        <w:tc>
          <w:tcPr>
            <w:tcW w:w="1007" w:type="dxa"/>
          </w:tcPr>
          <w:p w14:paraId="6B31A1A2" w14:textId="77777777" w:rsidR="00B34778" w:rsidRPr="00FA3C2A" w:rsidRDefault="00B34778" w:rsidP="00472269">
            <w:pPr>
              <w:rPr>
                <w:rFonts w:ascii="Times New Roman" w:hAnsi="Times New Roman" w:cs="Times New Roman"/>
                <w:sz w:val="24"/>
                <w:szCs w:val="24"/>
                <w:lang w:val="bg-BG"/>
              </w:rPr>
            </w:pPr>
            <w:r w:rsidRPr="00FA3C2A">
              <w:rPr>
                <w:rFonts w:ascii="Times New Roman" w:hAnsi="Times New Roman" w:cs="Times New Roman"/>
                <w:sz w:val="24"/>
                <w:szCs w:val="24"/>
                <w:lang w:val="bg-BG"/>
              </w:rPr>
              <w:t>Не</w:t>
            </w:r>
          </w:p>
        </w:tc>
      </w:tr>
      <w:tr w:rsidR="00B34778" w:rsidRPr="00FA3C2A" w14:paraId="1A1BFAAF" w14:textId="77777777" w:rsidTr="00CC217F">
        <w:tc>
          <w:tcPr>
            <w:tcW w:w="13081" w:type="dxa"/>
            <w:gridSpan w:val="7"/>
          </w:tcPr>
          <w:p w14:paraId="68FBACAB" w14:textId="77777777" w:rsidR="00B34778" w:rsidRPr="00FA3C2A" w:rsidRDefault="00B34778" w:rsidP="00C6033A">
            <w:pPr>
              <w:spacing w:before="40" w:after="40"/>
              <w:ind w:left="357"/>
              <w:jc w:val="center"/>
              <w:rPr>
                <w:rFonts w:ascii="Times New Roman" w:hAnsi="Times New Roman" w:cs="Times New Roman"/>
                <w:sz w:val="24"/>
                <w:szCs w:val="24"/>
                <w:lang w:val="bg-BG"/>
              </w:rPr>
            </w:pPr>
            <w:r w:rsidRPr="00FA3C2A">
              <w:rPr>
                <w:rFonts w:ascii="Times New Roman" w:hAnsi="Times New Roman" w:cs="Times New Roman"/>
                <w:b/>
                <w:sz w:val="24"/>
                <w:szCs w:val="24"/>
                <w:lang w:val="bg-BG"/>
              </w:rPr>
              <w:t>ПОДЧАСТ А — ДОПЪЛНИТЕЛНИ ОРГАНИЗАЦИОННИ ИЗИСКВАНИЯ ЗА ДОСТАВЧИЦИТЕ НА МЕТЕОРОЛОГИЧНО ОБСЛУЖВАНЕ (MET.OR)</w:t>
            </w:r>
          </w:p>
        </w:tc>
      </w:tr>
      <w:tr w:rsidR="00B34778" w:rsidRPr="00FA3C2A" w14:paraId="6E3D5822" w14:textId="77777777" w:rsidTr="00CC217F">
        <w:tc>
          <w:tcPr>
            <w:tcW w:w="13081" w:type="dxa"/>
            <w:gridSpan w:val="7"/>
          </w:tcPr>
          <w:p w14:paraId="3E6CC7E4" w14:textId="77777777" w:rsidR="00B34778" w:rsidRPr="00FA3C2A" w:rsidRDefault="00B34778" w:rsidP="00C6033A">
            <w:pPr>
              <w:spacing w:before="40" w:after="40"/>
              <w:ind w:left="357"/>
              <w:jc w:val="center"/>
              <w:rPr>
                <w:rFonts w:ascii="Times New Roman" w:hAnsi="Times New Roman" w:cs="Times New Roman"/>
                <w:i/>
                <w:sz w:val="24"/>
                <w:szCs w:val="24"/>
                <w:lang w:val="bg-BG"/>
              </w:rPr>
            </w:pPr>
            <w:r w:rsidRPr="00FA3C2A">
              <w:rPr>
                <w:rStyle w:val="italic"/>
                <w:rFonts w:ascii="Times New Roman" w:hAnsi="Times New Roman" w:cs="Times New Roman"/>
                <w:b/>
                <w:i/>
                <w:sz w:val="24"/>
                <w:szCs w:val="24"/>
                <w:lang w:val="bg-BG"/>
              </w:rPr>
              <w:t>РАЗДЕЛ 1 — ОБЩИ ИЗИСКВАНИЯ</w:t>
            </w:r>
          </w:p>
        </w:tc>
      </w:tr>
      <w:tr w:rsidR="00C43886" w:rsidRPr="00FA3C2A" w14:paraId="3202F48B" w14:textId="77777777" w:rsidTr="00C6033A">
        <w:trPr>
          <w:gridAfter w:val="1"/>
          <w:wAfter w:w="24" w:type="dxa"/>
        </w:trPr>
        <w:tc>
          <w:tcPr>
            <w:tcW w:w="567" w:type="dxa"/>
            <w:vMerge w:val="restart"/>
          </w:tcPr>
          <w:p w14:paraId="426AF62E" w14:textId="77777777" w:rsidR="00B34778" w:rsidRPr="00FA3C2A" w:rsidRDefault="00B34778" w:rsidP="00472269">
            <w:pPr>
              <w:tabs>
                <w:tab w:val="left" w:pos="540"/>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1</w:t>
            </w:r>
          </w:p>
        </w:tc>
        <w:tc>
          <w:tcPr>
            <w:tcW w:w="1701" w:type="dxa"/>
            <w:vMerge w:val="restart"/>
          </w:tcPr>
          <w:p w14:paraId="1C7316DC" w14:textId="77777777" w:rsidR="00B34778" w:rsidRDefault="00B34778" w:rsidP="00472269">
            <w:pPr>
              <w:tabs>
                <w:tab w:val="left" w:pos="540"/>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MET.OR.100 </w:t>
            </w:r>
          </w:p>
          <w:p w14:paraId="0640A8BA" w14:textId="77777777" w:rsidR="00B34778" w:rsidRPr="002D4A5B" w:rsidRDefault="00B34778" w:rsidP="00472269">
            <w:pPr>
              <w:tabs>
                <w:tab w:val="left" w:pos="540"/>
              </w:tabs>
              <w:rPr>
                <w:rStyle w:val="bold"/>
                <w:rFonts w:ascii="Times New Roman" w:hAnsi="Times New Roman" w:cs="Times New Roman"/>
                <w:b/>
                <w:i/>
                <w:iCs/>
                <w:sz w:val="24"/>
                <w:szCs w:val="24"/>
              </w:rPr>
            </w:pPr>
            <w:r w:rsidRPr="002D4A5B">
              <w:rPr>
                <w:rStyle w:val="bold"/>
                <w:rFonts w:ascii="Times New Roman" w:hAnsi="Times New Roman" w:cs="Times New Roman"/>
                <w:b/>
                <w:sz w:val="24"/>
                <w:szCs w:val="24"/>
              </w:rPr>
              <w:t>(</w:t>
            </w:r>
            <w:r w:rsidRPr="002D4A5B">
              <w:rPr>
                <w:rFonts w:ascii="Times New Roman" w:hAnsi="Times New Roman" w:cs="Times New Roman"/>
                <w:i/>
                <w:iCs/>
                <w:sz w:val="24"/>
                <w:szCs w:val="24"/>
              </w:rPr>
              <w:t>GM1 MET.OR.100; AMC1 MET.OR.100(a); GM1 MET.OR.100(a))</w:t>
            </w:r>
          </w:p>
          <w:p w14:paraId="7995A0E3" w14:textId="77777777" w:rsidR="00B34778" w:rsidRPr="00FA3C2A" w:rsidRDefault="00B34778" w:rsidP="00472269">
            <w:pPr>
              <w:tabs>
                <w:tab w:val="left" w:pos="540"/>
              </w:tabs>
              <w:rPr>
                <w:rStyle w:val="bold"/>
                <w:rFonts w:ascii="Times New Roman" w:hAnsi="Times New Roman" w:cs="Times New Roman"/>
                <w:b/>
                <w:sz w:val="24"/>
                <w:szCs w:val="24"/>
                <w:lang w:val="bg-BG"/>
              </w:rPr>
            </w:pPr>
          </w:p>
        </w:tc>
        <w:tc>
          <w:tcPr>
            <w:tcW w:w="4820" w:type="dxa"/>
          </w:tcPr>
          <w:p w14:paraId="7C4A22F1" w14:textId="77777777" w:rsidR="00B34778" w:rsidRPr="00FA3C2A" w:rsidRDefault="00B34778" w:rsidP="00C6033A">
            <w:pPr>
              <w:tabs>
                <w:tab w:val="left" w:pos="540"/>
              </w:tabs>
              <w:spacing w:before="40" w:after="40"/>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Метеорологични данни и информация</w:t>
            </w:r>
          </w:p>
          <w:p w14:paraId="735F12B9" w14:textId="77777777" w:rsidR="00B34778" w:rsidRPr="00FA3C2A" w:rsidRDefault="00B34778" w:rsidP="00C6033A">
            <w:pPr>
              <w:tabs>
                <w:tab w:val="left" w:pos="540"/>
              </w:tabs>
              <w:spacing w:before="40" w:after="40"/>
              <w:rPr>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Наредба 3, чл.2.</w:t>
            </w:r>
          </w:p>
        </w:tc>
        <w:tc>
          <w:tcPr>
            <w:tcW w:w="3828" w:type="dxa"/>
          </w:tcPr>
          <w:p w14:paraId="215E3626" w14:textId="77777777" w:rsidR="00B34778" w:rsidRPr="00FA3C2A" w:rsidRDefault="00B34778" w:rsidP="00472269">
            <w:pPr>
              <w:ind w:left="360"/>
              <w:rPr>
                <w:rFonts w:ascii="Times New Roman" w:hAnsi="Times New Roman" w:cs="Times New Roman"/>
                <w:sz w:val="24"/>
                <w:szCs w:val="24"/>
                <w:lang w:val="bg-BG"/>
              </w:rPr>
            </w:pPr>
          </w:p>
        </w:tc>
        <w:tc>
          <w:tcPr>
            <w:tcW w:w="1134" w:type="dxa"/>
          </w:tcPr>
          <w:p w14:paraId="36501BDC" w14:textId="77777777" w:rsidR="00B34778" w:rsidRPr="00FA3C2A" w:rsidRDefault="00B34778" w:rsidP="00472269">
            <w:pPr>
              <w:ind w:left="360"/>
              <w:rPr>
                <w:rFonts w:ascii="Times New Roman" w:hAnsi="Times New Roman" w:cs="Times New Roman"/>
                <w:sz w:val="24"/>
                <w:szCs w:val="24"/>
                <w:lang w:val="bg-BG"/>
              </w:rPr>
            </w:pPr>
          </w:p>
        </w:tc>
        <w:tc>
          <w:tcPr>
            <w:tcW w:w="1007" w:type="dxa"/>
          </w:tcPr>
          <w:p w14:paraId="3A498869" w14:textId="77777777" w:rsidR="00B34778" w:rsidRPr="00FA3C2A" w:rsidRDefault="00B34778" w:rsidP="00472269">
            <w:pPr>
              <w:ind w:left="360"/>
              <w:rPr>
                <w:rFonts w:ascii="Times New Roman" w:hAnsi="Times New Roman" w:cs="Times New Roman"/>
                <w:sz w:val="24"/>
                <w:szCs w:val="24"/>
                <w:lang w:val="bg-BG"/>
              </w:rPr>
            </w:pPr>
          </w:p>
        </w:tc>
      </w:tr>
      <w:tr w:rsidR="00C43886" w:rsidRPr="00FA3C2A" w14:paraId="4F714B2C" w14:textId="77777777" w:rsidTr="00C6033A">
        <w:trPr>
          <w:gridAfter w:val="1"/>
          <w:wAfter w:w="24" w:type="dxa"/>
        </w:trPr>
        <w:tc>
          <w:tcPr>
            <w:tcW w:w="567" w:type="dxa"/>
            <w:vMerge/>
          </w:tcPr>
          <w:p w14:paraId="366C4E84" w14:textId="77777777" w:rsidR="00B34778" w:rsidRPr="00FA3C2A" w:rsidRDefault="00B34778" w:rsidP="00472269">
            <w:pPr>
              <w:tabs>
                <w:tab w:val="left" w:pos="540"/>
              </w:tabs>
              <w:rPr>
                <w:rFonts w:ascii="Times New Roman" w:hAnsi="Times New Roman" w:cs="Times New Roman"/>
                <w:sz w:val="24"/>
                <w:szCs w:val="24"/>
                <w:lang w:val="bg-BG"/>
              </w:rPr>
            </w:pPr>
          </w:p>
        </w:tc>
        <w:tc>
          <w:tcPr>
            <w:tcW w:w="1701" w:type="dxa"/>
            <w:vMerge/>
          </w:tcPr>
          <w:p w14:paraId="740CE582" w14:textId="77777777" w:rsidR="00B34778" w:rsidRPr="00FA3C2A" w:rsidRDefault="00B34778" w:rsidP="00472269">
            <w:pPr>
              <w:tabs>
                <w:tab w:val="left" w:pos="540"/>
              </w:tabs>
              <w:rPr>
                <w:rFonts w:ascii="Times New Roman" w:hAnsi="Times New Roman" w:cs="Times New Roman"/>
                <w:sz w:val="24"/>
                <w:szCs w:val="24"/>
                <w:lang w:val="bg-BG"/>
              </w:rPr>
            </w:pPr>
          </w:p>
        </w:tc>
        <w:tc>
          <w:tcPr>
            <w:tcW w:w="4820" w:type="dxa"/>
          </w:tcPr>
          <w:p w14:paraId="2DCD97FA" w14:textId="77777777" w:rsidR="00B34778" w:rsidRPr="00FA3C2A" w:rsidRDefault="00B34778" w:rsidP="00C6033A">
            <w:pPr>
              <w:tabs>
                <w:tab w:val="left" w:pos="540"/>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а)Доставчиците на метеорологично обслужване предоставят на оператори, членове на полетни екипажи, органи за обслужване на въздушното движение, служби за търсене и спасяване, летищни оператори, органи по разследване на произшествия и инциденти, други доставчици на услуги и авиационни субекти метеорологичната информация, която е необходима за изпълнението на съответните им функции, както е определено от компетентния орган.</w:t>
            </w:r>
          </w:p>
        </w:tc>
        <w:tc>
          <w:tcPr>
            <w:tcW w:w="3828" w:type="dxa"/>
          </w:tcPr>
          <w:p w14:paraId="434C0D17" w14:textId="77777777" w:rsidR="00B34778" w:rsidRPr="00FA3C2A" w:rsidRDefault="00B34778" w:rsidP="00472269">
            <w:pPr>
              <w:rPr>
                <w:rFonts w:ascii="Times New Roman" w:hAnsi="Times New Roman" w:cs="Times New Roman"/>
                <w:sz w:val="24"/>
                <w:szCs w:val="24"/>
                <w:lang w:val="bg-BG"/>
              </w:rPr>
            </w:pPr>
          </w:p>
        </w:tc>
        <w:tc>
          <w:tcPr>
            <w:tcW w:w="1134" w:type="dxa"/>
          </w:tcPr>
          <w:p w14:paraId="579EF8D5" w14:textId="77777777" w:rsidR="00B34778" w:rsidRPr="00FA3C2A" w:rsidRDefault="00B34778" w:rsidP="00472269">
            <w:pPr>
              <w:rPr>
                <w:rFonts w:ascii="Times New Roman" w:hAnsi="Times New Roman" w:cs="Times New Roman"/>
                <w:sz w:val="24"/>
                <w:szCs w:val="24"/>
                <w:lang w:val="bg-BG"/>
              </w:rPr>
            </w:pPr>
          </w:p>
        </w:tc>
        <w:tc>
          <w:tcPr>
            <w:tcW w:w="1007" w:type="dxa"/>
          </w:tcPr>
          <w:p w14:paraId="08BCD62E" w14:textId="77777777" w:rsidR="00B34778" w:rsidRPr="00FA3C2A" w:rsidRDefault="00B34778" w:rsidP="00472269">
            <w:pPr>
              <w:rPr>
                <w:rFonts w:ascii="Times New Roman" w:hAnsi="Times New Roman" w:cs="Times New Roman"/>
                <w:sz w:val="24"/>
                <w:szCs w:val="24"/>
                <w:lang w:val="bg-BG"/>
              </w:rPr>
            </w:pPr>
          </w:p>
        </w:tc>
      </w:tr>
      <w:tr w:rsidR="00C43886" w:rsidRPr="00FA3C2A" w14:paraId="010ADAC3" w14:textId="77777777" w:rsidTr="00C6033A">
        <w:trPr>
          <w:gridAfter w:val="1"/>
          <w:wAfter w:w="24" w:type="dxa"/>
        </w:trPr>
        <w:tc>
          <w:tcPr>
            <w:tcW w:w="567" w:type="dxa"/>
            <w:vMerge/>
          </w:tcPr>
          <w:p w14:paraId="485DB41F" w14:textId="77777777" w:rsidR="00B34778" w:rsidRPr="00FA3C2A" w:rsidRDefault="00B34778" w:rsidP="00472269">
            <w:pPr>
              <w:tabs>
                <w:tab w:val="left" w:pos="360"/>
              </w:tabs>
              <w:rPr>
                <w:rFonts w:ascii="Times New Roman" w:hAnsi="Times New Roman" w:cs="Times New Roman"/>
                <w:sz w:val="24"/>
                <w:szCs w:val="24"/>
                <w:lang w:val="bg-BG"/>
              </w:rPr>
            </w:pPr>
          </w:p>
        </w:tc>
        <w:tc>
          <w:tcPr>
            <w:tcW w:w="1701" w:type="dxa"/>
            <w:vMerge/>
          </w:tcPr>
          <w:p w14:paraId="4DD3DAA2" w14:textId="77777777" w:rsidR="00B34778" w:rsidRPr="00FA3C2A" w:rsidRDefault="00B34778" w:rsidP="00472269">
            <w:pPr>
              <w:tabs>
                <w:tab w:val="left" w:pos="360"/>
              </w:tabs>
              <w:rPr>
                <w:rFonts w:ascii="Times New Roman" w:hAnsi="Times New Roman" w:cs="Times New Roman"/>
                <w:sz w:val="24"/>
                <w:szCs w:val="24"/>
                <w:lang w:val="bg-BG"/>
              </w:rPr>
            </w:pPr>
          </w:p>
        </w:tc>
        <w:tc>
          <w:tcPr>
            <w:tcW w:w="4820" w:type="dxa"/>
          </w:tcPr>
          <w:p w14:paraId="53775CBB" w14:textId="77777777" w:rsidR="00B34778" w:rsidRPr="00FA3C2A" w:rsidRDefault="00B34778" w:rsidP="00C6033A">
            <w:pPr>
              <w:tabs>
                <w:tab w:val="left" w:pos="360"/>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б) Доставчиците на метеорологично обслужване потвърждават желателната от гледна точка на експлоатацията точност на информацията, разпространявана за целите на операциите, включително източника на тази информация, като същевременно </w:t>
            </w:r>
            <w:r w:rsidRPr="00FA3C2A">
              <w:rPr>
                <w:rFonts w:ascii="Times New Roman" w:hAnsi="Times New Roman" w:cs="Times New Roman"/>
                <w:sz w:val="24"/>
                <w:szCs w:val="24"/>
                <w:lang w:val="bg-BG"/>
              </w:rPr>
              <w:lastRenderedPageBreak/>
              <w:t>гарантират, че тази информация се разпространява своевременно и се актуализира според изискванията.</w:t>
            </w:r>
          </w:p>
        </w:tc>
        <w:tc>
          <w:tcPr>
            <w:tcW w:w="3828" w:type="dxa"/>
          </w:tcPr>
          <w:p w14:paraId="252D50A5" w14:textId="77777777" w:rsidR="00B34778" w:rsidRPr="00FA3C2A" w:rsidRDefault="00B34778" w:rsidP="00472269">
            <w:pPr>
              <w:rPr>
                <w:rFonts w:ascii="Times New Roman" w:hAnsi="Times New Roman" w:cs="Times New Roman"/>
                <w:sz w:val="24"/>
                <w:szCs w:val="24"/>
                <w:lang w:val="bg-BG"/>
              </w:rPr>
            </w:pPr>
          </w:p>
        </w:tc>
        <w:tc>
          <w:tcPr>
            <w:tcW w:w="1134" w:type="dxa"/>
          </w:tcPr>
          <w:p w14:paraId="567B9432" w14:textId="77777777" w:rsidR="00B34778" w:rsidRPr="00FA3C2A" w:rsidRDefault="00B34778" w:rsidP="00472269">
            <w:pPr>
              <w:ind w:left="360"/>
              <w:rPr>
                <w:rFonts w:ascii="Times New Roman" w:hAnsi="Times New Roman" w:cs="Times New Roman"/>
                <w:sz w:val="24"/>
                <w:szCs w:val="24"/>
                <w:lang w:val="bg-BG"/>
              </w:rPr>
            </w:pPr>
          </w:p>
        </w:tc>
        <w:tc>
          <w:tcPr>
            <w:tcW w:w="1007" w:type="dxa"/>
          </w:tcPr>
          <w:p w14:paraId="08E2D4D0" w14:textId="77777777" w:rsidR="00B34778" w:rsidRPr="00FA3C2A" w:rsidRDefault="00B34778" w:rsidP="00472269">
            <w:pPr>
              <w:jc w:val="center"/>
              <w:rPr>
                <w:rFonts w:ascii="Times New Roman" w:hAnsi="Times New Roman" w:cs="Times New Roman"/>
                <w:sz w:val="24"/>
                <w:szCs w:val="24"/>
                <w:lang w:val="bg-BG"/>
              </w:rPr>
            </w:pPr>
          </w:p>
        </w:tc>
      </w:tr>
      <w:tr w:rsidR="00C43886" w:rsidRPr="00FA3C2A" w14:paraId="65BB525A" w14:textId="77777777" w:rsidTr="00C6033A">
        <w:trPr>
          <w:gridAfter w:val="1"/>
          <w:wAfter w:w="24" w:type="dxa"/>
        </w:trPr>
        <w:tc>
          <w:tcPr>
            <w:tcW w:w="567" w:type="dxa"/>
            <w:vMerge w:val="restart"/>
          </w:tcPr>
          <w:p w14:paraId="18772699" w14:textId="77777777" w:rsidR="00B34778" w:rsidRPr="00FA3C2A" w:rsidRDefault="00B34778" w:rsidP="00472269">
            <w:pPr>
              <w:tabs>
                <w:tab w:val="left" w:pos="360"/>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2</w:t>
            </w:r>
          </w:p>
        </w:tc>
        <w:tc>
          <w:tcPr>
            <w:tcW w:w="1701" w:type="dxa"/>
            <w:vMerge w:val="restart"/>
          </w:tcPr>
          <w:p w14:paraId="2E107CCF" w14:textId="77777777" w:rsidR="00B34778" w:rsidRDefault="00B34778" w:rsidP="00472269">
            <w:pPr>
              <w:tabs>
                <w:tab w:val="left" w:pos="360"/>
              </w:tabs>
              <w:rPr>
                <w:rFonts w:ascii="Times New Roman" w:hAnsi="Times New Roman" w:cs="Times New Roman"/>
                <w:b/>
                <w:sz w:val="24"/>
                <w:szCs w:val="24"/>
                <w:lang w:val="bg-BG"/>
              </w:rPr>
            </w:pPr>
            <w:r w:rsidRPr="00FA3C2A">
              <w:rPr>
                <w:rFonts w:ascii="Times New Roman" w:hAnsi="Times New Roman" w:cs="Times New Roman"/>
                <w:b/>
                <w:sz w:val="24"/>
                <w:szCs w:val="24"/>
                <w:lang w:val="bg-BG"/>
              </w:rPr>
              <w:t>MET.OR.105</w:t>
            </w:r>
          </w:p>
          <w:p w14:paraId="4990E7E4" w14:textId="77777777" w:rsidR="00B34778" w:rsidRPr="00533402" w:rsidRDefault="00B34778" w:rsidP="00472269">
            <w:pPr>
              <w:tabs>
                <w:tab w:val="left" w:pos="360"/>
              </w:tabs>
              <w:rPr>
                <w:rFonts w:ascii="Times New Roman" w:hAnsi="Times New Roman" w:cs="Times New Roman"/>
                <w:b/>
                <w:i/>
                <w:iCs/>
                <w:sz w:val="24"/>
                <w:szCs w:val="24"/>
              </w:rPr>
            </w:pPr>
            <w:r w:rsidRPr="00533402">
              <w:rPr>
                <w:rFonts w:ascii="Times New Roman" w:hAnsi="Times New Roman" w:cs="Times New Roman"/>
                <w:b/>
                <w:i/>
                <w:iCs/>
                <w:sz w:val="24"/>
                <w:szCs w:val="24"/>
              </w:rPr>
              <w:t>(</w:t>
            </w:r>
            <w:r w:rsidRPr="00533402">
              <w:rPr>
                <w:rFonts w:ascii="Times New Roman" w:hAnsi="Times New Roman" w:cs="Times New Roman"/>
                <w:i/>
                <w:iCs/>
                <w:sz w:val="24"/>
                <w:szCs w:val="24"/>
              </w:rPr>
              <w:t>GM1 MET.OR.105(b))</w:t>
            </w:r>
          </w:p>
          <w:p w14:paraId="571CF5BC" w14:textId="77777777" w:rsidR="00B34778" w:rsidRPr="00FA3C2A" w:rsidRDefault="00B34778" w:rsidP="00472269">
            <w:pPr>
              <w:tabs>
                <w:tab w:val="left" w:pos="360"/>
              </w:tabs>
              <w:rPr>
                <w:rStyle w:val="bold"/>
                <w:rFonts w:ascii="Times New Roman" w:hAnsi="Times New Roman" w:cs="Times New Roman"/>
                <w:b/>
                <w:sz w:val="24"/>
                <w:szCs w:val="24"/>
                <w:lang w:val="bg-BG"/>
              </w:rPr>
            </w:pPr>
            <w:r w:rsidRPr="00FA3C2A">
              <w:rPr>
                <w:rFonts w:ascii="Times New Roman" w:hAnsi="Times New Roman" w:cs="Times New Roman"/>
                <w:b/>
                <w:sz w:val="24"/>
                <w:szCs w:val="24"/>
                <w:lang w:val="bg-BG"/>
              </w:rPr>
              <w:t> </w:t>
            </w:r>
          </w:p>
        </w:tc>
        <w:tc>
          <w:tcPr>
            <w:tcW w:w="4820" w:type="dxa"/>
          </w:tcPr>
          <w:p w14:paraId="0D0C1A52" w14:textId="77777777" w:rsidR="00B34778" w:rsidRPr="00FA3C2A" w:rsidRDefault="00B34778" w:rsidP="00C6033A">
            <w:pPr>
              <w:tabs>
                <w:tab w:val="left" w:pos="360"/>
              </w:tabs>
              <w:spacing w:before="40" w:after="40"/>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Съхраняване на метеорологична информация</w:t>
            </w:r>
          </w:p>
          <w:p w14:paraId="245A7A48" w14:textId="77777777" w:rsidR="00B34778" w:rsidRPr="00FA3C2A" w:rsidRDefault="00B34778" w:rsidP="00C6033A">
            <w:pPr>
              <w:tabs>
                <w:tab w:val="left" w:pos="360"/>
              </w:tabs>
              <w:spacing w:before="40" w:after="40"/>
              <w:rPr>
                <w:rStyle w:val="bold"/>
                <w:rFonts w:ascii="Times New Roman" w:hAnsi="Times New Roman" w:cs="Times New Roman"/>
                <w:b/>
                <w:sz w:val="24"/>
                <w:szCs w:val="24"/>
                <w:lang w:val="bg-BG"/>
              </w:rPr>
            </w:pPr>
          </w:p>
          <w:p w14:paraId="3E11E25D" w14:textId="77777777" w:rsidR="00B34778" w:rsidRPr="00FA3C2A" w:rsidRDefault="00B34778" w:rsidP="00C6033A">
            <w:pPr>
              <w:tabs>
                <w:tab w:val="left" w:pos="360"/>
              </w:tabs>
              <w:spacing w:before="40" w:after="40"/>
              <w:rPr>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Наредба 3, Глава Десет, чл.121</w:t>
            </w:r>
          </w:p>
        </w:tc>
        <w:tc>
          <w:tcPr>
            <w:tcW w:w="3828" w:type="dxa"/>
          </w:tcPr>
          <w:p w14:paraId="4F25EB31" w14:textId="77777777" w:rsidR="00B34778" w:rsidRPr="00FA3C2A" w:rsidRDefault="00B34778" w:rsidP="00472269">
            <w:pPr>
              <w:ind w:left="360"/>
              <w:rPr>
                <w:rFonts w:ascii="Times New Roman" w:hAnsi="Times New Roman" w:cs="Times New Roman"/>
                <w:sz w:val="24"/>
                <w:szCs w:val="24"/>
                <w:lang w:val="bg-BG"/>
              </w:rPr>
            </w:pPr>
          </w:p>
        </w:tc>
        <w:tc>
          <w:tcPr>
            <w:tcW w:w="1134" w:type="dxa"/>
          </w:tcPr>
          <w:p w14:paraId="7CBC95BB" w14:textId="77777777" w:rsidR="00B34778" w:rsidRPr="00FA3C2A" w:rsidRDefault="00B34778" w:rsidP="00472269">
            <w:pPr>
              <w:ind w:left="360"/>
              <w:rPr>
                <w:rFonts w:ascii="Times New Roman" w:hAnsi="Times New Roman" w:cs="Times New Roman"/>
                <w:sz w:val="24"/>
                <w:szCs w:val="24"/>
                <w:lang w:val="bg-BG"/>
              </w:rPr>
            </w:pPr>
          </w:p>
        </w:tc>
        <w:tc>
          <w:tcPr>
            <w:tcW w:w="1007" w:type="dxa"/>
          </w:tcPr>
          <w:p w14:paraId="69C92C74" w14:textId="77777777" w:rsidR="00B34778" w:rsidRPr="00FA3C2A" w:rsidRDefault="00B34778" w:rsidP="00472269">
            <w:pPr>
              <w:ind w:left="360"/>
              <w:rPr>
                <w:rFonts w:ascii="Times New Roman" w:hAnsi="Times New Roman" w:cs="Times New Roman"/>
                <w:sz w:val="24"/>
                <w:szCs w:val="24"/>
                <w:lang w:val="bg-BG"/>
              </w:rPr>
            </w:pPr>
          </w:p>
        </w:tc>
      </w:tr>
      <w:tr w:rsidR="00C43886" w:rsidRPr="00FA3C2A" w14:paraId="5D32E3F2" w14:textId="77777777" w:rsidTr="00C6033A">
        <w:trPr>
          <w:gridAfter w:val="1"/>
          <w:wAfter w:w="24" w:type="dxa"/>
        </w:trPr>
        <w:tc>
          <w:tcPr>
            <w:tcW w:w="567" w:type="dxa"/>
            <w:vMerge/>
          </w:tcPr>
          <w:p w14:paraId="5E533C55" w14:textId="77777777" w:rsidR="00B34778" w:rsidRPr="00FA3C2A" w:rsidRDefault="00B34778" w:rsidP="00472269">
            <w:pPr>
              <w:rPr>
                <w:rFonts w:ascii="Times New Roman" w:eastAsia="Times New Roman" w:hAnsi="Times New Roman" w:cs="Times New Roman"/>
                <w:sz w:val="24"/>
                <w:szCs w:val="24"/>
                <w:lang w:val="bg-BG"/>
              </w:rPr>
            </w:pPr>
          </w:p>
        </w:tc>
        <w:tc>
          <w:tcPr>
            <w:tcW w:w="1701" w:type="dxa"/>
            <w:vMerge/>
          </w:tcPr>
          <w:p w14:paraId="3A3E6976" w14:textId="77777777" w:rsidR="00B34778" w:rsidRPr="00FA3C2A" w:rsidRDefault="00B34778" w:rsidP="00472269">
            <w:pPr>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5D011B71" w14:textId="77777777" w:rsidTr="002A42B1">
              <w:trPr>
                <w:tblCellSpacing w:w="0" w:type="dxa"/>
              </w:trPr>
              <w:tc>
                <w:tcPr>
                  <w:tcW w:w="6" w:type="dxa"/>
                  <w:hideMark/>
                </w:tcPr>
                <w:p w14:paraId="0760B2E1" w14:textId="77777777" w:rsidR="00B34778" w:rsidRPr="00FA3C2A" w:rsidRDefault="00B34778" w:rsidP="00C6033A">
                  <w:pPr>
                    <w:spacing w:before="40" w:after="40" w:line="240" w:lineRule="auto"/>
                    <w:rPr>
                      <w:rFonts w:ascii="Times New Roman" w:eastAsia="Times New Roman" w:hAnsi="Times New Roman" w:cs="Times New Roman"/>
                      <w:sz w:val="24"/>
                      <w:szCs w:val="24"/>
                      <w:lang w:val="bg-BG"/>
                    </w:rPr>
                  </w:pPr>
                </w:p>
              </w:tc>
              <w:tc>
                <w:tcPr>
                  <w:tcW w:w="9400" w:type="dxa"/>
                  <w:hideMark/>
                </w:tcPr>
                <w:p w14:paraId="23BB2181" w14:textId="77777777" w:rsidR="00B34778" w:rsidRPr="00FA3C2A" w:rsidRDefault="00B34778" w:rsidP="00C6033A">
                  <w:pPr>
                    <w:spacing w:before="40" w:after="40" w:line="240" w:lineRule="auto"/>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а) Доставчикът на метеорологично обслужване съхранява издадената метеорологична информация най-малко 30 дни от датата на издаване.</w:t>
                  </w:r>
                </w:p>
              </w:tc>
            </w:tr>
          </w:tbl>
          <w:p w14:paraId="0E86A621" w14:textId="77777777" w:rsidR="00B34778" w:rsidRPr="00FA3C2A" w:rsidRDefault="00B34778" w:rsidP="00C6033A">
            <w:pPr>
              <w:tabs>
                <w:tab w:val="left" w:pos="540"/>
              </w:tabs>
              <w:spacing w:before="40" w:after="40"/>
              <w:rPr>
                <w:rFonts w:ascii="Times New Roman" w:hAnsi="Times New Roman" w:cs="Times New Roman"/>
                <w:sz w:val="24"/>
                <w:szCs w:val="24"/>
                <w:lang w:val="bg-BG"/>
              </w:rPr>
            </w:pPr>
          </w:p>
        </w:tc>
        <w:tc>
          <w:tcPr>
            <w:tcW w:w="3828" w:type="dxa"/>
          </w:tcPr>
          <w:p w14:paraId="5E9FFEED" w14:textId="77777777" w:rsidR="00B34778" w:rsidRPr="00FA3C2A" w:rsidRDefault="00B34778" w:rsidP="00472269">
            <w:pPr>
              <w:ind w:left="360"/>
              <w:rPr>
                <w:rFonts w:ascii="Times New Roman" w:hAnsi="Times New Roman" w:cs="Times New Roman"/>
                <w:sz w:val="24"/>
                <w:szCs w:val="24"/>
                <w:lang w:val="bg-BG"/>
              </w:rPr>
            </w:pPr>
          </w:p>
        </w:tc>
        <w:tc>
          <w:tcPr>
            <w:tcW w:w="1134" w:type="dxa"/>
          </w:tcPr>
          <w:p w14:paraId="3B03BA1E" w14:textId="77777777" w:rsidR="00B34778" w:rsidRPr="00FA3C2A" w:rsidRDefault="00B34778" w:rsidP="00472269">
            <w:pPr>
              <w:ind w:left="360"/>
              <w:rPr>
                <w:rFonts w:ascii="Times New Roman" w:hAnsi="Times New Roman" w:cs="Times New Roman"/>
                <w:sz w:val="24"/>
                <w:szCs w:val="24"/>
                <w:lang w:val="bg-BG"/>
              </w:rPr>
            </w:pPr>
          </w:p>
        </w:tc>
        <w:tc>
          <w:tcPr>
            <w:tcW w:w="1007" w:type="dxa"/>
          </w:tcPr>
          <w:p w14:paraId="1907D995" w14:textId="77777777" w:rsidR="00B34778" w:rsidRPr="00FA3C2A" w:rsidRDefault="00B34778" w:rsidP="00472269">
            <w:pPr>
              <w:ind w:left="360"/>
              <w:rPr>
                <w:rFonts w:ascii="Times New Roman" w:hAnsi="Times New Roman" w:cs="Times New Roman"/>
                <w:sz w:val="24"/>
                <w:szCs w:val="24"/>
                <w:lang w:val="bg-BG"/>
              </w:rPr>
            </w:pPr>
          </w:p>
        </w:tc>
      </w:tr>
      <w:tr w:rsidR="00C43886" w:rsidRPr="00FA3C2A" w14:paraId="0DB04D97" w14:textId="77777777" w:rsidTr="00C6033A">
        <w:trPr>
          <w:gridAfter w:val="1"/>
          <w:wAfter w:w="24" w:type="dxa"/>
        </w:trPr>
        <w:tc>
          <w:tcPr>
            <w:tcW w:w="567" w:type="dxa"/>
            <w:vMerge/>
          </w:tcPr>
          <w:p w14:paraId="045FAB4F" w14:textId="77777777" w:rsidR="00B34778" w:rsidRPr="00FA3C2A" w:rsidRDefault="00B34778" w:rsidP="00472269">
            <w:pPr>
              <w:tabs>
                <w:tab w:val="left" w:pos="540"/>
              </w:tabs>
              <w:rPr>
                <w:rFonts w:ascii="Times New Roman" w:hAnsi="Times New Roman" w:cs="Times New Roman"/>
                <w:sz w:val="24"/>
                <w:szCs w:val="24"/>
                <w:lang w:val="bg-BG"/>
              </w:rPr>
            </w:pPr>
          </w:p>
        </w:tc>
        <w:tc>
          <w:tcPr>
            <w:tcW w:w="1701" w:type="dxa"/>
            <w:vMerge/>
          </w:tcPr>
          <w:p w14:paraId="653BBADB" w14:textId="77777777" w:rsidR="00B34778" w:rsidRPr="00FA3C2A" w:rsidRDefault="00B34778" w:rsidP="00472269">
            <w:pPr>
              <w:tabs>
                <w:tab w:val="left" w:pos="540"/>
              </w:tabs>
              <w:rPr>
                <w:rFonts w:ascii="Times New Roman" w:hAnsi="Times New Roman" w:cs="Times New Roman"/>
                <w:sz w:val="24"/>
                <w:szCs w:val="24"/>
                <w:lang w:val="bg-BG"/>
              </w:rPr>
            </w:pPr>
          </w:p>
        </w:tc>
        <w:tc>
          <w:tcPr>
            <w:tcW w:w="4820" w:type="dxa"/>
          </w:tcPr>
          <w:p w14:paraId="3F7C5680" w14:textId="77777777" w:rsidR="00B34778" w:rsidRPr="00FA3C2A" w:rsidRDefault="00B34778" w:rsidP="00C6033A">
            <w:pPr>
              <w:tabs>
                <w:tab w:val="left" w:pos="540"/>
              </w:tabs>
              <w:spacing w:before="40" w:after="40"/>
              <w:rPr>
                <w:rFonts w:ascii="Times New Roman" w:hAnsi="Times New Roman" w:cs="Times New Roman"/>
                <w:b/>
                <w:sz w:val="24"/>
                <w:szCs w:val="24"/>
                <w:lang w:val="bg-BG"/>
              </w:rPr>
            </w:pPr>
            <w:r w:rsidRPr="00FA3C2A">
              <w:rPr>
                <w:rFonts w:ascii="Times New Roman" w:hAnsi="Times New Roman" w:cs="Times New Roman"/>
                <w:sz w:val="24"/>
                <w:szCs w:val="24"/>
                <w:lang w:val="bg-BG"/>
              </w:rPr>
              <w:t>б) При поискване тази метеорологична информация се предоставя за проучвания или разследвания, като за тези цели се съхранява, докато приключи проучването или разследването.</w:t>
            </w:r>
          </w:p>
        </w:tc>
        <w:tc>
          <w:tcPr>
            <w:tcW w:w="3828" w:type="dxa"/>
          </w:tcPr>
          <w:p w14:paraId="200F3868" w14:textId="77777777" w:rsidR="00B34778" w:rsidRPr="00FA3C2A" w:rsidRDefault="00B34778" w:rsidP="00472269">
            <w:pPr>
              <w:ind w:left="360"/>
              <w:rPr>
                <w:rFonts w:ascii="Times New Roman" w:hAnsi="Times New Roman" w:cs="Times New Roman"/>
                <w:sz w:val="24"/>
                <w:szCs w:val="24"/>
                <w:lang w:val="bg-BG"/>
              </w:rPr>
            </w:pPr>
          </w:p>
        </w:tc>
        <w:tc>
          <w:tcPr>
            <w:tcW w:w="1134" w:type="dxa"/>
          </w:tcPr>
          <w:p w14:paraId="02F3A156" w14:textId="77777777" w:rsidR="00B34778" w:rsidRPr="00FA3C2A" w:rsidRDefault="00B34778" w:rsidP="00472269">
            <w:pPr>
              <w:ind w:left="360"/>
              <w:rPr>
                <w:rFonts w:ascii="Times New Roman" w:hAnsi="Times New Roman" w:cs="Times New Roman"/>
                <w:sz w:val="24"/>
                <w:szCs w:val="24"/>
                <w:lang w:val="bg-BG"/>
              </w:rPr>
            </w:pPr>
          </w:p>
        </w:tc>
        <w:tc>
          <w:tcPr>
            <w:tcW w:w="1007" w:type="dxa"/>
          </w:tcPr>
          <w:p w14:paraId="57811285" w14:textId="77777777" w:rsidR="00B34778" w:rsidRPr="00FA3C2A" w:rsidRDefault="00B34778" w:rsidP="00472269">
            <w:pPr>
              <w:ind w:left="360"/>
              <w:rPr>
                <w:rFonts w:ascii="Times New Roman" w:hAnsi="Times New Roman" w:cs="Times New Roman"/>
                <w:sz w:val="24"/>
                <w:szCs w:val="24"/>
                <w:lang w:val="bg-BG"/>
              </w:rPr>
            </w:pPr>
          </w:p>
        </w:tc>
      </w:tr>
      <w:tr w:rsidR="00C43886" w:rsidRPr="00FA3C2A" w14:paraId="610AF5D1" w14:textId="77777777" w:rsidTr="00C6033A">
        <w:trPr>
          <w:gridAfter w:val="1"/>
          <w:wAfter w:w="24" w:type="dxa"/>
        </w:trPr>
        <w:tc>
          <w:tcPr>
            <w:tcW w:w="567" w:type="dxa"/>
            <w:vMerge w:val="restart"/>
          </w:tcPr>
          <w:p w14:paraId="3F9D5918" w14:textId="77777777" w:rsidR="00B34778" w:rsidRPr="00FA3C2A" w:rsidRDefault="00B34778" w:rsidP="00472269">
            <w:pPr>
              <w:tabs>
                <w:tab w:val="left" w:pos="540"/>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3</w:t>
            </w:r>
          </w:p>
        </w:tc>
        <w:tc>
          <w:tcPr>
            <w:tcW w:w="1701" w:type="dxa"/>
            <w:vMerge w:val="restart"/>
          </w:tcPr>
          <w:p w14:paraId="126FD340" w14:textId="77777777" w:rsidR="00B34778" w:rsidRPr="00533402" w:rsidRDefault="00B34778" w:rsidP="00472269">
            <w:pPr>
              <w:tabs>
                <w:tab w:val="left" w:pos="540"/>
              </w:tabs>
              <w:rPr>
                <w:rStyle w:val="bold"/>
                <w:rFonts w:ascii="Times New Roman" w:hAnsi="Times New Roman" w:cs="Times New Roman"/>
                <w:b/>
                <w:sz w:val="24"/>
                <w:szCs w:val="24"/>
                <w:lang w:val="bg-BG"/>
              </w:rPr>
            </w:pPr>
            <w:r w:rsidRPr="00533402">
              <w:rPr>
                <w:rStyle w:val="bold"/>
                <w:rFonts w:ascii="Times New Roman" w:hAnsi="Times New Roman" w:cs="Times New Roman"/>
                <w:b/>
                <w:sz w:val="24"/>
                <w:szCs w:val="24"/>
                <w:lang w:val="bg-BG"/>
              </w:rPr>
              <w:t>MET.OR.110 </w:t>
            </w:r>
          </w:p>
          <w:p w14:paraId="6707F672" w14:textId="77777777" w:rsidR="00B34778" w:rsidRPr="00533402" w:rsidRDefault="00B34778" w:rsidP="00472269">
            <w:pPr>
              <w:tabs>
                <w:tab w:val="left" w:pos="540"/>
              </w:tabs>
              <w:rPr>
                <w:rStyle w:val="bold"/>
                <w:rFonts w:ascii="Times New Roman" w:hAnsi="Times New Roman" w:cs="Times New Roman"/>
                <w:b/>
                <w:i/>
                <w:iCs/>
                <w:sz w:val="24"/>
                <w:szCs w:val="24"/>
              </w:rPr>
            </w:pPr>
            <w:r w:rsidRPr="00533402">
              <w:rPr>
                <w:rStyle w:val="bold"/>
                <w:rFonts w:ascii="Times New Roman" w:hAnsi="Times New Roman" w:cs="Times New Roman"/>
                <w:b/>
                <w:i/>
                <w:iCs/>
                <w:sz w:val="24"/>
                <w:szCs w:val="24"/>
              </w:rPr>
              <w:t>(</w:t>
            </w:r>
            <w:r w:rsidRPr="00533402">
              <w:rPr>
                <w:rFonts w:ascii="Times New Roman" w:hAnsi="Times New Roman" w:cs="Times New Roman"/>
                <w:i/>
                <w:iCs/>
                <w:sz w:val="24"/>
                <w:szCs w:val="24"/>
              </w:rPr>
              <w:t>GM1 MET.OR.110; GM2 MET.OR.110; GM1 MET.OR.110(a))</w:t>
            </w:r>
          </w:p>
        </w:tc>
        <w:tc>
          <w:tcPr>
            <w:tcW w:w="4820" w:type="dxa"/>
          </w:tcPr>
          <w:p w14:paraId="37865618" w14:textId="77777777" w:rsidR="00B34778" w:rsidRPr="00FA3C2A" w:rsidRDefault="00B34778" w:rsidP="00C6033A">
            <w:pPr>
              <w:tabs>
                <w:tab w:val="left" w:pos="360"/>
              </w:tabs>
              <w:spacing w:before="40" w:after="40"/>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Изисквания за обмен на метеорологична информация</w:t>
            </w:r>
          </w:p>
          <w:p w14:paraId="37A1B907" w14:textId="77777777" w:rsidR="00B34778" w:rsidRPr="00FA3C2A" w:rsidRDefault="00B34778" w:rsidP="00C6033A">
            <w:pPr>
              <w:tabs>
                <w:tab w:val="left" w:pos="540"/>
              </w:tabs>
              <w:spacing w:before="40" w:after="40"/>
              <w:rPr>
                <w:rStyle w:val="bold"/>
                <w:rFonts w:ascii="Times New Roman" w:hAnsi="Times New Roman" w:cs="Times New Roman"/>
                <w:b/>
                <w:sz w:val="24"/>
                <w:szCs w:val="24"/>
                <w:lang w:val="bg-BG"/>
              </w:rPr>
            </w:pPr>
          </w:p>
          <w:p w14:paraId="52440102" w14:textId="77777777" w:rsidR="00B34778" w:rsidRPr="00FA3C2A" w:rsidRDefault="00B34778" w:rsidP="00C6033A">
            <w:pPr>
              <w:tabs>
                <w:tab w:val="left" w:pos="540"/>
              </w:tabs>
              <w:spacing w:before="40" w:after="40"/>
              <w:rPr>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Наредба 3, Глава десета, чл.133,</w:t>
            </w:r>
          </w:p>
        </w:tc>
        <w:tc>
          <w:tcPr>
            <w:tcW w:w="3828" w:type="dxa"/>
          </w:tcPr>
          <w:p w14:paraId="15E77DCD" w14:textId="77777777" w:rsidR="00B34778" w:rsidRPr="00FA3C2A" w:rsidRDefault="00B34778" w:rsidP="00472269">
            <w:pPr>
              <w:ind w:left="360"/>
              <w:rPr>
                <w:rFonts w:ascii="Times New Roman" w:hAnsi="Times New Roman" w:cs="Times New Roman"/>
                <w:sz w:val="24"/>
                <w:szCs w:val="24"/>
                <w:lang w:val="bg-BG"/>
              </w:rPr>
            </w:pPr>
          </w:p>
        </w:tc>
        <w:tc>
          <w:tcPr>
            <w:tcW w:w="1134" w:type="dxa"/>
          </w:tcPr>
          <w:p w14:paraId="6CD1CD4E" w14:textId="77777777" w:rsidR="00B34778" w:rsidRPr="00FA3C2A" w:rsidRDefault="00B34778" w:rsidP="00472269">
            <w:pPr>
              <w:ind w:left="360"/>
              <w:rPr>
                <w:rFonts w:ascii="Times New Roman" w:hAnsi="Times New Roman" w:cs="Times New Roman"/>
                <w:sz w:val="24"/>
                <w:szCs w:val="24"/>
                <w:lang w:val="bg-BG"/>
              </w:rPr>
            </w:pPr>
          </w:p>
        </w:tc>
        <w:tc>
          <w:tcPr>
            <w:tcW w:w="1007" w:type="dxa"/>
          </w:tcPr>
          <w:p w14:paraId="47BE0D24" w14:textId="77777777" w:rsidR="00B34778" w:rsidRPr="00FA3C2A" w:rsidRDefault="00B34778" w:rsidP="00472269">
            <w:pPr>
              <w:ind w:left="360"/>
              <w:rPr>
                <w:rFonts w:ascii="Times New Roman" w:hAnsi="Times New Roman" w:cs="Times New Roman"/>
                <w:sz w:val="24"/>
                <w:szCs w:val="24"/>
                <w:lang w:val="bg-BG"/>
              </w:rPr>
            </w:pPr>
          </w:p>
        </w:tc>
      </w:tr>
      <w:tr w:rsidR="00C43886" w:rsidRPr="00FA3C2A" w14:paraId="1BC1F65C" w14:textId="77777777" w:rsidTr="00C6033A">
        <w:trPr>
          <w:gridAfter w:val="1"/>
          <w:wAfter w:w="24" w:type="dxa"/>
        </w:trPr>
        <w:tc>
          <w:tcPr>
            <w:tcW w:w="567" w:type="dxa"/>
            <w:vMerge/>
          </w:tcPr>
          <w:p w14:paraId="7C8547A9" w14:textId="77777777" w:rsidR="00B34778" w:rsidRPr="00FA3C2A" w:rsidRDefault="00B34778" w:rsidP="00472269">
            <w:pPr>
              <w:tabs>
                <w:tab w:val="left" w:pos="540"/>
              </w:tabs>
              <w:rPr>
                <w:rFonts w:ascii="Times New Roman" w:hAnsi="Times New Roman" w:cs="Times New Roman"/>
                <w:sz w:val="24"/>
                <w:szCs w:val="24"/>
                <w:lang w:val="bg-BG"/>
              </w:rPr>
            </w:pPr>
          </w:p>
        </w:tc>
        <w:tc>
          <w:tcPr>
            <w:tcW w:w="1701" w:type="dxa"/>
            <w:vMerge/>
          </w:tcPr>
          <w:p w14:paraId="201B1E73" w14:textId="77777777" w:rsidR="00B34778" w:rsidRPr="00FA3C2A" w:rsidRDefault="00B34778" w:rsidP="00472269">
            <w:pPr>
              <w:tabs>
                <w:tab w:val="left" w:pos="540"/>
              </w:tabs>
              <w:rPr>
                <w:rFonts w:ascii="Times New Roman" w:hAnsi="Times New Roman" w:cs="Times New Roman"/>
                <w:sz w:val="24"/>
                <w:szCs w:val="24"/>
                <w:lang w:val="bg-BG"/>
              </w:rPr>
            </w:pPr>
          </w:p>
        </w:tc>
        <w:tc>
          <w:tcPr>
            <w:tcW w:w="4820" w:type="dxa"/>
          </w:tcPr>
          <w:p w14:paraId="4B6BE596" w14:textId="77777777" w:rsidR="00B34778" w:rsidRPr="00FA3C2A" w:rsidRDefault="00B34778" w:rsidP="00C6033A">
            <w:pPr>
              <w:tabs>
                <w:tab w:val="left" w:pos="540"/>
              </w:tabs>
              <w:spacing w:before="40" w:after="40"/>
              <w:rPr>
                <w:rFonts w:ascii="Times New Roman" w:hAnsi="Times New Roman" w:cs="Times New Roman"/>
                <w:b/>
                <w:sz w:val="24"/>
                <w:szCs w:val="24"/>
                <w:lang w:val="bg-BG"/>
              </w:rPr>
            </w:pPr>
            <w:r w:rsidRPr="00FA3C2A">
              <w:rPr>
                <w:rFonts w:ascii="Times New Roman" w:hAnsi="Times New Roman" w:cs="Times New Roman"/>
                <w:sz w:val="24"/>
                <w:szCs w:val="24"/>
                <w:lang w:val="bg-BG"/>
              </w:rPr>
              <w:t>Доставчикът на метеорологично обслужване гарантира, че разполага със системи и процеси, както и с достъп до подходящи телекомуникационни съоръжения, за да:</w:t>
            </w:r>
          </w:p>
        </w:tc>
        <w:tc>
          <w:tcPr>
            <w:tcW w:w="3828" w:type="dxa"/>
          </w:tcPr>
          <w:p w14:paraId="05539419" w14:textId="77777777" w:rsidR="00B34778" w:rsidRPr="00FA3C2A" w:rsidRDefault="00B34778" w:rsidP="00472269">
            <w:pPr>
              <w:ind w:left="360"/>
              <w:rPr>
                <w:rFonts w:ascii="Times New Roman" w:hAnsi="Times New Roman" w:cs="Times New Roman"/>
                <w:sz w:val="24"/>
                <w:szCs w:val="24"/>
                <w:lang w:val="bg-BG"/>
              </w:rPr>
            </w:pPr>
          </w:p>
        </w:tc>
        <w:tc>
          <w:tcPr>
            <w:tcW w:w="1134" w:type="dxa"/>
          </w:tcPr>
          <w:p w14:paraId="72652612" w14:textId="77777777" w:rsidR="00B34778" w:rsidRPr="00FA3C2A" w:rsidRDefault="00B34778" w:rsidP="00472269">
            <w:pPr>
              <w:ind w:left="360"/>
              <w:rPr>
                <w:rFonts w:ascii="Times New Roman" w:hAnsi="Times New Roman" w:cs="Times New Roman"/>
                <w:sz w:val="24"/>
                <w:szCs w:val="24"/>
                <w:lang w:val="bg-BG"/>
              </w:rPr>
            </w:pPr>
          </w:p>
        </w:tc>
        <w:tc>
          <w:tcPr>
            <w:tcW w:w="1007" w:type="dxa"/>
          </w:tcPr>
          <w:p w14:paraId="2D727A13" w14:textId="77777777" w:rsidR="00B34778" w:rsidRPr="00FA3C2A" w:rsidRDefault="00B34778" w:rsidP="00472269">
            <w:pPr>
              <w:ind w:left="360"/>
              <w:rPr>
                <w:rFonts w:ascii="Times New Roman" w:hAnsi="Times New Roman" w:cs="Times New Roman"/>
                <w:sz w:val="24"/>
                <w:szCs w:val="24"/>
                <w:lang w:val="bg-BG"/>
              </w:rPr>
            </w:pPr>
          </w:p>
        </w:tc>
      </w:tr>
      <w:tr w:rsidR="00C43886" w:rsidRPr="00FA3C2A" w14:paraId="08305921" w14:textId="77777777" w:rsidTr="00C6033A">
        <w:trPr>
          <w:gridAfter w:val="1"/>
          <w:wAfter w:w="24" w:type="dxa"/>
        </w:trPr>
        <w:tc>
          <w:tcPr>
            <w:tcW w:w="567" w:type="dxa"/>
            <w:vMerge/>
          </w:tcPr>
          <w:p w14:paraId="7B14D786" w14:textId="77777777" w:rsidR="00B34778" w:rsidRPr="00FA3C2A" w:rsidRDefault="00B34778" w:rsidP="00472269">
            <w:pPr>
              <w:tabs>
                <w:tab w:val="left" w:pos="540"/>
              </w:tabs>
              <w:rPr>
                <w:rFonts w:ascii="Times New Roman" w:hAnsi="Times New Roman" w:cs="Times New Roman"/>
                <w:sz w:val="24"/>
                <w:szCs w:val="24"/>
                <w:lang w:val="bg-BG"/>
              </w:rPr>
            </w:pPr>
          </w:p>
        </w:tc>
        <w:tc>
          <w:tcPr>
            <w:tcW w:w="1701" w:type="dxa"/>
            <w:vMerge/>
          </w:tcPr>
          <w:p w14:paraId="699D210B" w14:textId="77777777" w:rsidR="00B34778" w:rsidRPr="00FA3C2A" w:rsidRDefault="00B34778" w:rsidP="00472269">
            <w:pPr>
              <w:tabs>
                <w:tab w:val="left" w:pos="540"/>
              </w:tabs>
              <w:rPr>
                <w:rFonts w:ascii="Times New Roman" w:hAnsi="Times New Roman" w:cs="Times New Roman"/>
                <w:sz w:val="24"/>
                <w:szCs w:val="24"/>
                <w:lang w:val="bg-BG"/>
              </w:rPr>
            </w:pPr>
          </w:p>
        </w:tc>
        <w:tc>
          <w:tcPr>
            <w:tcW w:w="4820" w:type="dxa"/>
          </w:tcPr>
          <w:p w14:paraId="4C099C74" w14:textId="77777777" w:rsidR="00B34778" w:rsidRPr="00FA3C2A" w:rsidRDefault="00B34778" w:rsidP="00C6033A">
            <w:pPr>
              <w:tabs>
                <w:tab w:val="left" w:pos="540"/>
              </w:tabs>
              <w:spacing w:before="40" w:after="40"/>
              <w:rPr>
                <w:rFonts w:ascii="Times New Roman" w:hAnsi="Times New Roman" w:cs="Times New Roman"/>
                <w:b/>
                <w:sz w:val="24"/>
                <w:szCs w:val="24"/>
                <w:lang w:val="bg-BG"/>
              </w:rPr>
            </w:pPr>
            <w:r w:rsidRPr="00FA3C2A">
              <w:rPr>
                <w:rFonts w:ascii="Times New Roman" w:hAnsi="Times New Roman" w:cs="Times New Roman"/>
                <w:sz w:val="24"/>
                <w:szCs w:val="24"/>
                <w:lang w:val="bg-BG"/>
              </w:rPr>
              <w:t>а)</w:t>
            </w:r>
            <w:r w:rsidRPr="00FA3C2A">
              <w:rPr>
                <w:rFonts w:ascii="Times New Roman" w:hAnsi="Times New Roman" w:cs="Times New Roman"/>
                <w:b/>
                <w:sz w:val="24"/>
                <w:szCs w:val="24"/>
                <w:lang w:val="bg-BG"/>
              </w:rPr>
              <w:t xml:space="preserve"> </w:t>
            </w:r>
            <w:r w:rsidRPr="00FA3C2A">
              <w:rPr>
                <w:rFonts w:ascii="Times New Roman" w:hAnsi="Times New Roman" w:cs="Times New Roman"/>
                <w:sz w:val="24"/>
                <w:szCs w:val="24"/>
                <w:lang w:val="bg-BG"/>
              </w:rPr>
              <w:t>е в състояние да обменя оперативна метеорологична информация с други доставчици на метеорологично обслужване.</w:t>
            </w:r>
          </w:p>
        </w:tc>
        <w:tc>
          <w:tcPr>
            <w:tcW w:w="3828" w:type="dxa"/>
          </w:tcPr>
          <w:p w14:paraId="27C3F8D7" w14:textId="77777777" w:rsidR="00B34778" w:rsidRPr="00FA3C2A" w:rsidRDefault="00B34778" w:rsidP="00472269">
            <w:pPr>
              <w:ind w:left="360"/>
              <w:rPr>
                <w:rFonts w:ascii="Times New Roman" w:hAnsi="Times New Roman" w:cs="Times New Roman"/>
                <w:sz w:val="24"/>
                <w:szCs w:val="24"/>
                <w:lang w:val="bg-BG"/>
              </w:rPr>
            </w:pPr>
          </w:p>
        </w:tc>
        <w:tc>
          <w:tcPr>
            <w:tcW w:w="1134" w:type="dxa"/>
          </w:tcPr>
          <w:p w14:paraId="242E1CC2" w14:textId="77777777" w:rsidR="00B34778" w:rsidRPr="00FA3C2A" w:rsidRDefault="00B34778" w:rsidP="00472269">
            <w:pPr>
              <w:ind w:left="360"/>
              <w:rPr>
                <w:rFonts w:ascii="Times New Roman" w:hAnsi="Times New Roman" w:cs="Times New Roman"/>
                <w:sz w:val="24"/>
                <w:szCs w:val="24"/>
                <w:lang w:val="bg-BG"/>
              </w:rPr>
            </w:pPr>
          </w:p>
        </w:tc>
        <w:tc>
          <w:tcPr>
            <w:tcW w:w="1007" w:type="dxa"/>
          </w:tcPr>
          <w:p w14:paraId="1812115A" w14:textId="77777777" w:rsidR="00B34778" w:rsidRPr="00FA3C2A" w:rsidRDefault="00B34778" w:rsidP="00472269">
            <w:pPr>
              <w:ind w:left="360"/>
              <w:rPr>
                <w:rFonts w:ascii="Times New Roman" w:hAnsi="Times New Roman" w:cs="Times New Roman"/>
                <w:sz w:val="24"/>
                <w:szCs w:val="24"/>
                <w:lang w:val="bg-BG"/>
              </w:rPr>
            </w:pPr>
          </w:p>
        </w:tc>
      </w:tr>
      <w:tr w:rsidR="00C43886" w:rsidRPr="00FA3C2A" w14:paraId="2DA0560F" w14:textId="77777777" w:rsidTr="00C6033A">
        <w:trPr>
          <w:gridAfter w:val="1"/>
          <w:wAfter w:w="24" w:type="dxa"/>
        </w:trPr>
        <w:tc>
          <w:tcPr>
            <w:tcW w:w="567" w:type="dxa"/>
            <w:vMerge/>
          </w:tcPr>
          <w:p w14:paraId="41D7F9A4" w14:textId="77777777" w:rsidR="00B34778" w:rsidRPr="00FA3C2A" w:rsidRDefault="00B34778" w:rsidP="00472269">
            <w:pPr>
              <w:tabs>
                <w:tab w:val="left" w:pos="540"/>
              </w:tabs>
              <w:rPr>
                <w:rFonts w:ascii="Times New Roman" w:hAnsi="Times New Roman" w:cs="Times New Roman"/>
                <w:sz w:val="24"/>
                <w:szCs w:val="24"/>
                <w:lang w:val="bg-BG"/>
              </w:rPr>
            </w:pPr>
          </w:p>
        </w:tc>
        <w:tc>
          <w:tcPr>
            <w:tcW w:w="1701" w:type="dxa"/>
            <w:vMerge/>
          </w:tcPr>
          <w:p w14:paraId="1590DA54" w14:textId="77777777" w:rsidR="00B34778" w:rsidRPr="00FA3C2A" w:rsidRDefault="00B34778" w:rsidP="00472269">
            <w:pPr>
              <w:tabs>
                <w:tab w:val="left" w:pos="540"/>
              </w:tabs>
              <w:rPr>
                <w:rFonts w:ascii="Times New Roman" w:hAnsi="Times New Roman" w:cs="Times New Roman"/>
                <w:sz w:val="24"/>
                <w:szCs w:val="24"/>
                <w:lang w:val="bg-BG"/>
              </w:rPr>
            </w:pPr>
          </w:p>
        </w:tc>
        <w:tc>
          <w:tcPr>
            <w:tcW w:w="4820" w:type="dxa"/>
          </w:tcPr>
          <w:p w14:paraId="71148282" w14:textId="77777777" w:rsidR="00B34778" w:rsidRPr="00FA3C2A" w:rsidRDefault="00B34778" w:rsidP="00C6033A">
            <w:pPr>
              <w:tabs>
                <w:tab w:val="left" w:pos="540"/>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б) предоставя своевременно изискваната метеорологична информация на ползвателите.</w:t>
            </w:r>
          </w:p>
        </w:tc>
        <w:tc>
          <w:tcPr>
            <w:tcW w:w="3828" w:type="dxa"/>
          </w:tcPr>
          <w:p w14:paraId="3ADFA5B2" w14:textId="77777777" w:rsidR="00B34778" w:rsidRPr="00FA3C2A" w:rsidRDefault="00B34778" w:rsidP="00472269">
            <w:pPr>
              <w:ind w:left="360"/>
              <w:rPr>
                <w:rFonts w:ascii="Times New Roman" w:hAnsi="Times New Roman" w:cs="Times New Roman"/>
                <w:sz w:val="24"/>
                <w:szCs w:val="24"/>
                <w:lang w:val="bg-BG"/>
              </w:rPr>
            </w:pPr>
          </w:p>
        </w:tc>
        <w:tc>
          <w:tcPr>
            <w:tcW w:w="1134" w:type="dxa"/>
          </w:tcPr>
          <w:p w14:paraId="30E469DE" w14:textId="77777777" w:rsidR="00B34778" w:rsidRPr="00FA3C2A" w:rsidRDefault="00B34778" w:rsidP="00472269">
            <w:pPr>
              <w:ind w:left="360"/>
              <w:rPr>
                <w:rFonts w:ascii="Times New Roman" w:hAnsi="Times New Roman" w:cs="Times New Roman"/>
                <w:sz w:val="24"/>
                <w:szCs w:val="24"/>
                <w:lang w:val="bg-BG"/>
              </w:rPr>
            </w:pPr>
          </w:p>
        </w:tc>
        <w:tc>
          <w:tcPr>
            <w:tcW w:w="1007" w:type="dxa"/>
          </w:tcPr>
          <w:p w14:paraId="45BE3913" w14:textId="77777777" w:rsidR="00B34778" w:rsidRPr="00FA3C2A" w:rsidRDefault="00B34778" w:rsidP="00472269">
            <w:pPr>
              <w:ind w:left="360"/>
              <w:rPr>
                <w:rFonts w:ascii="Times New Roman" w:hAnsi="Times New Roman" w:cs="Times New Roman"/>
                <w:sz w:val="24"/>
                <w:szCs w:val="24"/>
                <w:lang w:val="bg-BG"/>
              </w:rPr>
            </w:pPr>
          </w:p>
        </w:tc>
      </w:tr>
      <w:tr w:rsidR="00C43886" w:rsidRPr="00FA3C2A" w14:paraId="6F11A89B" w14:textId="77777777" w:rsidTr="00C6033A">
        <w:trPr>
          <w:gridAfter w:val="1"/>
          <w:wAfter w:w="24" w:type="dxa"/>
        </w:trPr>
        <w:tc>
          <w:tcPr>
            <w:tcW w:w="567" w:type="dxa"/>
            <w:vMerge w:val="restart"/>
          </w:tcPr>
          <w:p w14:paraId="7B125437" w14:textId="77777777" w:rsidR="00B34778" w:rsidRPr="00FA3C2A" w:rsidRDefault="00B34778" w:rsidP="00472269">
            <w:pPr>
              <w:tabs>
                <w:tab w:val="left" w:pos="270"/>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lastRenderedPageBreak/>
              <w:t>4</w:t>
            </w:r>
          </w:p>
        </w:tc>
        <w:tc>
          <w:tcPr>
            <w:tcW w:w="1701" w:type="dxa"/>
            <w:vMerge w:val="restart"/>
          </w:tcPr>
          <w:p w14:paraId="0935A8DC" w14:textId="77777777" w:rsidR="00B34778" w:rsidRDefault="00B34778" w:rsidP="00472269">
            <w:pPr>
              <w:tabs>
                <w:tab w:val="left" w:pos="270"/>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MET.OR.115 </w:t>
            </w:r>
          </w:p>
          <w:p w14:paraId="6A9BC288" w14:textId="77777777" w:rsidR="00B34778" w:rsidRPr="00FA3C2A" w:rsidRDefault="00B34778" w:rsidP="00472269">
            <w:pPr>
              <w:tabs>
                <w:tab w:val="left" w:pos="270"/>
              </w:tabs>
              <w:rPr>
                <w:rStyle w:val="bold"/>
                <w:rFonts w:ascii="Times New Roman" w:hAnsi="Times New Roman" w:cs="Times New Roman"/>
                <w:b/>
                <w:sz w:val="24"/>
                <w:szCs w:val="24"/>
                <w:lang w:val="bg-BG"/>
              </w:rPr>
            </w:pPr>
          </w:p>
        </w:tc>
        <w:tc>
          <w:tcPr>
            <w:tcW w:w="4820" w:type="dxa"/>
          </w:tcPr>
          <w:p w14:paraId="7482C79A" w14:textId="77777777" w:rsidR="00B34778" w:rsidRPr="00FA3C2A" w:rsidRDefault="00B34778" w:rsidP="00C6033A">
            <w:pPr>
              <w:tabs>
                <w:tab w:val="left" w:pos="270"/>
              </w:tabs>
              <w:spacing w:before="40" w:after="40"/>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Метеорологични бюлетини</w:t>
            </w:r>
          </w:p>
          <w:p w14:paraId="583043DF" w14:textId="77777777" w:rsidR="00B34778" w:rsidRPr="00FA3C2A" w:rsidRDefault="00B34778" w:rsidP="00C6033A">
            <w:pPr>
              <w:tabs>
                <w:tab w:val="left" w:pos="270"/>
              </w:tabs>
              <w:spacing w:before="40" w:after="40"/>
              <w:rPr>
                <w:rStyle w:val="bold"/>
                <w:rFonts w:ascii="Times New Roman" w:hAnsi="Times New Roman" w:cs="Times New Roman"/>
                <w:b/>
                <w:sz w:val="24"/>
                <w:szCs w:val="24"/>
                <w:lang w:val="bg-BG"/>
              </w:rPr>
            </w:pPr>
          </w:p>
          <w:p w14:paraId="4EA8B5A0" w14:textId="77777777" w:rsidR="00B34778" w:rsidRPr="00FA3C2A" w:rsidRDefault="00B34778" w:rsidP="00C6033A">
            <w:pPr>
              <w:tabs>
                <w:tab w:val="left" w:pos="270"/>
              </w:tabs>
              <w:spacing w:before="40" w:after="40"/>
              <w:rPr>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Наредба 3, Глава десета, чл.140</w:t>
            </w:r>
          </w:p>
        </w:tc>
        <w:tc>
          <w:tcPr>
            <w:tcW w:w="3828" w:type="dxa"/>
          </w:tcPr>
          <w:p w14:paraId="394C9F61" w14:textId="77777777" w:rsidR="00B34778" w:rsidRPr="00FA3C2A" w:rsidRDefault="00B34778" w:rsidP="00472269">
            <w:pPr>
              <w:ind w:left="360"/>
              <w:rPr>
                <w:rFonts w:ascii="Times New Roman" w:hAnsi="Times New Roman" w:cs="Times New Roman"/>
                <w:sz w:val="24"/>
                <w:szCs w:val="24"/>
                <w:lang w:val="bg-BG"/>
              </w:rPr>
            </w:pPr>
          </w:p>
        </w:tc>
        <w:tc>
          <w:tcPr>
            <w:tcW w:w="1134" w:type="dxa"/>
          </w:tcPr>
          <w:p w14:paraId="4B8B276D" w14:textId="77777777" w:rsidR="00B34778" w:rsidRPr="00FA3C2A" w:rsidRDefault="00B34778" w:rsidP="00472269">
            <w:pPr>
              <w:ind w:left="360"/>
              <w:rPr>
                <w:rFonts w:ascii="Times New Roman" w:hAnsi="Times New Roman" w:cs="Times New Roman"/>
                <w:sz w:val="24"/>
                <w:szCs w:val="24"/>
                <w:lang w:val="bg-BG"/>
              </w:rPr>
            </w:pPr>
          </w:p>
        </w:tc>
        <w:tc>
          <w:tcPr>
            <w:tcW w:w="1007" w:type="dxa"/>
          </w:tcPr>
          <w:p w14:paraId="34745C9C" w14:textId="77777777" w:rsidR="00B34778" w:rsidRPr="00FA3C2A" w:rsidRDefault="00B34778" w:rsidP="00472269">
            <w:pPr>
              <w:ind w:left="360"/>
              <w:rPr>
                <w:rFonts w:ascii="Times New Roman" w:hAnsi="Times New Roman" w:cs="Times New Roman"/>
                <w:sz w:val="24"/>
                <w:szCs w:val="24"/>
                <w:lang w:val="bg-BG"/>
              </w:rPr>
            </w:pPr>
          </w:p>
        </w:tc>
      </w:tr>
      <w:tr w:rsidR="00C43886" w:rsidRPr="00FA3C2A" w14:paraId="72615337" w14:textId="77777777" w:rsidTr="00C6033A">
        <w:trPr>
          <w:gridAfter w:val="1"/>
          <w:wAfter w:w="24" w:type="dxa"/>
        </w:trPr>
        <w:tc>
          <w:tcPr>
            <w:tcW w:w="567" w:type="dxa"/>
            <w:vMerge/>
          </w:tcPr>
          <w:p w14:paraId="137E3DA5" w14:textId="77777777" w:rsidR="00B34778" w:rsidRPr="00FA3C2A" w:rsidRDefault="00B34778" w:rsidP="00472269">
            <w:pPr>
              <w:tabs>
                <w:tab w:val="left" w:pos="360"/>
              </w:tabs>
              <w:rPr>
                <w:rFonts w:ascii="Times New Roman" w:hAnsi="Times New Roman" w:cs="Times New Roman"/>
                <w:sz w:val="24"/>
                <w:szCs w:val="24"/>
                <w:lang w:val="bg-BG"/>
              </w:rPr>
            </w:pPr>
          </w:p>
        </w:tc>
        <w:tc>
          <w:tcPr>
            <w:tcW w:w="1701" w:type="dxa"/>
            <w:vMerge/>
          </w:tcPr>
          <w:p w14:paraId="6D0F95D1" w14:textId="77777777" w:rsidR="00B34778" w:rsidRPr="00FA3C2A" w:rsidRDefault="00B34778" w:rsidP="00472269">
            <w:pPr>
              <w:tabs>
                <w:tab w:val="left" w:pos="360"/>
              </w:tabs>
              <w:rPr>
                <w:rFonts w:ascii="Times New Roman" w:hAnsi="Times New Roman" w:cs="Times New Roman"/>
                <w:sz w:val="24"/>
                <w:szCs w:val="24"/>
                <w:lang w:val="bg-BG"/>
              </w:rPr>
            </w:pPr>
          </w:p>
        </w:tc>
        <w:tc>
          <w:tcPr>
            <w:tcW w:w="4820" w:type="dxa"/>
          </w:tcPr>
          <w:p w14:paraId="09F35995" w14:textId="77777777" w:rsidR="00B34778" w:rsidRPr="00FA3C2A" w:rsidRDefault="00B34778" w:rsidP="00C6033A">
            <w:pPr>
              <w:tabs>
                <w:tab w:val="left" w:pos="360"/>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Доставчикът на метеорологично обслужване, отговарящ за съответния район, предоставя метеорологични бюлетини на съответните ползватели чрез </w:t>
            </w:r>
            <w:proofErr w:type="spellStart"/>
            <w:r w:rsidRPr="00FA3C2A">
              <w:rPr>
                <w:rFonts w:ascii="Times New Roman" w:hAnsi="Times New Roman" w:cs="Times New Roman"/>
                <w:sz w:val="24"/>
                <w:szCs w:val="24"/>
                <w:lang w:val="bg-BG"/>
              </w:rPr>
              <w:t>аеронавигационното</w:t>
            </w:r>
            <w:proofErr w:type="spellEnd"/>
            <w:r w:rsidRPr="00FA3C2A">
              <w:rPr>
                <w:rFonts w:ascii="Times New Roman" w:hAnsi="Times New Roman" w:cs="Times New Roman"/>
                <w:sz w:val="24"/>
                <w:szCs w:val="24"/>
                <w:lang w:val="bg-BG"/>
              </w:rPr>
              <w:t xml:space="preserve"> неподвижно обслужване или интернет.</w:t>
            </w:r>
          </w:p>
        </w:tc>
        <w:tc>
          <w:tcPr>
            <w:tcW w:w="3828" w:type="dxa"/>
          </w:tcPr>
          <w:p w14:paraId="57C056E9" w14:textId="77777777" w:rsidR="00B34778" w:rsidRPr="00FA3C2A" w:rsidRDefault="00B34778" w:rsidP="00472269">
            <w:pPr>
              <w:ind w:left="360"/>
              <w:rPr>
                <w:rFonts w:ascii="Times New Roman" w:hAnsi="Times New Roman" w:cs="Times New Roman"/>
                <w:sz w:val="24"/>
                <w:szCs w:val="24"/>
                <w:lang w:val="bg-BG"/>
              </w:rPr>
            </w:pPr>
          </w:p>
        </w:tc>
        <w:tc>
          <w:tcPr>
            <w:tcW w:w="1134" w:type="dxa"/>
          </w:tcPr>
          <w:p w14:paraId="08D301D0" w14:textId="77777777" w:rsidR="00B34778" w:rsidRPr="00FA3C2A" w:rsidRDefault="00B34778" w:rsidP="00472269">
            <w:pPr>
              <w:ind w:left="360"/>
              <w:rPr>
                <w:rFonts w:ascii="Times New Roman" w:hAnsi="Times New Roman" w:cs="Times New Roman"/>
                <w:sz w:val="24"/>
                <w:szCs w:val="24"/>
                <w:lang w:val="bg-BG"/>
              </w:rPr>
            </w:pPr>
          </w:p>
        </w:tc>
        <w:tc>
          <w:tcPr>
            <w:tcW w:w="1007" w:type="dxa"/>
          </w:tcPr>
          <w:p w14:paraId="21F941E3" w14:textId="77777777" w:rsidR="00B34778" w:rsidRPr="00FA3C2A" w:rsidRDefault="00B34778" w:rsidP="00472269">
            <w:pPr>
              <w:ind w:left="360"/>
              <w:rPr>
                <w:rFonts w:ascii="Times New Roman" w:hAnsi="Times New Roman" w:cs="Times New Roman"/>
                <w:sz w:val="24"/>
                <w:szCs w:val="24"/>
                <w:lang w:val="bg-BG"/>
              </w:rPr>
            </w:pPr>
          </w:p>
        </w:tc>
      </w:tr>
      <w:tr w:rsidR="00C43886" w:rsidRPr="00FA3C2A" w14:paraId="0D10AB5D" w14:textId="77777777" w:rsidTr="00C6033A">
        <w:trPr>
          <w:gridAfter w:val="1"/>
          <w:wAfter w:w="24" w:type="dxa"/>
        </w:trPr>
        <w:tc>
          <w:tcPr>
            <w:tcW w:w="567" w:type="dxa"/>
          </w:tcPr>
          <w:p w14:paraId="1AC25633" w14:textId="77777777" w:rsidR="00B34778" w:rsidRPr="00FA3C2A" w:rsidRDefault="00B34778" w:rsidP="00472269">
            <w:pPr>
              <w:tabs>
                <w:tab w:val="left" w:pos="540"/>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5</w:t>
            </w:r>
          </w:p>
        </w:tc>
        <w:tc>
          <w:tcPr>
            <w:tcW w:w="1701" w:type="dxa"/>
          </w:tcPr>
          <w:p w14:paraId="2C71A7B0" w14:textId="77777777" w:rsidR="00B34778" w:rsidRDefault="00B34778" w:rsidP="00472269">
            <w:pPr>
              <w:tabs>
                <w:tab w:val="left" w:pos="540"/>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MET.OR.120</w:t>
            </w:r>
          </w:p>
          <w:p w14:paraId="1F3AD784" w14:textId="77777777" w:rsidR="00B34778" w:rsidRPr="00533402" w:rsidRDefault="00B34778" w:rsidP="00472269">
            <w:pPr>
              <w:tabs>
                <w:tab w:val="left" w:pos="540"/>
              </w:tabs>
              <w:rPr>
                <w:rStyle w:val="bold"/>
                <w:rFonts w:ascii="Times New Roman" w:hAnsi="Times New Roman" w:cs="Times New Roman"/>
                <w:b/>
                <w:i/>
                <w:iCs/>
                <w:sz w:val="24"/>
                <w:szCs w:val="24"/>
                <w:lang w:val="bg-BG"/>
              </w:rPr>
            </w:pPr>
            <w:r w:rsidRPr="00533402">
              <w:rPr>
                <w:rStyle w:val="bold"/>
                <w:rFonts w:ascii="Times New Roman" w:hAnsi="Times New Roman" w:cs="Times New Roman"/>
                <w:b/>
                <w:i/>
                <w:iCs/>
                <w:sz w:val="24"/>
                <w:szCs w:val="24"/>
              </w:rPr>
              <w:t>(</w:t>
            </w:r>
            <w:r w:rsidRPr="00533402">
              <w:rPr>
                <w:rFonts w:ascii="Times New Roman" w:hAnsi="Times New Roman" w:cs="Times New Roman"/>
                <w:i/>
                <w:iCs/>
                <w:sz w:val="24"/>
                <w:szCs w:val="24"/>
              </w:rPr>
              <w:t>GM1 MET.OR.120)</w:t>
            </w:r>
            <w:r w:rsidRPr="00533402">
              <w:rPr>
                <w:rStyle w:val="bold"/>
                <w:rFonts w:ascii="Times New Roman" w:hAnsi="Times New Roman" w:cs="Times New Roman"/>
                <w:b/>
                <w:i/>
                <w:iCs/>
                <w:sz w:val="24"/>
                <w:szCs w:val="24"/>
                <w:lang w:val="bg-BG"/>
              </w:rPr>
              <w:t> </w:t>
            </w:r>
          </w:p>
        </w:tc>
        <w:tc>
          <w:tcPr>
            <w:tcW w:w="4820" w:type="dxa"/>
          </w:tcPr>
          <w:p w14:paraId="2F6AAEDB" w14:textId="77777777" w:rsidR="00B34778" w:rsidRPr="00FA3C2A" w:rsidRDefault="00B34778" w:rsidP="00C6033A">
            <w:pPr>
              <w:shd w:val="clear" w:color="auto" w:fill="FFFFFF"/>
              <w:spacing w:before="40" w:after="40"/>
              <w:rPr>
                <w:rFonts w:ascii="Times New Roman" w:eastAsia="Times New Roman" w:hAnsi="Times New Roman" w:cs="Times New Roman"/>
                <w:b/>
                <w:bCs/>
                <w:color w:val="000000"/>
                <w:sz w:val="24"/>
                <w:szCs w:val="24"/>
              </w:rPr>
            </w:pPr>
            <w:r w:rsidRPr="00FA3C2A">
              <w:rPr>
                <w:rFonts w:ascii="Times New Roman" w:eastAsia="Times New Roman" w:hAnsi="Times New Roman" w:cs="Times New Roman"/>
                <w:b/>
                <w:bCs/>
                <w:color w:val="000000"/>
                <w:sz w:val="24"/>
                <w:szCs w:val="24"/>
              </w:rPr>
              <w:t xml:space="preserve">MET.OR.120 </w:t>
            </w:r>
            <w:proofErr w:type="spellStart"/>
            <w:r w:rsidRPr="00FA3C2A">
              <w:rPr>
                <w:rFonts w:ascii="Times New Roman" w:eastAsia="Times New Roman" w:hAnsi="Times New Roman" w:cs="Times New Roman"/>
                <w:b/>
                <w:bCs/>
                <w:color w:val="000000"/>
                <w:sz w:val="24"/>
                <w:szCs w:val="24"/>
              </w:rPr>
              <w:t>Уведомяване</w:t>
            </w:r>
            <w:proofErr w:type="spellEnd"/>
            <w:r w:rsidRPr="00FA3C2A">
              <w:rPr>
                <w:rFonts w:ascii="Times New Roman" w:eastAsia="Times New Roman" w:hAnsi="Times New Roman" w:cs="Times New Roman"/>
                <w:b/>
                <w:bCs/>
                <w:color w:val="000000"/>
                <w:sz w:val="24"/>
                <w:szCs w:val="24"/>
              </w:rPr>
              <w:t xml:space="preserve"> </w:t>
            </w:r>
            <w:proofErr w:type="spellStart"/>
            <w:r w:rsidRPr="00FA3C2A">
              <w:rPr>
                <w:rFonts w:ascii="Times New Roman" w:eastAsia="Times New Roman" w:hAnsi="Times New Roman" w:cs="Times New Roman"/>
                <w:b/>
                <w:bCs/>
                <w:color w:val="000000"/>
                <w:sz w:val="24"/>
                <w:szCs w:val="24"/>
              </w:rPr>
              <w:t>на</w:t>
            </w:r>
            <w:proofErr w:type="spellEnd"/>
            <w:r w:rsidRPr="00FA3C2A">
              <w:rPr>
                <w:rFonts w:ascii="Times New Roman" w:eastAsia="Times New Roman" w:hAnsi="Times New Roman" w:cs="Times New Roman"/>
                <w:b/>
                <w:bCs/>
                <w:color w:val="000000"/>
                <w:sz w:val="24"/>
                <w:szCs w:val="24"/>
              </w:rPr>
              <w:t xml:space="preserve"> </w:t>
            </w:r>
            <w:proofErr w:type="spellStart"/>
            <w:r w:rsidRPr="00FA3C2A">
              <w:rPr>
                <w:rFonts w:ascii="Times New Roman" w:eastAsia="Times New Roman" w:hAnsi="Times New Roman" w:cs="Times New Roman"/>
                <w:b/>
                <w:bCs/>
                <w:color w:val="000000"/>
                <w:sz w:val="24"/>
                <w:szCs w:val="24"/>
              </w:rPr>
              <w:t>световните</w:t>
            </w:r>
            <w:proofErr w:type="spellEnd"/>
            <w:r w:rsidRPr="00FA3C2A">
              <w:rPr>
                <w:rFonts w:ascii="Times New Roman" w:eastAsia="Times New Roman" w:hAnsi="Times New Roman" w:cs="Times New Roman"/>
                <w:b/>
                <w:bCs/>
                <w:color w:val="000000"/>
                <w:sz w:val="24"/>
                <w:szCs w:val="24"/>
              </w:rPr>
              <w:t xml:space="preserve"> </w:t>
            </w:r>
            <w:proofErr w:type="spellStart"/>
            <w:r w:rsidRPr="00FA3C2A">
              <w:rPr>
                <w:rFonts w:ascii="Times New Roman" w:eastAsia="Times New Roman" w:hAnsi="Times New Roman" w:cs="Times New Roman"/>
                <w:b/>
                <w:bCs/>
                <w:color w:val="000000"/>
                <w:sz w:val="24"/>
                <w:szCs w:val="24"/>
              </w:rPr>
              <w:t>центрове</w:t>
            </w:r>
            <w:proofErr w:type="spellEnd"/>
            <w:r w:rsidRPr="00FA3C2A">
              <w:rPr>
                <w:rFonts w:ascii="Times New Roman" w:eastAsia="Times New Roman" w:hAnsi="Times New Roman" w:cs="Times New Roman"/>
                <w:b/>
                <w:bCs/>
                <w:color w:val="000000"/>
                <w:sz w:val="24"/>
                <w:szCs w:val="24"/>
              </w:rPr>
              <w:t xml:space="preserve"> </w:t>
            </w:r>
            <w:proofErr w:type="spellStart"/>
            <w:r w:rsidRPr="00FA3C2A">
              <w:rPr>
                <w:rFonts w:ascii="Times New Roman" w:eastAsia="Times New Roman" w:hAnsi="Times New Roman" w:cs="Times New Roman"/>
                <w:b/>
                <w:bCs/>
                <w:color w:val="000000"/>
                <w:sz w:val="24"/>
                <w:szCs w:val="24"/>
              </w:rPr>
              <w:t>за</w:t>
            </w:r>
            <w:proofErr w:type="spellEnd"/>
            <w:r w:rsidRPr="00FA3C2A">
              <w:rPr>
                <w:rFonts w:ascii="Times New Roman" w:eastAsia="Times New Roman" w:hAnsi="Times New Roman" w:cs="Times New Roman"/>
                <w:b/>
                <w:bCs/>
                <w:color w:val="000000"/>
                <w:sz w:val="24"/>
                <w:szCs w:val="24"/>
              </w:rPr>
              <w:t xml:space="preserve"> </w:t>
            </w:r>
            <w:proofErr w:type="spellStart"/>
            <w:r w:rsidRPr="00FA3C2A">
              <w:rPr>
                <w:rFonts w:ascii="Times New Roman" w:eastAsia="Times New Roman" w:hAnsi="Times New Roman" w:cs="Times New Roman"/>
                <w:b/>
                <w:bCs/>
                <w:color w:val="000000"/>
                <w:sz w:val="24"/>
                <w:szCs w:val="24"/>
              </w:rPr>
              <w:t>зонални</w:t>
            </w:r>
            <w:proofErr w:type="spellEnd"/>
            <w:r w:rsidRPr="00FA3C2A">
              <w:rPr>
                <w:rFonts w:ascii="Times New Roman" w:eastAsia="Times New Roman" w:hAnsi="Times New Roman" w:cs="Times New Roman"/>
                <w:b/>
                <w:bCs/>
                <w:color w:val="000000"/>
                <w:sz w:val="24"/>
                <w:szCs w:val="24"/>
              </w:rPr>
              <w:t xml:space="preserve"> </w:t>
            </w:r>
            <w:proofErr w:type="spellStart"/>
            <w:r w:rsidRPr="00FA3C2A">
              <w:rPr>
                <w:rFonts w:ascii="Times New Roman" w:eastAsia="Times New Roman" w:hAnsi="Times New Roman" w:cs="Times New Roman"/>
                <w:b/>
                <w:bCs/>
                <w:color w:val="000000"/>
                <w:sz w:val="24"/>
                <w:szCs w:val="24"/>
              </w:rPr>
              <w:t>прогнози</w:t>
            </w:r>
            <w:proofErr w:type="spellEnd"/>
            <w:r w:rsidRPr="00FA3C2A">
              <w:rPr>
                <w:rFonts w:ascii="Times New Roman" w:eastAsia="Times New Roman" w:hAnsi="Times New Roman" w:cs="Times New Roman"/>
                <w:b/>
                <w:bCs/>
                <w:color w:val="000000"/>
                <w:sz w:val="24"/>
                <w:szCs w:val="24"/>
              </w:rPr>
              <w:t xml:space="preserve"> (СЦЗП) </w:t>
            </w:r>
            <w:proofErr w:type="spellStart"/>
            <w:r w:rsidRPr="00FA3C2A">
              <w:rPr>
                <w:rFonts w:ascii="Times New Roman" w:eastAsia="Times New Roman" w:hAnsi="Times New Roman" w:cs="Times New Roman"/>
                <w:b/>
                <w:bCs/>
                <w:color w:val="000000"/>
                <w:sz w:val="24"/>
                <w:szCs w:val="24"/>
              </w:rPr>
              <w:t>за</w:t>
            </w:r>
            <w:proofErr w:type="spellEnd"/>
            <w:r w:rsidRPr="00FA3C2A">
              <w:rPr>
                <w:rFonts w:ascii="Times New Roman" w:eastAsia="Times New Roman" w:hAnsi="Times New Roman" w:cs="Times New Roman"/>
                <w:b/>
                <w:bCs/>
                <w:color w:val="000000"/>
                <w:sz w:val="24"/>
                <w:szCs w:val="24"/>
              </w:rPr>
              <w:t xml:space="preserve"> </w:t>
            </w:r>
            <w:proofErr w:type="spellStart"/>
            <w:r w:rsidRPr="00FA3C2A">
              <w:rPr>
                <w:rFonts w:ascii="Times New Roman" w:eastAsia="Times New Roman" w:hAnsi="Times New Roman" w:cs="Times New Roman"/>
                <w:b/>
                <w:bCs/>
                <w:color w:val="000000"/>
                <w:sz w:val="24"/>
                <w:szCs w:val="24"/>
              </w:rPr>
              <w:t>несъответствия</w:t>
            </w:r>
            <w:proofErr w:type="spellEnd"/>
          </w:p>
          <w:p w14:paraId="2AC2E179" w14:textId="77777777" w:rsidR="00B34778" w:rsidRPr="00FA3C2A" w:rsidRDefault="00B34778" w:rsidP="00C6033A">
            <w:pPr>
              <w:shd w:val="clear" w:color="auto" w:fill="FFFFFF"/>
              <w:spacing w:before="40" w:after="40"/>
              <w:jc w:val="both"/>
              <w:rPr>
                <w:rFonts w:ascii="Times New Roman" w:eastAsia="Times New Roman" w:hAnsi="Times New Roman" w:cs="Times New Roman"/>
                <w:color w:val="000000"/>
                <w:sz w:val="24"/>
                <w:szCs w:val="24"/>
              </w:rPr>
            </w:pPr>
            <w:proofErr w:type="spellStart"/>
            <w:r w:rsidRPr="00FA3C2A">
              <w:rPr>
                <w:rFonts w:ascii="Times New Roman" w:eastAsia="Times New Roman" w:hAnsi="Times New Roman" w:cs="Times New Roman"/>
                <w:color w:val="000000"/>
                <w:sz w:val="24"/>
                <w:szCs w:val="24"/>
              </w:rPr>
              <w:t>Използвайки</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значими</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метеорологични</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прогнози</w:t>
            </w:r>
            <w:proofErr w:type="spellEnd"/>
            <w:r w:rsidRPr="00FA3C2A">
              <w:rPr>
                <w:rFonts w:ascii="Times New Roman" w:eastAsia="Times New Roman" w:hAnsi="Times New Roman" w:cs="Times New Roman"/>
                <w:color w:val="000000"/>
                <w:sz w:val="24"/>
                <w:szCs w:val="24"/>
              </w:rPr>
              <w:t xml:space="preserve"> (SIGWX) </w:t>
            </w:r>
            <w:proofErr w:type="spellStart"/>
            <w:r w:rsidRPr="00FA3C2A">
              <w:rPr>
                <w:rFonts w:ascii="Times New Roman" w:eastAsia="Times New Roman" w:hAnsi="Times New Roman" w:cs="Times New Roman"/>
                <w:color w:val="000000"/>
                <w:sz w:val="24"/>
                <w:szCs w:val="24"/>
              </w:rPr>
              <w:t>на</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Световната</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система</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за</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зонални</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прогнози</w:t>
            </w:r>
            <w:proofErr w:type="spellEnd"/>
            <w:r w:rsidRPr="00FA3C2A">
              <w:rPr>
                <w:rFonts w:ascii="Times New Roman" w:eastAsia="Times New Roman" w:hAnsi="Times New Roman" w:cs="Times New Roman"/>
                <w:color w:val="000000"/>
                <w:sz w:val="24"/>
                <w:szCs w:val="24"/>
              </w:rPr>
              <w:t xml:space="preserve"> (ССЗП), </w:t>
            </w:r>
            <w:proofErr w:type="spellStart"/>
            <w:r w:rsidRPr="00FA3C2A">
              <w:rPr>
                <w:rFonts w:ascii="Times New Roman" w:eastAsia="Times New Roman" w:hAnsi="Times New Roman" w:cs="Times New Roman"/>
                <w:color w:val="000000"/>
                <w:sz w:val="24"/>
                <w:szCs w:val="24"/>
              </w:rPr>
              <w:t>изготвени</w:t>
            </w:r>
            <w:proofErr w:type="spellEnd"/>
            <w:r w:rsidRPr="00FA3C2A">
              <w:rPr>
                <w:rFonts w:ascii="Times New Roman" w:eastAsia="Times New Roman" w:hAnsi="Times New Roman" w:cs="Times New Roman"/>
                <w:color w:val="000000"/>
                <w:sz w:val="24"/>
                <w:szCs w:val="24"/>
              </w:rPr>
              <w:t xml:space="preserve"> в </w:t>
            </w:r>
            <w:proofErr w:type="spellStart"/>
            <w:r w:rsidRPr="00FA3C2A">
              <w:rPr>
                <w:rFonts w:ascii="Times New Roman" w:eastAsia="Times New Roman" w:hAnsi="Times New Roman" w:cs="Times New Roman"/>
                <w:color w:val="000000"/>
                <w:sz w:val="24"/>
                <w:szCs w:val="24"/>
              </w:rPr>
              <w:t>двоичен</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универсален</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формат</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за</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представяне</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на</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метеорологични</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данни</w:t>
            </w:r>
            <w:proofErr w:type="spellEnd"/>
            <w:r w:rsidRPr="00FA3C2A">
              <w:rPr>
                <w:rFonts w:ascii="Times New Roman" w:eastAsia="Times New Roman" w:hAnsi="Times New Roman" w:cs="Times New Roman"/>
                <w:color w:val="000000"/>
                <w:sz w:val="24"/>
                <w:szCs w:val="24"/>
              </w:rPr>
              <w:t xml:space="preserve"> (BUFR), </w:t>
            </w:r>
            <w:proofErr w:type="spellStart"/>
            <w:r w:rsidRPr="00FA3C2A">
              <w:rPr>
                <w:rFonts w:ascii="Times New Roman" w:eastAsia="Times New Roman" w:hAnsi="Times New Roman" w:cs="Times New Roman"/>
                <w:color w:val="000000"/>
                <w:sz w:val="24"/>
                <w:szCs w:val="24"/>
              </w:rPr>
              <w:t>доставчикът</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на</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метеорологично</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обслужване</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незабавно</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уведомява</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съответния</w:t>
            </w:r>
            <w:proofErr w:type="spellEnd"/>
            <w:r w:rsidRPr="00FA3C2A">
              <w:rPr>
                <w:rFonts w:ascii="Times New Roman" w:eastAsia="Times New Roman" w:hAnsi="Times New Roman" w:cs="Times New Roman"/>
                <w:color w:val="000000"/>
                <w:sz w:val="24"/>
                <w:szCs w:val="24"/>
              </w:rPr>
              <w:t xml:space="preserve"> СЦЗП, </w:t>
            </w:r>
            <w:proofErr w:type="spellStart"/>
            <w:r w:rsidRPr="00FA3C2A">
              <w:rPr>
                <w:rFonts w:ascii="Times New Roman" w:eastAsia="Times New Roman" w:hAnsi="Times New Roman" w:cs="Times New Roman"/>
                <w:color w:val="000000"/>
                <w:sz w:val="24"/>
                <w:szCs w:val="24"/>
              </w:rPr>
              <w:t>ако</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бъдат</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открити</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или</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съобщени</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значителни</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несъответствия</w:t>
            </w:r>
            <w:proofErr w:type="spellEnd"/>
            <w:r w:rsidRPr="00FA3C2A">
              <w:rPr>
                <w:rFonts w:ascii="Times New Roman" w:eastAsia="Times New Roman" w:hAnsi="Times New Roman" w:cs="Times New Roman"/>
                <w:color w:val="000000"/>
                <w:sz w:val="24"/>
                <w:szCs w:val="24"/>
              </w:rPr>
              <w:t xml:space="preserve"> в </w:t>
            </w:r>
            <w:proofErr w:type="spellStart"/>
            <w:r w:rsidRPr="00FA3C2A">
              <w:rPr>
                <w:rFonts w:ascii="Times New Roman" w:eastAsia="Times New Roman" w:hAnsi="Times New Roman" w:cs="Times New Roman"/>
                <w:color w:val="000000"/>
                <w:sz w:val="24"/>
                <w:szCs w:val="24"/>
              </w:rPr>
              <w:t>значимите</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метеорологични</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прогнози</w:t>
            </w:r>
            <w:proofErr w:type="spellEnd"/>
            <w:r w:rsidRPr="00FA3C2A">
              <w:rPr>
                <w:rFonts w:ascii="Times New Roman" w:eastAsia="Times New Roman" w:hAnsi="Times New Roman" w:cs="Times New Roman"/>
                <w:color w:val="000000"/>
                <w:sz w:val="24"/>
                <w:szCs w:val="24"/>
              </w:rPr>
              <w:t xml:space="preserve"> ССЗП, </w:t>
            </w:r>
            <w:proofErr w:type="spellStart"/>
            <w:r w:rsidRPr="00FA3C2A">
              <w:rPr>
                <w:rFonts w:ascii="Times New Roman" w:eastAsia="Times New Roman" w:hAnsi="Times New Roman" w:cs="Times New Roman"/>
                <w:color w:val="000000"/>
                <w:sz w:val="24"/>
                <w:szCs w:val="24"/>
              </w:rPr>
              <w:t>отнасящи</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се</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до</w:t>
            </w:r>
            <w:proofErr w:type="spellEnd"/>
            <w:r w:rsidRPr="00FA3C2A">
              <w:rPr>
                <w:rFonts w:ascii="Times New Roman" w:eastAsia="Times New Roman" w:hAnsi="Times New Roman" w:cs="Times New Roman"/>
                <w:color w:val="000000"/>
                <w:sz w:val="24"/>
                <w:szCs w:val="24"/>
              </w:rPr>
              <w:t>:</w:t>
            </w:r>
          </w:p>
          <w:p w14:paraId="1150B79A" w14:textId="77777777" w:rsidR="00B34778" w:rsidRPr="00FA3C2A" w:rsidRDefault="00B34778" w:rsidP="00C6033A">
            <w:pPr>
              <w:shd w:val="clear" w:color="auto" w:fill="FFFFFF"/>
              <w:spacing w:before="40" w:after="40"/>
              <w:jc w:val="both"/>
              <w:rPr>
                <w:rFonts w:ascii="Times New Roman" w:eastAsia="Times New Roman" w:hAnsi="Times New Roman" w:cs="Times New Roman"/>
                <w:color w:val="000000"/>
                <w:sz w:val="24"/>
                <w:szCs w:val="24"/>
              </w:rPr>
            </w:pPr>
            <w:r w:rsidRPr="00FA3C2A">
              <w:rPr>
                <w:rFonts w:ascii="Times New Roman" w:eastAsia="Times New Roman" w:hAnsi="Times New Roman" w:cs="Times New Roman"/>
                <w:color w:val="000000"/>
                <w:sz w:val="24"/>
                <w:szCs w:val="24"/>
              </w:rPr>
              <w:t>а) </w:t>
            </w:r>
            <w:proofErr w:type="spellStart"/>
            <w:r w:rsidRPr="00FA3C2A">
              <w:rPr>
                <w:rFonts w:ascii="Times New Roman" w:eastAsia="Times New Roman" w:hAnsi="Times New Roman" w:cs="Times New Roman"/>
                <w:color w:val="000000"/>
                <w:sz w:val="24"/>
                <w:szCs w:val="24"/>
              </w:rPr>
              <w:t>обледяване</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турбулентност</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купесто-дъждовна</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облачност</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която</w:t>
            </w:r>
            <w:proofErr w:type="spellEnd"/>
            <w:r w:rsidRPr="00FA3C2A">
              <w:rPr>
                <w:rFonts w:ascii="Times New Roman" w:eastAsia="Times New Roman" w:hAnsi="Times New Roman" w:cs="Times New Roman"/>
                <w:color w:val="000000"/>
                <w:sz w:val="24"/>
                <w:szCs w:val="24"/>
              </w:rPr>
              <w:t xml:space="preserve"> е </w:t>
            </w:r>
            <w:proofErr w:type="spellStart"/>
            <w:r w:rsidRPr="00FA3C2A">
              <w:rPr>
                <w:rFonts w:ascii="Times New Roman" w:eastAsia="Times New Roman" w:hAnsi="Times New Roman" w:cs="Times New Roman"/>
                <w:color w:val="000000"/>
                <w:sz w:val="24"/>
                <w:szCs w:val="24"/>
              </w:rPr>
              <w:t>скрита</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честа</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вградена</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или</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се</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наблюдава</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шквалова</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линия</w:t>
            </w:r>
            <w:proofErr w:type="spellEnd"/>
            <w:r w:rsidRPr="00FA3C2A">
              <w:rPr>
                <w:rFonts w:ascii="Times New Roman" w:eastAsia="Times New Roman" w:hAnsi="Times New Roman" w:cs="Times New Roman"/>
                <w:color w:val="000000"/>
                <w:sz w:val="24"/>
                <w:szCs w:val="24"/>
              </w:rPr>
              <w:t xml:space="preserve"> и </w:t>
            </w:r>
            <w:proofErr w:type="spellStart"/>
            <w:r w:rsidRPr="00FA3C2A">
              <w:rPr>
                <w:rFonts w:ascii="Times New Roman" w:eastAsia="Times New Roman" w:hAnsi="Times New Roman" w:cs="Times New Roman"/>
                <w:color w:val="000000"/>
                <w:sz w:val="24"/>
                <w:szCs w:val="24"/>
              </w:rPr>
              <w:t>пясъчна</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или</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прашна</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буря</w:t>
            </w:r>
            <w:proofErr w:type="spellEnd"/>
            <w:r w:rsidRPr="00FA3C2A">
              <w:rPr>
                <w:rFonts w:ascii="Times New Roman" w:eastAsia="Times New Roman" w:hAnsi="Times New Roman" w:cs="Times New Roman"/>
                <w:color w:val="000000"/>
                <w:sz w:val="24"/>
                <w:szCs w:val="24"/>
              </w:rPr>
              <w:t>;</w:t>
            </w:r>
          </w:p>
          <w:p w14:paraId="60A03DD9" w14:textId="77777777" w:rsidR="00B34778" w:rsidRPr="00FA3C2A" w:rsidRDefault="00B34778" w:rsidP="00C6033A">
            <w:pPr>
              <w:tabs>
                <w:tab w:val="left" w:pos="540"/>
              </w:tabs>
              <w:spacing w:before="40" w:after="40"/>
              <w:rPr>
                <w:rFonts w:ascii="Times New Roman" w:hAnsi="Times New Roman" w:cs="Times New Roman"/>
                <w:b/>
                <w:sz w:val="24"/>
                <w:szCs w:val="24"/>
                <w:lang w:val="bg-BG"/>
              </w:rPr>
            </w:pPr>
            <w:r w:rsidRPr="00FA3C2A">
              <w:rPr>
                <w:rFonts w:ascii="Times New Roman" w:eastAsia="Times New Roman" w:hAnsi="Times New Roman" w:cs="Times New Roman"/>
                <w:color w:val="000000"/>
                <w:sz w:val="24"/>
                <w:szCs w:val="24"/>
              </w:rPr>
              <w:t>б) </w:t>
            </w:r>
            <w:proofErr w:type="spellStart"/>
            <w:r w:rsidRPr="00FA3C2A">
              <w:rPr>
                <w:rFonts w:ascii="Times New Roman" w:eastAsia="Times New Roman" w:hAnsi="Times New Roman" w:cs="Times New Roman"/>
                <w:color w:val="000000"/>
                <w:sz w:val="24"/>
                <w:szCs w:val="24"/>
              </w:rPr>
              <w:t>вулканични</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изригвания</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или</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изхвърляне</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на</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радиоактивни</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материали</w:t>
            </w:r>
            <w:proofErr w:type="spellEnd"/>
            <w:r w:rsidRPr="00FA3C2A">
              <w:rPr>
                <w:rFonts w:ascii="Times New Roman" w:eastAsia="Times New Roman" w:hAnsi="Times New Roman" w:cs="Times New Roman"/>
                <w:color w:val="000000"/>
                <w:sz w:val="24"/>
                <w:szCs w:val="24"/>
              </w:rPr>
              <w:t xml:space="preserve"> в </w:t>
            </w:r>
            <w:proofErr w:type="spellStart"/>
            <w:r w:rsidRPr="00FA3C2A">
              <w:rPr>
                <w:rFonts w:ascii="Times New Roman" w:eastAsia="Times New Roman" w:hAnsi="Times New Roman" w:cs="Times New Roman"/>
                <w:color w:val="000000"/>
                <w:sz w:val="24"/>
                <w:szCs w:val="24"/>
              </w:rPr>
              <w:t>атмосферата</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които</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са</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от</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значение</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за</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полетите</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на</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въздухоплавателни</w:t>
            </w:r>
            <w:proofErr w:type="spellEnd"/>
            <w:r w:rsidRPr="00FA3C2A">
              <w:rPr>
                <w:rFonts w:ascii="Times New Roman" w:eastAsia="Times New Roman" w:hAnsi="Times New Roman" w:cs="Times New Roman"/>
                <w:color w:val="000000"/>
                <w:sz w:val="24"/>
                <w:szCs w:val="24"/>
              </w:rPr>
              <w:t xml:space="preserve"> </w:t>
            </w:r>
            <w:proofErr w:type="spellStart"/>
            <w:r w:rsidRPr="00FA3C2A">
              <w:rPr>
                <w:rFonts w:ascii="Times New Roman" w:eastAsia="Times New Roman" w:hAnsi="Times New Roman" w:cs="Times New Roman"/>
                <w:color w:val="000000"/>
                <w:sz w:val="24"/>
                <w:szCs w:val="24"/>
              </w:rPr>
              <w:t>средства</w:t>
            </w:r>
            <w:proofErr w:type="spellEnd"/>
            <w:r w:rsidRPr="00FA3C2A">
              <w:rPr>
                <w:rFonts w:ascii="Times New Roman" w:eastAsia="Times New Roman" w:hAnsi="Times New Roman" w:cs="Times New Roman"/>
                <w:color w:val="000000"/>
                <w:sz w:val="24"/>
                <w:szCs w:val="24"/>
              </w:rPr>
              <w:t>.</w:t>
            </w:r>
          </w:p>
        </w:tc>
        <w:tc>
          <w:tcPr>
            <w:tcW w:w="3828" w:type="dxa"/>
          </w:tcPr>
          <w:p w14:paraId="7E71A2CB" w14:textId="77777777" w:rsidR="00B34778" w:rsidRPr="00FA3C2A" w:rsidRDefault="00B34778" w:rsidP="00472269">
            <w:pPr>
              <w:ind w:left="360"/>
              <w:rPr>
                <w:rFonts w:ascii="Times New Roman" w:hAnsi="Times New Roman" w:cs="Times New Roman"/>
                <w:sz w:val="24"/>
                <w:szCs w:val="24"/>
                <w:lang w:val="bg-BG"/>
              </w:rPr>
            </w:pPr>
          </w:p>
        </w:tc>
        <w:tc>
          <w:tcPr>
            <w:tcW w:w="1134" w:type="dxa"/>
          </w:tcPr>
          <w:p w14:paraId="687F3457" w14:textId="77777777" w:rsidR="00B34778" w:rsidRPr="00FA3C2A" w:rsidRDefault="00B34778" w:rsidP="00472269">
            <w:pPr>
              <w:ind w:left="360"/>
              <w:rPr>
                <w:rFonts w:ascii="Times New Roman" w:hAnsi="Times New Roman" w:cs="Times New Roman"/>
                <w:sz w:val="24"/>
                <w:szCs w:val="24"/>
                <w:lang w:val="bg-BG"/>
              </w:rPr>
            </w:pPr>
          </w:p>
        </w:tc>
        <w:tc>
          <w:tcPr>
            <w:tcW w:w="1007" w:type="dxa"/>
          </w:tcPr>
          <w:p w14:paraId="7307CB57" w14:textId="77777777" w:rsidR="00B34778" w:rsidRPr="00FA3C2A" w:rsidRDefault="00B34778" w:rsidP="00472269">
            <w:pPr>
              <w:ind w:left="360"/>
              <w:rPr>
                <w:rFonts w:ascii="Times New Roman" w:hAnsi="Times New Roman" w:cs="Times New Roman"/>
                <w:sz w:val="24"/>
                <w:szCs w:val="24"/>
                <w:lang w:val="bg-BG"/>
              </w:rPr>
            </w:pPr>
          </w:p>
        </w:tc>
      </w:tr>
      <w:tr w:rsidR="00B34778" w:rsidRPr="00FA3C2A" w14:paraId="0FA13B1D" w14:textId="77777777" w:rsidTr="00CC217F">
        <w:tc>
          <w:tcPr>
            <w:tcW w:w="13081" w:type="dxa"/>
            <w:gridSpan w:val="7"/>
          </w:tcPr>
          <w:p w14:paraId="538AD1D8" w14:textId="77777777" w:rsidR="00B34778" w:rsidRPr="00FA3C2A" w:rsidRDefault="00B34778" w:rsidP="00C6033A">
            <w:pPr>
              <w:spacing w:before="40" w:after="40"/>
              <w:ind w:left="360"/>
              <w:jc w:val="center"/>
              <w:rPr>
                <w:rFonts w:ascii="Times New Roman" w:hAnsi="Times New Roman" w:cs="Times New Roman"/>
                <w:i/>
                <w:sz w:val="24"/>
                <w:szCs w:val="24"/>
                <w:lang w:val="bg-BG"/>
              </w:rPr>
            </w:pPr>
            <w:r w:rsidRPr="00FA3C2A">
              <w:rPr>
                <w:rStyle w:val="italic"/>
                <w:rFonts w:ascii="Times New Roman" w:hAnsi="Times New Roman" w:cs="Times New Roman"/>
                <w:b/>
                <w:i/>
                <w:sz w:val="24"/>
                <w:szCs w:val="24"/>
                <w:lang w:val="bg-BG"/>
              </w:rPr>
              <w:t>РАЗДЕЛ 2 — СПЕЦИФИЧНИ ИЗИСКВАНИЯ</w:t>
            </w:r>
          </w:p>
        </w:tc>
      </w:tr>
      <w:tr w:rsidR="00B34778" w:rsidRPr="00FA3C2A" w14:paraId="4EE18915" w14:textId="77777777" w:rsidTr="00CC217F">
        <w:tc>
          <w:tcPr>
            <w:tcW w:w="13081" w:type="dxa"/>
            <w:gridSpan w:val="7"/>
          </w:tcPr>
          <w:p w14:paraId="376593BD" w14:textId="77777777" w:rsidR="00B34778" w:rsidRPr="00FA3C2A" w:rsidRDefault="00B34778" w:rsidP="00C6033A">
            <w:pPr>
              <w:spacing w:before="40" w:after="40"/>
              <w:ind w:left="360"/>
              <w:jc w:val="center"/>
              <w:rPr>
                <w:rFonts w:ascii="Times New Roman" w:hAnsi="Times New Roman" w:cs="Times New Roman"/>
                <w:i/>
                <w:sz w:val="24"/>
                <w:szCs w:val="24"/>
                <w:lang w:val="bg-BG"/>
              </w:rPr>
            </w:pPr>
            <w:r w:rsidRPr="00FA3C2A">
              <w:rPr>
                <w:rStyle w:val="italic"/>
                <w:rFonts w:ascii="Times New Roman" w:hAnsi="Times New Roman" w:cs="Times New Roman"/>
                <w:b/>
                <w:i/>
                <w:sz w:val="24"/>
                <w:szCs w:val="24"/>
                <w:lang w:val="bg-BG"/>
              </w:rPr>
              <w:lastRenderedPageBreak/>
              <w:t xml:space="preserve">Глава 1 — Изисквания за </w:t>
            </w:r>
            <w:proofErr w:type="spellStart"/>
            <w:r w:rsidRPr="00FA3C2A">
              <w:rPr>
                <w:rStyle w:val="italic"/>
                <w:rFonts w:ascii="Times New Roman" w:hAnsi="Times New Roman" w:cs="Times New Roman"/>
                <w:b/>
                <w:i/>
                <w:sz w:val="24"/>
                <w:szCs w:val="24"/>
                <w:lang w:val="bg-BG"/>
              </w:rPr>
              <w:t>аеронавигационните</w:t>
            </w:r>
            <w:proofErr w:type="spellEnd"/>
            <w:r w:rsidRPr="00FA3C2A">
              <w:rPr>
                <w:rStyle w:val="italic"/>
                <w:rFonts w:ascii="Times New Roman" w:hAnsi="Times New Roman" w:cs="Times New Roman"/>
                <w:b/>
                <w:i/>
                <w:sz w:val="24"/>
                <w:szCs w:val="24"/>
                <w:lang w:val="bg-BG"/>
              </w:rPr>
              <w:t xml:space="preserve"> метеорологични станции</w:t>
            </w:r>
          </w:p>
        </w:tc>
      </w:tr>
      <w:tr w:rsidR="00C43886" w:rsidRPr="00FA3C2A" w14:paraId="56AC010A" w14:textId="77777777" w:rsidTr="00C6033A">
        <w:trPr>
          <w:gridAfter w:val="1"/>
          <w:wAfter w:w="24" w:type="dxa"/>
        </w:trPr>
        <w:tc>
          <w:tcPr>
            <w:tcW w:w="567" w:type="dxa"/>
            <w:vMerge w:val="restart"/>
          </w:tcPr>
          <w:p w14:paraId="3D54D926" w14:textId="77777777" w:rsidR="00B34778" w:rsidRPr="00FA3C2A" w:rsidRDefault="00B34778" w:rsidP="00472269">
            <w:pPr>
              <w:tabs>
                <w:tab w:val="left" w:pos="360"/>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6</w:t>
            </w:r>
          </w:p>
        </w:tc>
        <w:tc>
          <w:tcPr>
            <w:tcW w:w="1701" w:type="dxa"/>
            <w:vMerge w:val="restart"/>
          </w:tcPr>
          <w:p w14:paraId="7B1B5D92" w14:textId="77777777" w:rsidR="00B34778" w:rsidRDefault="00B34778" w:rsidP="00472269">
            <w:pPr>
              <w:tabs>
                <w:tab w:val="left" w:pos="360"/>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MET.OR.200 </w:t>
            </w:r>
          </w:p>
          <w:p w14:paraId="63E190EA" w14:textId="77777777" w:rsidR="00B34778" w:rsidRPr="00533402" w:rsidRDefault="00B34778" w:rsidP="00472269">
            <w:pPr>
              <w:tabs>
                <w:tab w:val="left" w:pos="360"/>
              </w:tabs>
              <w:rPr>
                <w:rStyle w:val="bold"/>
                <w:rFonts w:ascii="Times New Roman" w:hAnsi="Times New Roman" w:cs="Times New Roman"/>
                <w:b/>
                <w:i/>
                <w:iCs/>
                <w:sz w:val="24"/>
                <w:szCs w:val="24"/>
              </w:rPr>
            </w:pPr>
            <w:r w:rsidRPr="00533402">
              <w:rPr>
                <w:rStyle w:val="bold"/>
                <w:rFonts w:ascii="Times New Roman" w:hAnsi="Times New Roman" w:cs="Times New Roman"/>
                <w:b/>
                <w:i/>
                <w:iCs/>
                <w:sz w:val="24"/>
                <w:szCs w:val="24"/>
              </w:rPr>
              <w:t>(</w:t>
            </w:r>
            <w:r w:rsidRPr="00533402">
              <w:rPr>
                <w:i/>
                <w:iCs/>
                <w:sz w:val="24"/>
                <w:szCs w:val="24"/>
              </w:rPr>
              <w:t>GM1 MET.OR.200(a); AMC1 MET.OR.200(a)(1); GM1 MET.OR.200(a)(2); AMC1 MET.OR.200(a)(3); GM1 MET.OR.200(a)(3); AMC1 MET.OR.200(c))</w:t>
            </w:r>
          </w:p>
        </w:tc>
        <w:tc>
          <w:tcPr>
            <w:tcW w:w="4820" w:type="dxa"/>
          </w:tcPr>
          <w:p w14:paraId="5F8149FB" w14:textId="77777777" w:rsidR="00B34778" w:rsidRPr="00FA3C2A" w:rsidRDefault="00B34778" w:rsidP="00C6033A">
            <w:pPr>
              <w:tabs>
                <w:tab w:val="left" w:pos="360"/>
              </w:tabs>
              <w:spacing w:before="40" w:after="40"/>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Метеорологични сведения и друга информация</w:t>
            </w:r>
          </w:p>
          <w:p w14:paraId="7E000E60" w14:textId="77777777" w:rsidR="00B34778" w:rsidRPr="00FA3C2A" w:rsidRDefault="00B34778" w:rsidP="00C6033A">
            <w:pPr>
              <w:tabs>
                <w:tab w:val="left" w:pos="360"/>
              </w:tabs>
              <w:spacing w:before="40" w:after="40"/>
              <w:rPr>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Наредба 3, Глава трета, раздел II, Раздел IV</w:t>
            </w:r>
          </w:p>
        </w:tc>
        <w:tc>
          <w:tcPr>
            <w:tcW w:w="3828" w:type="dxa"/>
          </w:tcPr>
          <w:p w14:paraId="6334842A" w14:textId="77777777" w:rsidR="00B34778" w:rsidRPr="00FA3C2A" w:rsidRDefault="00B34778" w:rsidP="00472269">
            <w:pPr>
              <w:ind w:left="360"/>
              <w:rPr>
                <w:rFonts w:ascii="Times New Roman" w:hAnsi="Times New Roman" w:cs="Times New Roman"/>
                <w:sz w:val="24"/>
                <w:szCs w:val="24"/>
                <w:lang w:val="bg-BG"/>
              </w:rPr>
            </w:pPr>
          </w:p>
        </w:tc>
        <w:tc>
          <w:tcPr>
            <w:tcW w:w="1134" w:type="dxa"/>
          </w:tcPr>
          <w:p w14:paraId="70BF32DF" w14:textId="77777777" w:rsidR="00B34778" w:rsidRPr="00FA3C2A" w:rsidRDefault="00B34778" w:rsidP="00472269">
            <w:pPr>
              <w:ind w:left="360"/>
              <w:rPr>
                <w:rFonts w:ascii="Times New Roman" w:hAnsi="Times New Roman" w:cs="Times New Roman"/>
                <w:sz w:val="24"/>
                <w:szCs w:val="24"/>
                <w:lang w:val="bg-BG"/>
              </w:rPr>
            </w:pPr>
          </w:p>
        </w:tc>
        <w:tc>
          <w:tcPr>
            <w:tcW w:w="1007" w:type="dxa"/>
          </w:tcPr>
          <w:p w14:paraId="720F7943" w14:textId="77777777" w:rsidR="00B34778" w:rsidRPr="00FA3C2A" w:rsidRDefault="00B34778" w:rsidP="00472269">
            <w:pPr>
              <w:ind w:left="360"/>
              <w:rPr>
                <w:rFonts w:ascii="Times New Roman" w:hAnsi="Times New Roman" w:cs="Times New Roman"/>
                <w:sz w:val="24"/>
                <w:szCs w:val="24"/>
                <w:lang w:val="bg-BG"/>
              </w:rPr>
            </w:pPr>
          </w:p>
        </w:tc>
      </w:tr>
      <w:tr w:rsidR="00C43886" w:rsidRPr="00FA3C2A" w14:paraId="6AB64B6C" w14:textId="77777777" w:rsidTr="00C6033A">
        <w:trPr>
          <w:gridAfter w:val="1"/>
          <w:wAfter w:w="24" w:type="dxa"/>
        </w:trPr>
        <w:tc>
          <w:tcPr>
            <w:tcW w:w="567" w:type="dxa"/>
            <w:vMerge/>
          </w:tcPr>
          <w:p w14:paraId="1FB0C6A9" w14:textId="77777777" w:rsidR="00B34778" w:rsidRPr="00FA3C2A" w:rsidRDefault="00B34778" w:rsidP="00472269">
            <w:pPr>
              <w:tabs>
                <w:tab w:val="left" w:pos="450"/>
              </w:tabs>
              <w:rPr>
                <w:rFonts w:ascii="Times New Roman" w:hAnsi="Times New Roman" w:cs="Times New Roman"/>
                <w:sz w:val="24"/>
                <w:szCs w:val="24"/>
                <w:lang w:val="bg-BG"/>
              </w:rPr>
            </w:pPr>
          </w:p>
        </w:tc>
        <w:tc>
          <w:tcPr>
            <w:tcW w:w="1701" w:type="dxa"/>
            <w:vMerge/>
          </w:tcPr>
          <w:p w14:paraId="5BC1F5B1" w14:textId="77777777" w:rsidR="00B34778" w:rsidRPr="00FA3C2A" w:rsidRDefault="00B34778" w:rsidP="00472269">
            <w:pPr>
              <w:tabs>
                <w:tab w:val="left" w:pos="450"/>
              </w:tabs>
              <w:rPr>
                <w:rFonts w:ascii="Times New Roman" w:hAnsi="Times New Roman" w:cs="Times New Roman"/>
                <w:sz w:val="24"/>
                <w:szCs w:val="24"/>
                <w:lang w:val="bg-BG"/>
              </w:rPr>
            </w:pPr>
          </w:p>
        </w:tc>
        <w:tc>
          <w:tcPr>
            <w:tcW w:w="4820" w:type="dxa"/>
          </w:tcPr>
          <w:p w14:paraId="3AFB7F43" w14:textId="77777777" w:rsidR="00B34778" w:rsidRPr="00FA3C2A" w:rsidRDefault="00B34778" w:rsidP="00C6033A">
            <w:pPr>
              <w:tabs>
                <w:tab w:val="left" w:pos="450"/>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а) </w:t>
            </w:r>
            <w:proofErr w:type="spellStart"/>
            <w:r w:rsidRPr="00FA3C2A">
              <w:rPr>
                <w:rFonts w:ascii="Times New Roman" w:hAnsi="Times New Roman" w:cs="Times New Roman"/>
                <w:sz w:val="24"/>
                <w:szCs w:val="24"/>
                <w:lang w:val="bg-BG"/>
              </w:rPr>
              <w:t>Аеронавигационните</w:t>
            </w:r>
            <w:proofErr w:type="spellEnd"/>
            <w:r w:rsidRPr="00FA3C2A">
              <w:rPr>
                <w:rFonts w:ascii="Times New Roman" w:hAnsi="Times New Roman" w:cs="Times New Roman"/>
                <w:sz w:val="24"/>
                <w:szCs w:val="24"/>
                <w:lang w:val="bg-BG"/>
              </w:rPr>
              <w:t xml:space="preserve"> метеорологични станции разпространяват:</w:t>
            </w:r>
          </w:p>
        </w:tc>
        <w:tc>
          <w:tcPr>
            <w:tcW w:w="3828" w:type="dxa"/>
          </w:tcPr>
          <w:p w14:paraId="5D4DFFC2" w14:textId="77777777" w:rsidR="00B34778" w:rsidRPr="00FA3C2A" w:rsidRDefault="00B34778" w:rsidP="00472269">
            <w:pPr>
              <w:ind w:left="360"/>
              <w:rPr>
                <w:rFonts w:ascii="Times New Roman" w:hAnsi="Times New Roman" w:cs="Times New Roman"/>
                <w:sz w:val="24"/>
                <w:szCs w:val="24"/>
                <w:lang w:val="bg-BG"/>
              </w:rPr>
            </w:pPr>
          </w:p>
        </w:tc>
        <w:tc>
          <w:tcPr>
            <w:tcW w:w="1134" w:type="dxa"/>
          </w:tcPr>
          <w:p w14:paraId="1459AE30" w14:textId="77777777" w:rsidR="00B34778" w:rsidRPr="00FA3C2A" w:rsidRDefault="00B34778" w:rsidP="00472269">
            <w:pPr>
              <w:ind w:left="360"/>
              <w:rPr>
                <w:rFonts w:ascii="Times New Roman" w:hAnsi="Times New Roman" w:cs="Times New Roman"/>
                <w:sz w:val="24"/>
                <w:szCs w:val="24"/>
                <w:lang w:val="bg-BG"/>
              </w:rPr>
            </w:pPr>
          </w:p>
        </w:tc>
        <w:tc>
          <w:tcPr>
            <w:tcW w:w="1007" w:type="dxa"/>
          </w:tcPr>
          <w:p w14:paraId="4F7C32D1" w14:textId="77777777" w:rsidR="00B34778" w:rsidRPr="00FA3C2A" w:rsidRDefault="00B34778" w:rsidP="00472269">
            <w:pPr>
              <w:ind w:left="360"/>
              <w:rPr>
                <w:rFonts w:ascii="Times New Roman" w:hAnsi="Times New Roman" w:cs="Times New Roman"/>
                <w:sz w:val="24"/>
                <w:szCs w:val="24"/>
                <w:lang w:val="bg-BG"/>
              </w:rPr>
            </w:pPr>
          </w:p>
        </w:tc>
      </w:tr>
      <w:tr w:rsidR="00C43886" w:rsidRPr="00FA3C2A" w14:paraId="12172640" w14:textId="77777777" w:rsidTr="00C6033A">
        <w:trPr>
          <w:gridAfter w:val="1"/>
          <w:wAfter w:w="24" w:type="dxa"/>
        </w:trPr>
        <w:tc>
          <w:tcPr>
            <w:tcW w:w="567" w:type="dxa"/>
            <w:vMerge/>
          </w:tcPr>
          <w:p w14:paraId="6E7863B8" w14:textId="77777777" w:rsidR="00B34778" w:rsidRPr="00FA3C2A" w:rsidRDefault="00B34778" w:rsidP="00472269">
            <w:pPr>
              <w:tabs>
                <w:tab w:val="left" w:pos="360"/>
              </w:tabs>
              <w:rPr>
                <w:rFonts w:ascii="Times New Roman" w:hAnsi="Times New Roman" w:cs="Times New Roman"/>
                <w:sz w:val="24"/>
                <w:szCs w:val="24"/>
                <w:lang w:val="bg-BG"/>
              </w:rPr>
            </w:pPr>
          </w:p>
        </w:tc>
        <w:tc>
          <w:tcPr>
            <w:tcW w:w="1701" w:type="dxa"/>
            <w:vMerge/>
          </w:tcPr>
          <w:p w14:paraId="1B9682DB" w14:textId="77777777" w:rsidR="00B34778" w:rsidRPr="00FA3C2A" w:rsidRDefault="00B34778" w:rsidP="00472269">
            <w:pPr>
              <w:tabs>
                <w:tab w:val="left" w:pos="360"/>
              </w:tabs>
              <w:rPr>
                <w:rFonts w:ascii="Times New Roman" w:hAnsi="Times New Roman" w:cs="Times New Roman"/>
                <w:sz w:val="24"/>
                <w:szCs w:val="24"/>
                <w:lang w:val="bg-BG"/>
              </w:rPr>
            </w:pPr>
          </w:p>
        </w:tc>
        <w:tc>
          <w:tcPr>
            <w:tcW w:w="4820" w:type="dxa"/>
          </w:tcPr>
          <w:p w14:paraId="7826CC85" w14:textId="77777777" w:rsidR="00B34778" w:rsidRPr="00FA3C2A" w:rsidRDefault="00B34778" w:rsidP="00357221">
            <w:pPr>
              <w:pStyle w:val="Header"/>
              <w:numPr>
                <w:ilvl w:val="0"/>
                <w:numId w:val="1"/>
              </w:numPr>
              <w:tabs>
                <w:tab w:val="left" w:pos="360"/>
              </w:tabs>
              <w:spacing w:before="40" w:after="40"/>
              <w:ind w:left="360"/>
              <w:rPr>
                <w:rFonts w:ascii="Times New Roman" w:hAnsi="Times New Roman" w:cs="Times New Roman"/>
                <w:sz w:val="24"/>
                <w:szCs w:val="24"/>
                <w:lang w:val="bg-BG"/>
              </w:rPr>
            </w:pPr>
            <w:r w:rsidRPr="00FA3C2A">
              <w:rPr>
                <w:rFonts w:ascii="Times New Roman" w:hAnsi="Times New Roman" w:cs="Times New Roman"/>
                <w:sz w:val="24"/>
                <w:szCs w:val="24"/>
                <w:lang w:val="bg-BG"/>
              </w:rPr>
              <w:t>локални редовни сведения на определени интервали от време за разпространение само на летището на произход;</w:t>
            </w:r>
          </w:p>
        </w:tc>
        <w:tc>
          <w:tcPr>
            <w:tcW w:w="3828" w:type="dxa"/>
          </w:tcPr>
          <w:p w14:paraId="0380F6AB" w14:textId="77777777" w:rsidR="00B34778" w:rsidRPr="00FA3C2A" w:rsidRDefault="00B34778" w:rsidP="00472269">
            <w:pPr>
              <w:rPr>
                <w:rFonts w:ascii="Times New Roman" w:hAnsi="Times New Roman" w:cs="Times New Roman"/>
                <w:sz w:val="24"/>
                <w:szCs w:val="24"/>
                <w:lang w:val="bg-BG"/>
              </w:rPr>
            </w:pPr>
          </w:p>
        </w:tc>
        <w:tc>
          <w:tcPr>
            <w:tcW w:w="1134" w:type="dxa"/>
          </w:tcPr>
          <w:p w14:paraId="0583A46A" w14:textId="77777777" w:rsidR="00B34778" w:rsidRPr="00FA3C2A" w:rsidRDefault="00B34778" w:rsidP="00472269">
            <w:pPr>
              <w:ind w:left="360"/>
              <w:rPr>
                <w:rFonts w:ascii="Times New Roman" w:hAnsi="Times New Roman" w:cs="Times New Roman"/>
                <w:sz w:val="24"/>
                <w:szCs w:val="24"/>
                <w:lang w:val="bg-BG"/>
              </w:rPr>
            </w:pPr>
          </w:p>
        </w:tc>
        <w:tc>
          <w:tcPr>
            <w:tcW w:w="1007" w:type="dxa"/>
          </w:tcPr>
          <w:p w14:paraId="26472304" w14:textId="77777777" w:rsidR="00B34778" w:rsidRPr="00FA3C2A" w:rsidRDefault="00B34778" w:rsidP="00472269">
            <w:pPr>
              <w:ind w:left="360"/>
              <w:rPr>
                <w:rFonts w:ascii="Times New Roman" w:hAnsi="Times New Roman" w:cs="Times New Roman"/>
                <w:sz w:val="24"/>
                <w:szCs w:val="24"/>
                <w:lang w:val="bg-BG"/>
              </w:rPr>
            </w:pPr>
          </w:p>
        </w:tc>
      </w:tr>
      <w:tr w:rsidR="00C43886" w:rsidRPr="00FA3C2A" w14:paraId="3D5BBA9A" w14:textId="77777777" w:rsidTr="00C6033A">
        <w:trPr>
          <w:gridAfter w:val="1"/>
          <w:wAfter w:w="24" w:type="dxa"/>
        </w:trPr>
        <w:tc>
          <w:tcPr>
            <w:tcW w:w="567" w:type="dxa"/>
            <w:vMerge/>
          </w:tcPr>
          <w:p w14:paraId="1D2317E7" w14:textId="77777777" w:rsidR="00B34778" w:rsidRPr="00FA3C2A" w:rsidRDefault="00B34778" w:rsidP="00472269">
            <w:pPr>
              <w:tabs>
                <w:tab w:val="left" w:pos="360"/>
              </w:tabs>
              <w:rPr>
                <w:rFonts w:ascii="Times New Roman" w:hAnsi="Times New Roman" w:cs="Times New Roman"/>
                <w:sz w:val="24"/>
                <w:szCs w:val="24"/>
                <w:lang w:val="bg-BG"/>
              </w:rPr>
            </w:pPr>
          </w:p>
        </w:tc>
        <w:tc>
          <w:tcPr>
            <w:tcW w:w="1701" w:type="dxa"/>
            <w:vMerge/>
          </w:tcPr>
          <w:p w14:paraId="6658CAAA" w14:textId="77777777" w:rsidR="00B34778" w:rsidRPr="00FA3C2A" w:rsidRDefault="00B34778" w:rsidP="00472269">
            <w:pPr>
              <w:tabs>
                <w:tab w:val="left" w:pos="360"/>
              </w:tabs>
              <w:rPr>
                <w:rFonts w:ascii="Times New Roman" w:hAnsi="Times New Roman" w:cs="Times New Roman"/>
                <w:sz w:val="24"/>
                <w:szCs w:val="24"/>
                <w:lang w:val="bg-BG"/>
              </w:rPr>
            </w:pPr>
          </w:p>
        </w:tc>
        <w:tc>
          <w:tcPr>
            <w:tcW w:w="4820" w:type="dxa"/>
          </w:tcPr>
          <w:p w14:paraId="7763BC1D" w14:textId="77777777" w:rsidR="00B34778" w:rsidRPr="00FA3C2A" w:rsidRDefault="00B34778" w:rsidP="00357221">
            <w:pPr>
              <w:pStyle w:val="Header"/>
              <w:numPr>
                <w:ilvl w:val="0"/>
                <w:numId w:val="1"/>
              </w:numPr>
              <w:tabs>
                <w:tab w:val="left" w:pos="360"/>
              </w:tabs>
              <w:spacing w:before="40" w:after="40"/>
              <w:ind w:left="360"/>
              <w:rPr>
                <w:rFonts w:ascii="Times New Roman" w:hAnsi="Times New Roman" w:cs="Times New Roman"/>
                <w:sz w:val="24"/>
                <w:szCs w:val="24"/>
                <w:lang w:val="bg-BG"/>
              </w:rPr>
            </w:pPr>
            <w:r w:rsidRPr="00FA3C2A">
              <w:rPr>
                <w:rFonts w:ascii="Times New Roman" w:hAnsi="Times New Roman" w:cs="Times New Roman"/>
                <w:sz w:val="24"/>
                <w:szCs w:val="24"/>
                <w:lang w:val="bg-BG"/>
              </w:rPr>
              <w:t>локални специални сведения за разпространение само на летището на произход;</w:t>
            </w:r>
          </w:p>
        </w:tc>
        <w:tc>
          <w:tcPr>
            <w:tcW w:w="3828" w:type="dxa"/>
          </w:tcPr>
          <w:p w14:paraId="48349501" w14:textId="77777777" w:rsidR="00B34778" w:rsidRPr="00FA3C2A" w:rsidRDefault="00B34778" w:rsidP="00472269">
            <w:pPr>
              <w:rPr>
                <w:rFonts w:ascii="Times New Roman" w:hAnsi="Times New Roman" w:cs="Times New Roman"/>
                <w:sz w:val="24"/>
                <w:szCs w:val="24"/>
                <w:lang w:val="bg-BG"/>
              </w:rPr>
            </w:pPr>
          </w:p>
        </w:tc>
        <w:tc>
          <w:tcPr>
            <w:tcW w:w="1134" w:type="dxa"/>
          </w:tcPr>
          <w:p w14:paraId="24451391" w14:textId="77777777" w:rsidR="00B34778" w:rsidRPr="00FA3C2A" w:rsidRDefault="00B34778" w:rsidP="00472269">
            <w:pPr>
              <w:ind w:left="360"/>
              <w:rPr>
                <w:rFonts w:ascii="Times New Roman" w:hAnsi="Times New Roman" w:cs="Times New Roman"/>
                <w:sz w:val="24"/>
                <w:szCs w:val="24"/>
                <w:lang w:val="bg-BG"/>
              </w:rPr>
            </w:pPr>
          </w:p>
        </w:tc>
        <w:tc>
          <w:tcPr>
            <w:tcW w:w="1007" w:type="dxa"/>
          </w:tcPr>
          <w:p w14:paraId="090C711A" w14:textId="77777777" w:rsidR="00B34778" w:rsidRPr="00FA3C2A" w:rsidRDefault="00B34778" w:rsidP="00472269">
            <w:pPr>
              <w:ind w:left="360"/>
              <w:rPr>
                <w:rFonts w:ascii="Times New Roman" w:hAnsi="Times New Roman" w:cs="Times New Roman"/>
                <w:sz w:val="24"/>
                <w:szCs w:val="24"/>
                <w:lang w:val="bg-BG"/>
              </w:rPr>
            </w:pPr>
          </w:p>
        </w:tc>
      </w:tr>
      <w:tr w:rsidR="00C43886" w:rsidRPr="00FA3C2A" w14:paraId="54D2034A" w14:textId="77777777" w:rsidTr="00C6033A">
        <w:trPr>
          <w:gridAfter w:val="1"/>
          <w:wAfter w:w="24" w:type="dxa"/>
        </w:trPr>
        <w:tc>
          <w:tcPr>
            <w:tcW w:w="567" w:type="dxa"/>
            <w:vMerge/>
          </w:tcPr>
          <w:p w14:paraId="03127CB7" w14:textId="77777777" w:rsidR="00B34778" w:rsidRPr="00FA3C2A" w:rsidRDefault="00B34778" w:rsidP="00472269">
            <w:pPr>
              <w:tabs>
                <w:tab w:val="left" w:pos="360"/>
              </w:tabs>
              <w:rPr>
                <w:rFonts w:ascii="Times New Roman" w:hAnsi="Times New Roman" w:cs="Times New Roman"/>
                <w:sz w:val="24"/>
                <w:szCs w:val="24"/>
                <w:lang w:val="bg-BG"/>
              </w:rPr>
            </w:pPr>
          </w:p>
        </w:tc>
        <w:tc>
          <w:tcPr>
            <w:tcW w:w="1701" w:type="dxa"/>
            <w:vMerge/>
          </w:tcPr>
          <w:p w14:paraId="774738FE" w14:textId="77777777" w:rsidR="00B34778" w:rsidRPr="00FA3C2A" w:rsidRDefault="00B34778" w:rsidP="00472269">
            <w:pPr>
              <w:tabs>
                <w:tab w:val="left" w:pos="360"/>
              </w:tabs>
              <w:rPr>
                <w:rFonts w:ascii="Times New Roman" w:hAnsi="Times New Roman" w:cs="Times New Roman"/>
                <w:sz w:val="24"/>
                <w:szCs w:val="24"/>
                <w:lang w:val="bg-BG"/>
              </w:rPr>
            </w:pPr>
          </w:p>
        </w:tc>
        <w:tc>
          <w:tcPr>
            <w:tcW w:w="4820" w:type="dxa"/>
          </w:tcPr>
          <w:p w14:paraId="0262512E" w14:textId="77777777" w:rsidR="00B34778" w:rsidRPr="00FA3C2A" w:rsidRDefault="00B34778" w:rsidP="00357221">
            <w:pPr>
              <w:pStyle w:val="Header"/>
              <w:numPr>
                <w:ilvl w:val="0"/>
                <w:numId w:val="1"/>
              </w:numPr>
              <w:tabs>
                <w:tab w:val="left" w:pos="360"/>
              </w:tabs>
              <w:spacing w:before="40" w:after="40"/>
              <w:ind w:left="360"/>
              <w:rPr>
                <w:rFonts w:ascii="Times New Roman" w:hAnsi="Times New Roman" w:cs="Times New Roman"/>
                <w:sz w:val="24"/>
                <w:szCs w:val="24"/>
                <w:lang w:val="bg-BG"/>
              </w:rPr>
            </w:pPr>
            <w:r w:rsidRPr="00FA3C2A">
              <w:rPr>
                <w:rFonts w:ascii="Times New Roman" w:hAnsi="Times New Roman" w:cs="Times New Roman"/>
                <w:sz w:val="24"/>
                <w:szCs w:val="24"/>
                <w:lang w:val="bg-BG"/>
              </w:rPr>
              <w:t>сведения METAR на половинчасови интервали на летища, обслужващи редовни международни полети за нуждите на търговския въздушен транспорт — за разпространение извън летището на произход.</w:t>
            </w:r>
          </w:p>
        </w:tc>
        <w:tc>
          <w:tcPr>
            <w:tcW w:w="3828" w:type="dxa"/>
          </w:tcPr>
          <w:p w14:paraId="10D1014B" w14:textId="77777777" w:rsidR="00B34778" w:rsidRPr="00FA3C2A" w:rsidRDefault="00B34778" w:rsidP="00472269">
            <w:pPr>
              <w:rPr>
                <w:rFonts w:ascii="Times New Roman" w:hAnsi="Times New Roman" w:cs="Times New Roman"/>
                <w:sz w:val="24"/>
                <w:szCs w:val="24"/>
                <w:lang w:val="bg-BG"/>
              </w:rPr>
            </w:pPr>
          </w:p>
        </w:tc>
        <w:tc>
          <w:tcPr>
            <w:tcW w:w="1134" w:type="dxa"/>
          </w:tcPr>
          <w:p w14:paraId="3D2B5AD6" w14:textId="77777777" w:rsidR="00B34778" w:rsidRPr="00FA3C2A" w:rsidRDefault="00B34778" w:rsidP="00472269">
            <w:pPr>
              <w:ind w:left="360"/>
              <w:rPr>
                <w:rFonts w:ascii="Times New Roman" w:hAnsi="Times New Roman" w:cs="Times New Roman"/>
                <w:sz w:val="24"/>
                <w:szCs w:val="24"/>
                <w:lang w:val="bg-BG"/>
              </w:rPr>
            </w:pPr>
          </w:p>
        </w:tc>
        <w:tc>
          <w:tcPr>
            <w:tcW w:w="1007" w:type="dxa"/>
          </w:tcPr>
          <w:p w14:paraId="4348A440" w14:textId="77777777" w:rsidR="00B34778" w:rsidRPr="00FA3C2A" w:rsidRDefault="00B34778" w:rsidP="00472269">
            <w:pPr>
              <w:ind w:left="360"/>
              <w:rPr>
                <w:rFonts w:ascii="Times New Roman" w:hAnsi="Times New Roman" w:cs="Times New Roman"/>
                <w:sz w:val="24"/>
                <w:szCs w:val="24"/>
                <w:lang w:val="bg-BG"/>
              </w:rPr>
            </w:pPr>
          </w:p>
        </w:tc>
      </w:tr>
      <w:tr w:rsidR="00C43886" w:rsidRPr="00FA3C2A" w14:paraId="4FC47B23" w14:textId="77777777" w:rsidTr="00C6033A">
        <w:trPr>
          <w:gridAfter w:val="1"/>
          <w:wAfter w:w="24" w:type="dxa"/>
        </w:trPr>
        <w:tc>
          <w:tcPr>
            <w:tcW w:w="567" w:type="dxa"/>
            <w:vMerge/>
          </w:tcPr>
          <w:p w14:paraId="17D51822" w14:textId="77777777" w:rsidR="00B34778" w:rsidRPr="00FA3C2A" w:rsidRDefault="00B34778" w:rsidP="00472269">
            <w:pPr>
              <w:tabs>
                <w:tab w:val="left" w:pos="450"/>
              </w:tabs>
              <w:rPr>
                <w:rFonts w:ascii="Times New Roman" w:eastAsia="Times New Roman" w:hAnsi="Times New Roman" w:cs="Times New Roman"/>
                <w:sz w:val="24"/>
                <w:szCs w:val="24"/>
                <w:lang w:val="bg-BG"/>
              </w:rPr>
            </w:pPr>
          </w:p>
        </w:tc>
        <w:tc>
          <w:tcPr>
            <w:tcW w:w="1701" w:type="dxa"/>
            <w:vMerge/>
          </w:tcPr>
          <w:p w14:paraId="650B998E" w14:textId="77777777" w:rsidR="00B34778" w:rsidRPr="00FA3C2A" w:rsidRDefault="00B34778" w:rsidP="00472269">
            <w:pPr>
              <w:tabs>
                <w:tab w:val="left" w:pos="450"/>
              </w:tabs>
              <w:rPr>
                <w:rFonts w:ascii="Times New Roman" w:eastAsia="Times New Roman" w:hAnsi="Times New Roman" w:cs="Times New Roman"/>
                <w:sz w:val="24"/>
                <w:szCs w:val="24"/>
                <w:lang w:val="bg-BG"/>
              </w:rPr>
            </w:pPr>
          </w:p>
        </w:tc>
        <w:tc>
          <w:tcPr>
            <w:tcW w:w="4820" w:type="dxa"/>
          </w:tcPr>
          <w:p w14:paraId="090EC830" w14:textId="77777777" w:rsidR="00B34778" w:rsidRPr="00FA3C2A" w:rsidRDefault="00B34778" w:rsidP="00C6033A">
            <w:pPr>
              <w:tabs>
                <w:tab w:val="left" w:pos="450"/>
              </w:tabs>
              <w:spacing w:before="40" w:after="40"/>
              <w:rPr>
                <w:rFonts w:ascii="Times New Roman" w:hAnsi="Times New Roman" w:cs="Times New Roman"/>
                <w:sz w:val="24"/>
                <w:szCs w:val="24"/>
                <w:lang w:val="bg-BG"/>
              </w:rPr>
            </w:pPr>
            <w:r w:rsidRPr="00FA3C2A">
              <w:rPr>
                <w:rFonts w:ascii="Times New Roman" w:eastAsia="Times New Roman" w:hAnsi="Times New Roman" w:cs="Times New Roman"/>
                <w:sz w:val="24"/>
                <w:szCs w:val="24"/>
                <w:lang w:val="bg-BG"/>
              </w:rPr>
              <w:t xml:space="preserve">б) </w:t>
            </w:r>
            <w:proofErr w:type="spellStart"/>
            <w:r w:rsidRPr="00FA3C2A">
              <w:rPr>
                <w:rFonts w:ascii="Times New Roman" w:eastAsia="Times New Roman" w:hAnsi="Times New Roman" w:cs="Times New Roman"/>
                <w:sz w:val="24"/>
                <w:szCs w:val="24"/>
                <w:lang w:val="bg-BG"/>
              </w:rPr>
              <w:t>Аеронавигационната</w:t>
            </w:r>
            <w:proofErr w:type="spellEnd"/>
            <w:r w:rsidRPr="00FA3C2A">
              <w:rPr>
                <w:rFonts w:ascii="Times New Roman" w:eastAsia="Times New Roman" w:hAnsi="Times New Roman" w:cs="Times New Roman"/>
                <w:sz w:val="24"/>
                <w:szCs w:val="24"/>
                <w:lang w:val="bg-BG"/>
              </w:rPr>
              <w:t xml:space="preserve"> метеорологична станция информира органите за обслужване на въздушното движение и службата за </w:t>
            </w:r>
            <w:proofErr w:type="spellStart"/>
            <w:r w:rsidRPr="00FA3C2A">
              <w:rPr>
                <w:rFonts w:ascii="Times New Roman" w:eastAsia="Times New Roman" w:hAnsi="Times New Roman" w:cs="Times New Roman"/>
                <w:sz w:val="24"/>
                <w:szCs w:val="24"/>
                <w:lang w:val="bg-BG"/>
              </w:rPr>
              <w:t>аеронавигационно</w:t>
            </w:r>
            <w:proofErr w:type="spellEnd"/>
            <w:r w:rsidRPr="00FA3C2A">
              <w:rPr>
                <w:rFonts w:ascii="Times New Roman" w:eastAsia="Times New Roman" w:hAnsi="Times New Roman" w:cs="Times New Roman"/>
                <w:sz w:val="24"/>
                <w:szCs w:val="24"/>
                <w:lang w:val="bg-BG"/>
              </w:rPr>
              <w:t xml:space="preserve"> информационно обслужване на дадено летище за промени в експлоатационния статус на автоматизираното оборудване, използвано за оценка на хоризонталната видимост на пистата за излитане и кацане.</w:t>
            </w:r>
          </w:p>
        </w:tc>
        <w:tc>
          <w:tcPr>
            <w:tcW w:w="3828" w:type="dxa"/>
          </w:tcPr>
          <w:p w14:paraId="1722869F" w14:textId="77777777" w:rsidR="00B34778" w:rsidRPr="00FA3C2A" w:rsidRDefault="00B34778" w:rsidP="00472269">
            <w:pPr>
              <w:rPr>
                <w:rFonts w:ascii="Times New Roman" w:hAnsi="Times New Roman" w:cs="Times New Roman"/>
                <w:sz w:val="24"/>
                <w:szCs w:val="24"/>
                <w:lang w:val="bg-BG"/>
              </w:rPr>
            </w:pPr>
          </w:p>
        </w:tc>
        <w:tc>
          <w:tcPr>
            <w:tcW w:w="1134" w:type="dxa"/>
          </w:tcPr>
          <w:p w14:paraId="2293498C" w14:textId="77777777" w:rsidR="00B34778" w:rsidRPr="00FA3C2A" w:rsidRDefault="00B34778" w:rsidP="00472269">
            <w:pPr>
              <w:ind w:left="360"/>
              <w:rPr>
                <w:rFonts w:ascii="Times New Roman" w:hAnsi="Times New Roman" w:cs="Times New Roman"/>
                <w:sz w:val="24"/>
                <w:szCs w:val="24"/>
                <w:lang w:val="bg-BG"/>
              </w:rPr>
            </w:pPr>
          </w:p>
        </w:tc>
        <w:tc>
          <w:tcPr>
            <w:tcW w:w="1007" w:type="dxa"/>
          </w:tcPr>
          <w:p w14:paraId="077933CA" w14:textId="77777777" w:rsidR="00B34778" w:rsidRPr="00FA3C2A" w:rsidRDefault="00B34778" w:rsidP="00472269">
            <w:pPr>
              <w:ind w:left="360"/>
              <w:rPr>
                <w:rFonts w:ascii="Times New Roman" w:hAnsi="Times New Roman" w:cs="Times New Roman"/>
                <w:sz w:val="24"/>
                <w:szCs w:val="24"/>
                <w:lang w:val="bg-BG"/>
              </w:rPr>
            </w:pPr>
          </w:p>
        </w:tc>
      </w:tr>
      <w:tr w:rsidR="00C43886" w:rsidRPr="00FA3C2A" w14:paraId="39A80073" w14:textId="77777777" w:rsidTr="00C6033A">
        <w:trPr>
          <w:gridAfter w:val="1"/>
          <w:wAfter w:w="24" w:type="dxa"/>
        </w:trPr>
        <w:tc>
          <w:tcPr>
            <w:tcW w:w="567" w:type="dxa"/>
            <w:vMerge/>
          </w:tcPr>
          <w:p w14:paraId="3FB4D4BE"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1701" w:type="dxa"/>
            <w:vMerge/>
          </w:tcPr>
          <w:p w14:paraId="17524D80"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4820" w:type="dxa"/>
          </w:tcPr>
          <w:p w14:paraId="4B73DE1F" w14:textId="77777777" w:rsidR="00B34778" w:rsidRPr="00FA3C2A" w:rsidRDefault="00B34778" w:rsidP="00C6033A">
            <w:pPr>
              <w:tabs>
                <w:tab w:val="left" w:pos="360"/>
                <w:tab w:val="left" w:pos="6521"/>
              </w:tabs>
              <w:spacing w:before="40" w:after="40"/>
              <w:rPr>
                <w:rFonts w:ascii="Times New Roman" w:hAnsi="Times New Roman" w:cs="Times New Roman"/>
                <w:i/>
                <w:sz w:val="24"/>
                <w:szCs w:val="24"/>
                <w:lang w:val="bg-BG"/>
              </w:rPr>
            </w:pPr>
            <w:r w:rsidRPr="00FA3C2A">
              <w:rPr>
                <w:rFonts w:ascii="Times New Roman" w:hAnsi="Times New Roman" w:cs="Times New Roman"/>
                <w:sz w:val="24"/>
                <w:szCs w:val="24"/>
                <w:lang w:val="bg-BG"/>
              </w:rPr>
              <w:t xml:space="preserve">в) </w:t>
            </w:r>
            <w:proofErr w:type="spellStart"/>
            <w:r w:rsidRPr="00FA3C2A">
              <w:rPr>
                <w:rFonts w:ascii="Times New Roman" w:hAnsi="Times New Roman" w:cs="Times New Roman"/>
                <w:sz w:val="24"/>
                <w:szCs w:val="24"/>
                <w:lang w:val="bg-BG"/>
              </w:rPr>
              <w:t>Аеронавигационната</w:t>
            </w:r>
            <w:proofErr w:type="spellEnd"/>
            <w:r w:rsidRPr="00FA3C2A">
              <w:rPr>
                <w:rFonts w:ascii="Times New Roman" w:hAnsi="Times New Roman" w:cs="Times New Roman"/>
                <w:sz w:val="24"/>
                <w:szCs w:val="24"/>
                <w:lang w:val="bg-BG"/>
              </w:rPr>
              <w:t xml:space="preserve"> метеорологична станция съобщава на съответния орган за </w:t>
            </w:r>
            <w:r w:rsidRPr="00FA3C2A">
              <w:rPr>
                <w:rFonts w:ascii="Times New Roman" w:hAnsi="Times New Roman" w:cs="Times New Roman"/>
                <w:sz w:val="24"/>
                <w:szCs w:val="24"/>
                <w:lang w:val="bg-BG"/>
              </w:rPr>
              <w:lastRenderedPageBreak/>
              <w:t xml:space="preserve">обслужване на въздушното движение, орган за </w:t>
            </w:r>
            <w:proofErr w:type="spellStart"/>
            <w:r w:rsidRPr="00FA3C2A">
              <w:rPr>
                <w:rFonts w:ascii="Times New Roman" w:hAnsi="Times New Roman" w:cs="Times New Roman"/>
                <w:sz w:val="24"/>
                <w:szCs w:val="24"/>
                <w:lang w:val="bg-BG"/>
              </w:rPr>
              <w:t>аеронавигационно</w:t>
            </w:r>
            <w:proofErr w:type="spellEnd"/>
            <w:r w:rsidRPr="00FA3C2A">
              <w:rPr>
                <w:rFonts w:ascii="Times New Roman" w:hAnsi="Times New Roman" w:cs="Times New Roman"/>
                <w:sz w:val="24"/>
                <w:szCs w:val="24"/>
                <w:lang w:val="bg-BG"/>
              </w:rPr>
              <w:t xml:space="preserve"> информационно обслужване и метеорологична служба за следене за наличието на вулканична дейност, предхождаща изригване, за вулканично изригване и за облак от вулканична пепел.</w:t>
            </w:r>
          </w:p>
        </w:tc>
        <w:tc>
          <w:tcPr>
            <w:tcW w:w="3828" w:type="dxa"/>
          </w:tcPr>
          <w:p w14:paraId="371D3510" w14:textId="77777777" w:rsidR="00B34778" w:rsidRPr="00FA3C2A" w:rsidRDefault="00B34778" w:rsidP="00472269">
            <w:pPr>
              <w:tabs>
                <w:tab w:val="left" w:pos="6521"/>
              </w:tabs>
              <w:ind w:left="360"/>
              <w:rPr>
                <w:rFonts w:ascii="Times New Roman" w:hAnsi="Times New Roman" w:cs="Times New Roman"/>
                <w:i/>
                <w:sz w:val="24"/>
                <w:szCs w:val="24"/>
                <w:lang w:val="bg-BG"/>
              </w:rPr>
            </w:pPr>
          </w:p>
        </w:tc>
        <w:tc>
          <w:tcPr>
            <w:tcW w:w="1134" w:type="dxa"/>
          </w:tcPr>
          <w:p w14:paraId="76896C91"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1116FB01"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79B8702C" w14:textId="77777777" w:rsidTr="00C6033A">
        <w:trPr>
          <w:gridAfter w:val="1"/>
          <w:wAfter w:w="24" w:type="dxa"/>
        </w:trPr>
        <w:tc>
          <w:tcPr>
            <w:tcW w:w="567" w:type="dxa"/>
            <w:vMerge/>
          </w:tcPr>
          <w:p w14:paraId="7D260042"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1701" w:type="dxa"/>
            <w:vMerge/>
          </w:tcPr>
          <w:p w14:paraId="35E4E4EE"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4820" w:type="dxa"/>
          </w:tcPr>
          <w:p w14:paraId="292F492B" w14:textId="77777777" w:rsidR="00B34778" w:rsidRPr="00FA3C2A" w:rsidRDefault="00B34778" w:rsidP="00C6033A">
            <w:pPr>
              <w:tabs>
                <w:tab w:val="left" w:pos="36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г) </w:t>
            </w:r>
            <w:proofErr w:type="spellStart"/>
            <w:r w:rsidRPr="00FA3C2A">
              <w:rPr>
                <w:rFonts w:ascii="Times New Roman" w:hAnsi="Times New Roman" w:cs="Times New Roman"/>
                <w:sz w:val="24"/>
                <w:szCs w:val="24"/>
                <w:lang w:val="bg-BG"/>
              </w:rPr>
              <w:t>Аеронавигационната</w:t>
            </w:r>
            <w:proofErr w:type="spellEnd"/>
            <w:r w:rsidRPr="00FA3C2A">
              <w:rPr>
                <w:rFonts w:ascii="Times New Roman" w:hAnsi="Times New Roman" w:cs="Times New Roman"/>
                <w:sz w:val="24"/>
                <w:szCs w:val="24"/>
                <w:lang w:val="bg-BG"/>
              </w:rPr>
              <w:t xml:space="preserve"> метеорологична станция изготвя списък с критерии за предоставяне на локални редовни сведения в консултация със съответните органи за ОВД, оператори и други заинтересовани страни.</w:t>
            </w:r>
          </w:p>
        </w:tc>
        <w:tc>
          <w:tcPr>
            <w:tcW w:w="3828" w:type="dxa"/>
          </w:tcPr>
          <w:p w14:paraId="1616ADC5"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7F152C6A"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6A55D425"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74FCB30C" w14:textId="77777777" w:rsidTr="00C6033A">
        <w:trPr>
          <w:gridAfter w:val="1"/>
          <w:wAfter w:w="24" w:type="dxa"/>
        </w:trPr>
        <w:tc>
          <w:tcPr>
            <w:tcW w:w="567" w:type="dxa"/>
            <w:vMerge w:val="restart"/>
          </w:tcPr>
          <w:p w14:paraId="33B434EE" w14:textId="77777777" w:rsidR="00B34778" w:rsidRPr="00FA3C2A" w:rsidRDefault="00B34778" w:rsidP="00472269">
            <w:pPr>
              <w:tabs>
                <w:tab w:val="left" w:pos="36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7</w:t>
            </w:r>
          </w:p>
        </w:tc>
        <w:tc>
          <w:tcPr>
            <w:tcW w:w="1701" w:type="dxa"/>
            <w:vMerge w:val="restart"/>
          </w:tcPr>
          <w:p w14:paraId="235F6C7F" w14:textId="77777777" w:rsidR="00B34778" w:rsidRPr="001C016C" w:rsidRDefault="00B34778" w:rsidP="00472269">
            <w:pPr>
              <w:tabs>
                <w:tab w:val="left" w:pos="36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MET.OR.205 </w:t>
            </w:r>
          </w:p>
        </w:tc>
        <w:tc>
          <w:tcPr>
            <w:tcW w:w="4820" w:type="dxa"/>
          </w:tcPr>
          <w:p w14:paraId="1ED21C68" w14:textId="77777777" w:rsidR="00B34778" w:rsidRPr="00FA3C2A" w:rsidRDefault="00B34778" w:rsidP="00C6033A">
            <w:pPr>
              <w:tabs>
                <w:tab w:val="left" w:pos="360"/>
                <w:tab w:val="left" w:pos="6521"/>
              </w:tabs>
              <w:spacing w:before="40" w:after="40"/>
              <w:rPr>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Съобщаване на метеорологични елементи</w:t>
            </w:r>
          </w:p>
        </w:tc>
        <w:tc>
          <w:tcPr>
            <w:tcW w:w="3828" w:type="dxa"/>
          </w:tcPr>
          <w:p w14:paraId="7D987434"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5CAEF875"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3F7E8D3A"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08406DCE" w14:textId="77777777" w:rsidTr="00C6033A">
        <w:trPr>
          <w:gridAfter w:val="1"/>
          <w:wAfter w:w="24" w:type="dxa"/>
        </w:trPr>
        <w:tc>
          <w:tcPr>
            <w:tcW w:w="567" w:type="dxa"/>
            <w:vMerge/>
          </w:tcPr>
          <w:p w14:paraId="1D6DD06B"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18E1527E"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17267967"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proofErr w:type="spellStart"/>
            <w:r w:rsidRPr="00FA3C2A">
              <w:rPr>
                <w:rFonts w:ascii="Times New Roman" w:hAnsi="Times New Roman" w:cs="Times New Roman"/>
                <w:sz w:val="24"/>
                <w:szCs w:val="24"/>
                <w:lang w:val="bg-BG"/>
              </w:rPr>
              <w:t>Аеронавигационните</w:t>
            </w:r>
            <w:proofErr w:type="spellEnd"/>
            <w:r w:rsidRPr="00FA3C2A">
              <w:rPr>
                <w:rFonts w:ascii="Times New Roman" w:hAnsi="Times New Roman" w:cs="Times New Roman"/>
                <w:sz w:val="24"/>
                <w:szCs w:val="24"/>
                <w:lang w:val="bg-BG"/>
              </w:rPr>
              <w:t xml:space="preserve"> метеорологични станции докладват:</w:t>
            </w:r>
          </w:p>
        </w:tc>
        <w:tc>
          <w:tcPr>
            <w:tcW w:w="3828" w:type="dxa"/>
          </w:tcPr>
          <w:p w14:paraId="3A0C1ECA"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E05F1F6"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5206E9E"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AC32040" w14:textId="77777777" w:rsidTr="00C6033A">
        <w:trPr>
          <w:gridAfter w:val="1"/>
          <w:wAfter w:w="24" w:type="dxa"/>
        </w:trPr>
        <w:tc>
          <w:tcPr>
            <w:tcW w:w="567" w:type="dxa"/>
            <w:vMerge/>
          </w:tcPr>
          <w:p w14:paraId="2AC1397A"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51C6B54A"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4F25CC05"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а) посока и скорост на приземния вятър;</w:t>
            </w:r>
          </w:p>
        </w:tc>
        <w:tc>
          <w:tcPr>
            <w:tcW w:w="3828" w:type="dxa"/>
          </w:tcPr>
          <w:p w14:paraId="7810CA7B"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734DBC0"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1DF3363"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01128CD" w14:textId="77777777" w:rsidTr="00C6033A">
        <w:trPr>
          <w:gridAfter w:val="1"/>
          <w:wAfter w:w="24" w:type="dxa"/>
        </w:trPr>
        <w:tc>
          <w:tcPr>
            <w:tcW w:w="567" w:type="dxa"/>
            <w:vMerge/>
          </w:tcPr>
          <w:p w14:paraId="5AB91570"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1701" w:type="dxa"/>
            <w:vMerge/>
          </w:tcPr>
          <w:p w14:paraId="09784088"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4820" w:type="dxa"/>
          </w:tcPr>
          <w:p w14:paraId="655068E3" w14:textId="77777777" w:rsidR="00B34778" w:rsidRPr="00FA3C2A" w:rsidRDefault="00B34778" w:rsidP="00C6033A">
            <w:pPr>
              <w:tabs>
                <w:tab w:val="left" w:pos="36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б) видимост;</w:t>
            </w:r>
          </w:p>
        </w:tc>
        <w:tc>
          <w:tcPr>
            <w:tcW w:w="3828" w:type="dxa"/>
          </w:tcPr>
          <w:p w14:paraId="58D4B13E"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2A07D20"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1ED1A28"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4DF360E" w14:textId="77777777" w:rsidTr="00C6033A">
        <w:trPr>
          <w:gridAfter w:val="1"/>
          <w:wAfter w:w="24" w:type="dxa"/>
        </w:trPr>
        <w:tc>
          <w:tcPr>
            <w:tcW w:w="567" w:type="dxa"/>
            <w:vMerge/>
          </w:tcPr>
          <w:p w14:paraId="3D572A1F"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53F7C572"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28987CDF" w14:textId="77777777" w:rsidTr="002A42B1">
              <w:trPr>
                <w:tblCellSpacing w:w="0" w:type="dxa"/>
              </w:trPr>
              <w:tc>
                <w:tcPr>
                  <w:tcW w:w="7" w:type="dxa"/>
                  <w:hideMark/>
                </w:tcPr>
                <w:p w14:paraId="635E8C9D"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399" w:type="dxa"/>
                  <w:hideMark/>
                </w:tcPr>
                <w:p w14:paraId="3D4559F2"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в) хоризонталната видимост на пистата за излитане и кацане, ако е приложимо;</w:t>
                  </w:r>
                </w:p>
              </w:tc>
            </w:tr>
          </w:tbl>
          <w:p w14:paraId="7CFB3653" w14:textId="77777777" w:rsidR="00B34778" w:rsidRPr="00FA3C2A" w:rsidRDefault="00B34778" w:rsidP="00C6033A">
            <w:pPr>
              <w:tabs>
                <w:tab w:val="left" w:pos="360"/>
                <w:tab w:val="left" w:pos="6521"/>
              </w:tabs>
              <w:spacing w:before="40" w:after="40"/>
              <w:rPr>
                <w:rFonts w:ascii="Times New Roman" w:hAnsi="Times New Roman" w:cs="Times New Roman"/>
                <w:sz w:val="24"/>
                <w:szCs w:val="24"/>
                <w:lang w:val="bg-BG"/>
              </w:rPr>
            </w:pPr>
          </w:p>
        </w:tc>
        <w:tc>
          <w:tcPr>
            <w:tcW w:w="3828" w:type="dxa"/>
          </w:tcPr>
          <w:p w14:paraId="4C5FFAA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91F8CBF"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A673814"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AF11E9F" w14:textId="77777777" w:rsidTr="00C6033A">
        <w:trPr>
          <w:gridAfter w:val="1"/>
          <w:wAfter w:w="24" w:type="dxa"/>
        </w:trPr>
        <w:tc>
          <w:tcPr>
            <w:tcW w:w="567" w:type="dxa"/>
            <w:vMerge/>
          </w:tcPr>
          <w:p w14:paraId="522961F2"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1701" w:type="dxa"/>
            <w:vMerge/>
          </w:tcPr>
          <w:p w14:paraId="189F56DC"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4820" w:type="dxa"/>
          </w:tcPr>
          <w:p w14:paraId="33D3F683" w14:textId="77777777" w:rsidR="00B34778" w:rsidRPr="00FA3C2A" w:rsidRDefault="00B34778" w:rsidP="00C6033A">
            <w:pPr>
              <w:tabs>
                <w:tab w:val="left" w:pos="36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г) метеорологични явления в момента на наблюдението на летището и в неговите околности;</w:t>
            </w:r>
          </w:p>
        </w:tc>
        <w:tc>
          <w:tcPr>
            <w:tcW w:w="3828" w:type="dxa"/>
          </w:tcPr>
          <w:p w14:paraId="65A4C918"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DC37ED3"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FE54E13"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2ED7BC7" w14:textId="77777777" w:rsidTr="00C6033A">
        <w:trPr>
          <w:gridAfter w:val="1"/>
          <w:wAfter w:w="24" w:type="dxa"/>
        </w:trPr>
        <w:tc>
          <w:tcPr>
            <w:tcW w:w="567" w:type="dxa"/>
            <w:vMerge/>
          </w:tcPr>
          <w:p w14:paraId="7F308CEE"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1701" w:type="dxa"/>
            <w:vMerge/>
          </w:tcPr>
          <w:p w14:paraId="049B7822"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4820" w:type="dxa"/>
          </w:tcPr>
          <w:p w14:paraId="5B5C5298" w14:textId="77777777" w:rsidR="00B34778" w:rsidRPr="00FA3C2A" w:rsidRDefault="00B34778" w:rsidP="00C6033A">
            <w:pPr>
              <w:tabs>
                <w:tab w:val="left" w:pos="36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д) облачността;</w:t>
            </w:r>
          </w:p>
        </w:tc>
        <w:tc>
          <w:tcPr>
            <w:tcW w:w="3828" w:type="dxa"/>
          </w:tcPr>
          <w:p w14:paraId="7FD96B6E"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2FB4F79"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E24C02F"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1BE9655" w14:textId="77777777" w:rsidTr="00C6033A">
        <w:trPr>
          <w:gridAfter w:val="1"/>
          <w:wAfter w:w="24" w:type="dxa"/>
        </w:trPr>
        <w:tc>
          <w:tcPr>
            <w:tcW w:w="567" w:type="dxa"/>
            <w:vMerge/>
          </w:tcPr>
          <w:p w14:paraId="5BB25DAE"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64C0B4A0"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4637FE00" w14:textId="77777777" w:rsidTr="002A42B1">
              <w:trPr>
                <w:tblCellSpacing w:w="0" w:type="dxa"/>
              </w:trPr>
              <w:tc>
                <w:tcPr>
                  <w:tcW w:w="10" w:type="dxa"/>
                  <w:hideMark/>
                </w:tcPr>
                <w:p w14:paraId="4FDE44DA"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396" w:type="dxa"/>
                  <w:hideMark/>
                </w:tcPr>
                <w:p w14:paraId="1D043A29"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е) температурата на въздуха и температурата на точка на оросяване;</w:t>
                  </w:r>
                </w:p>
              </w:tc>
            </w:tr>
          </w:tbl>
          <w:p w14:paraId="6D182E4C" w14:textId="77777777" w:rsidR="00B34778" w:rsidRPr="00FA3C2A" w:rsidRDefault="00B34778" w:rsidP="00C6033A">
            <w:pPr>
              <w:tabs>
                <w:tab w:val="left" w:pos="360"/>
                <w:tab w:val="left" w:pos="6521"/>
              </w:tabs>
              <w:spacing w:before="40" w:after="40"/>
              <w:rPr>
                <w:rFonts w:ascii="Times New Roman" w:hAnsi="Times New Roman" w:cs="Times New Roman"/>
                <w:sz w:val="24"/>
                <w:szCs w:val="24"/>
                <w:lang w:val="bg-BG"/>
              </w:rPr>
            </w:pPr>
          </w:p>
        </w:tc>
        <w:tc>
          <w:tcPr>
            <w:tcW w:w="3828" w:type="dxa"/>
          </w:tcPr>
          <w:p w14:paraId="53B513D1"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4C61CA7"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F4629CE"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3F91DD6" w14:textId="77777777" w:rsidTr="00C6033A">
        <w:trPr>
          <w:gridAfter w:val="1"/>
          <w:wAfter w:w="24" w:type="dxa"/>
        </w:trPr>
        <w:tc>
          <w:tcPr>
            <w:tcW w:w="567" w:type="dxa"/>
            <w:vMerge/>
          </w:tcPr>
          <w:p w14:paraId="679A1431"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1D05896C"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1"/>
              <w:gridCol w:w="4583"/>
            </w:tblGrid>
            <w:tr w:rsidR="00B34778" w:rsidRPr="00FA3C2A" w14:paraId="380F5D69" w14:textId="77777777" w:rsidTr="002A42B1">
              <w:trPr>
                <w:tblCellSpacing w:w="0" w:type="dxa"/>
              </w:trPr>
              <w:tc>
                <w:tcPr>
                  <w:tcW w:w="23" w:type="dxa"/>
                  <w:hideMark/>
                </w:tcPr>
                <w:p w14:paraId="7875C41B"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383" w:type="dxa"/>
                  <w:hideMark/>
                </w:tcPr>
                <w:p w14:paraId="58F131C6"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ж) атмосферното налягане;</w:t>
                  </w:r>
                </w:p>
              </w:tc>
            </w:tr>
          </w:tbl>
          <w:p w14:paraId="407F4EE0"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6F01B705"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FD73E3E"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F7B9B13"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46D055F" w14:textId="77777777" w:rsidTr="00C6033A">
        <w:trPr>
          <w:gridAfter w:val="1"/>
          <w:wAfter w:w="24" w:type="dxa"/>
        </w:trPr>
        <w:tc>
          <w:tcPr>
            <w:tcW w:w="567" w:type="dxa"/>
            <w:vMerge/>
          </w:tcPr>
          <w:p w14:paraId="36FA9759"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1701" w:type="dxa"/>
            <w:vMerge/>
          </w:tcPr>
          <w:p w14:paraId="468D0DDE"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4820" w:type="dxa"/>
          </w:tcPr>
          <w:p w14:paraId="2C59E401" w14:textId="77777777" w:rsidR="00B34778" w:rsidRPr="00FA3C2A" w:rsidRDefault="00B34778" w:rsidP="00C6033A">
            <w:pPr>
              <w:tabs>
                <w:tab w:val="left" w:pos="36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з) допълнителна информация, когато е приложимо.</w:t>
            </w:r>
          </w:p>
        </w:tc>
        <w:tc>
          <w:tcPr>
            <w:tcW w:w="3828" w:type="dxa"/>
          </w:tcPr>
          <w:p w14:paraId="0F8CB27D"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3A81AC3"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3176AE8"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E59E191" w14:textId="77777777" w:rsidTr="00C6033A">
        <w:trPr>
          <w:gridAfter w:val="1"/>
          <w:wAfter w:w="24" w:type="dxa"/>
        </w:trPr>
        <w:tc>
          <w:tcPr>
            <w:tcW w:w="567" w:type="dxa"/>
            <w:vMerge/>
          </w:tcPr>
          <w:p w14:paraId="5573E51B"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5A291440"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74FAB41D"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Когато това е разрешено от компетентния орган, на летища, които не обслужват редовни международни полети на търговския въздушен транспорт, </w:t>
            </w:r>
            <w:proofErr w:type="spellStart"/>
            <w:r w:rsidRPr="00FA3C2A">
              <w:rPr>
                <w:rFonts w:ascii="Times New Roman" w:hAnsi="Times New Roman" w:cs="Times New Roman"/>
                <w:sz w:val="24"/>
                <w:szCs w:val="24"/>
                <w:lang w:val="bg-BG"/>
              </w:rPr>
              <w:t>аеронавигационната</w:t>
            </w:r>
            <w:proofErr w:type="spellEnd"/>
            <w:r w:rsidRPr="00FA3C2A">
              <w:rPr>
                <w:rFonts w:ascii="Times New Roman" w:hAnsi="Times New Roman" w:cs="Times New Roman"/>
                <w:sz w:val="24"/>
                <w:szCs w:val="24"/>
                <w:lang w:val="bg-BG"/>
              </w:rPr>
              <w:t xml:space="preserve"> метеорологична станция може да съобщава само част от множеството от метеорологични елементи — тези, които са от значение за видовете полети на такива летища. Това множество от данни се публикува в сборника за </w:t>
            </w:r>
            <w:proofErr w:type="spellStart"/>
            <w:r w:rsidRPr="00FA3C2A">
              <w:rPr>
                <w:rFonts w:ascii="Times New Roman" w:hAnsi="Times New Roman" w:cs="Times New Roman"/>
                <w:sz w:val="24"/>
                <w:szCs w:val="24"/>
                <w:lang w:val="bg-BG"/>
              </w:rPr>
              <w:t>аеронавигационна</w:t>
            </w:r>
            <w:proofErr w:type="spellEnd"/>
            <w:r w:rsidRPr="00FA3C2A">
              <w:rPr>
                <w:rFonts w:ascii="Times New Roman" w:hAnsi="Times New Roman" w:cs="Times New Roman"/>
                <w:sz w:val="24"/>
                <w:szCs w:val="24"/>
                <w:lang w:val="bg-BG"/>
              </w:rPr>
              <w:t xml:space="preserve"> информация и публикация.</w:t>
            </w:r>
          </w:p>
        </w:tc>
        <w:tc>
          <w:tcPr>
            <w:tcW w:w="3828" w:type="dxa"/>
          </w:tcPr>
          <w:p w14:paraId="50DCA6B5"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BF4566E"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7A48A49"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89A38DF" w14:textId="77777777" w:rsidTr="00C6033A">
        <w:trPr>
          <w:gridAfter w:val="1"/>
          <w:wAfter w:w="24" w:type="dxa"/>
        </w:trPr>
        <w:tc>
          <w:tcPr>
            <w:tcW w:w="567" w:type="dxa"/>
            <w:vMerge w:val="restart"/>
          </w:tcPr>
          <w:p w14:paraId="092F69B8" w14:textId="77777777" w:rsidR="00B34778" w:rsidRPr="00FA3C2A" w:rsidRDefault="00B34778" w:rsidP="00472269">
            <w:pPr>
              <w:tabs>
                <w:tab w:val="left" w:pos="45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8</w:t>
            </w:r>
          </w:p>
        </w:tc>
        <w:tc>
          <w:tcPr>
            <w:tcW w:w="1701" w:type="dxa"/>
            <w:vMerge w:val="restart"/>
          </w:tcPr>
          <w:p w14:paraId="7AF77D00" w14:textId="77777777" w:rsidR="00B34778" w:rsidRDefault="00B34778" w:rsidP="00472269">
            <w:pPr>
              <w:tabs>
                <w:tab w:val="left" w:pos="45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MET.OR.210</w:t>
            </w:r>
          </w:p>
          <w:p w14:paraId="03835BF2" w14:textId="77777777" w:rsidR="00B34778" w:rsidRDefault="00B34778" w:rsidP="00472269">
            <w:pPr>
              <w:tabs>
                <w:tab w:val="left" w:pos="450"/>
                <w:tab w:val="left" w:pos="6521"/>
              </w:tabs>
              <w:rPr>
                <w:rStyle w:val="bold"/>
                <w:rFonts w:ascii="Times New Roman" w:hAnsi="Times New Roman" w:cs="Times New Roman"/>
                <w:b/>
                <w:sz w:val="24"/>
                <w:szCs w:val="24"/>
                <w:lang w:val="bg-BG"/>
              </w:rPr>
            </w:pPr>
            <w:r w:rsidRPr="001C016C">
              <w:rPr>
                <w:rStyle w:val="bold"/>
                <w:rFonts w:ascii="Times New Roman" w:hAnsi="Times New Roman" w:cs="Times New Roman"/>
                <w:b/>
                <w:sz w:val="24"/>
                <w:szCs w:val="24"/>
              </w:rPr>
              <w:t>(</w:t>
            </w:r>
            <w:r w:rsidRPr="001C016C">
              <w:rPr>
                <w:rFonts w:ascii="Times New Roman" w:hAnsi="Times New Roman" w:cs="Times New Roman"/>
                <w:sz w:val="24"/>
                <w:szCs w:val="24"/>
              </w:rPr>
              <w:t>AMC1 MET.OR.210; AMC2 MET.OR.210)</w:t>
            </w:r>
          </w:p>
          <w:p w14:paraId="616AF89A" w14:textId="77777777" w:rsidR="00B34778" w:rsidRPr="00FA3C2A" w:rsidRDefault="00B34778" w:rsidP="00472269">
            <w:pPr>
              <w:tabs>
                <w:tab w:val="left" w:pos="45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 </w:t>
            </w:r>
          </w:p>
        </w:tc>
        <w:tc>
          <w:tcPr>
            <w:tcW w:w="4820" w:type="dxa"/>
          </w:tcPr>
          <w:p w14:paraId="5FD013CB" w14:textId="77777777" w:rsidR="00B34778" w:rsidRPr="00FA3C2A" w:rsidRDefault="00B34778" w:rsidP="00C6033A">
            <w:pPr>
              <w:tabs>
                <w:tab w:val="left" w:pos="450"/>
                <w:tab w:val="left" w:pos="6521"/>
              </w:tabs>
              <w:spacing w:before="40" w:after="40"/>
              <w:rPr>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Наблюдение на метеорологични елементи</w:t>
            </w:r>
          </w:p>
        </w:tc>
        <w:tc>
          <w:tcPr>
            <w:tcW w:w="3828" w:type="dxa"/>
          </w:tcPr>
          <w:p w14:paraId="4C944982"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FD4D63E"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32BF671"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547D7A8" w14:textId="77777777" w:rsidTr="00C6033A">
        <w:trPr>
          <w:gridAfter w:val="1"/>
          <w:wAfter w:w="24" w:type="dxa"/>
        </w:trPr>
        <w:tc>
          <w:tcPr>
            <w:tcW w:w="567" w:type="dxa"/>
            <w:vMerge/>
          </w:tcPr>
          <w:p w14:paraId="2F84AB77"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1701" w:type="dxa"/>
            <w:vMerge/>
          </w:tcPr>
          <w:p w14:paraId="0FB2AFA7"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4820" w:type="dxa"/>
          </w:tcPr>
          <w:p w14:paraId="55094EB7" w14:textId="77777777" w:rsidR="00B34778" w:rsidRPr="00FA3C2A" w:rsidRDefault="00B34778" w:rsidP="00C6033A">
            <w:pPr>
              <w:tabs>
                <w:tab w:val="left" w:pos="450"/>
                <w:tab w:val="left" w:pos="6521"/>
              </w:tabs>
              <w:spacing w:before="40" w:after="40"/>
              <w:rPr>
                <w:rFonts w:ascii="Times New Roman" w:hAnsi="Times New Roman" w:cs="Times New Roman"/>
                <w:sz w:val="24"/>
                <w:szCs w:val="24"/>
                <w:lang w:val="bg-BG"/>
              </w:rPr>
            </w:pPr>
            <w:proofErr w:type="spellStart"/>
            <w:r w:rsidRPr="00FA3C2A">
              <w:rPr>
                <w:rFonts w:ascii="Times New Roman" w:hAnsi="Times New Roman" w:cs="Times New Roman"/>
                <w:color w:val="000000"/>
                <w:sz w:val="24"/>
                <w:szCs w:val="24"/>
                <w:shd w:val="clear" w:color="auto" w:fill="FFFFFF"/>
              </w:rPr>
              <w:t>Аеронавигационните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метеорологични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станции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наблюдават</w:t>
            </w:r>
            <w:proofErr w:type="spellEnd"/>
            <w:r w:rsidRPr="00FA3C2A">
              <w:rPr>
                <w:rFonts w:ascii="Times New Roman" w:hAnsi="Times New Roman" w:cs="Times New Roman"/>
                <w:color w:val="000000"/>
                <w:sz w:val="24"/>
                <w:szCs w:val="24"/>
                <w:shd w:val="clear" w:color="auto" w:fill="FFFFFF"/>
              </w:rPr>
              <w:t xml:space="preserve"> и/</w:t>
            </w:r>
            <w:proofErr w:type="spellStart"/>
            <w:r w:rsidRPr="00FA3C2A">
              <w:rPr>
                <w:rFonts w:ascii="Times New Roman" w:hAnsi="Times New Roman" w:cs="Times New Roman"/>
                <w:color w:val="000000"/>
                <w:sz w:val="24"/>
                <w:szCs w:val="24"/>
                <w:shd w:val="clear" w:color="auto" w:fill="FFFFFF"/>
              </w:rPr>
              <w:t>или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измерват</w:t>
            </w:r>
            <w:proofErr w:type="spellEnd"/>
            <w:r w:rsidRPr="00FA3C2A">
              <w:rPr>
                <w:rFonts w:ascii="Times New Roman" w:hAnsi="Times New Roman" w:cs="Times New Roman"/>
                <w:sz w:val="24"/>
                <w:szCs w:val="24"/>
                <w:lang w:val="bg-BG"/>
              </w:rPr>
              <w:t>:</w:t>
            </w:r>
          </w:p>
        </w:tc>
        <w:tc>
          <w:tcPr>
            <w:tcW w:w="3828" w:type="dxa"/>
          </w:tcPr>
          <w:p w14:paraId="611DB365"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B781FA1"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A623994"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5A1545C" w14:textId="77777777" w:rsidTr="00C6033A">
        <w:trPr>
          <w:gridAfter w:val="1"/>
          <w:wAfter w:w="24" w:type="dxa"/>
        </w:trPr>
        <w:tc>
          <w:tcPr>
            <w:tcW w:w="567" w:type="dxa"/>
            <w:vMerge/>
          </w:tcPr>
          <w:p w14:paraId="3029094C"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3156641B"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5A4B1BD3"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а) посока и скорост на приземния вятър;</w:t>
            </w:r>
          </w:p>
        </w:tc>
        <w:tc>
          <w:tcPr>
            <w:tcW w:w="3828" w:type="dxa"/>
          </w:tcPr>
          <w:p w14:paraId="0E775A74"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3D5BDBB"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9DC5B25"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0EE1562" w14:textId="77777777" w:rsidTr="00C6033A">
        <w:trPr>
          <w:gridAfter w:val="1"/>
          <w:wAfter w:w="24" w:type="dxa"/>
        </w:trPr>
        <w:tc>
          <w:tcPr>
            <w:tcW w:w="567" w:type="dxa"/>
            <w:vMerge/>
          </w:tcPr>
          <w:p w14:paraId="792E36EB"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1701" w:type="dxa"/>
            <w:vMerge/>
          </w:tcPr>
          <w:p w14:paraId="7CFDCBFB"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4820" w:type="dxa"/>
          </w:tcPr>
          <w:p w14:paraId="2F874AB4" w14:textId="77777777" w:rsidR="00B34778" w:rsidRPr="00FA3C2A" w:rsidRDefault="00B34778" w:rsidP="00C6033A">
            <w:pPr>
              <w:tabs>
                <w:tab w:val="left" w:pos="45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б) видимост;</w:t>
            </w:r>
          </w:p>
        </w:tc>
        <w:tc>
          <w:tcPr>
            <w:tcW w:w="3828" w:type="dxa"/>
          </w:tcPr>
          <w:p w14:paraId="7449B23B"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A476F47"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184DBB9"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EA18462" w14:textId="77777777" w:rsidTr="00C6033A">
        <w:trPr>
          <w:gridAfter w:val="1"/>
          <w:wAfter w:w="24" w:type="dxa"/>
        </w:trPr>
        <w:tc>
          <w:tcPr>
            <w:tcW w:w="567" w:type="dxa"/>
            <w:vMerge/>
          </w:tcPr>
          <w:p w14:paraId="58B72DE3"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06683CC7"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67F05391"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в) хоризонталната видимост на пистата за излитане и кацане, ако е приложимо;</w:t>
            </w:r>
          </w:p>
        </w:tc>
        <w:tc>
          <w:tcPr>
            <w:tcW w:w="3828" w:type="dxa"/>
          </w:tcPr>
          <w:p w14:paraId="09C2C123"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F781EEE"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E474151"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DFEE31A" w14:textId="77777777" w:rsidTr="00C6033A">
        <w:trPr>
          <w:gridAfter w:val="1"/>
          <w:wAfter w:w="24" w:type="dxa"/>
        </w:trPr>
        <w:tc>
          <w:tcPr>
            <w:tcW w:w="567" w:type="dxa"/>
            <w:vMerge/>
          </w:tcPr>
          <w:p w14:paraId="75609A23"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16061832"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02DAE3CD"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г) метеорологични явления в момента на наблюдението на летището и в неговите околности;</w:t>
            </w:r>
          </w:p>
        </w:tc>
        <w:tc>
          <w:tcPr>
            <w:tcW w:w="3828" w:type="dxa"/>
          </w:tcPr>
          <w:p w14:paraId="2261D457"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E1BCF2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BE792FE"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A2F1425" w14:textId="77777777" w:rsidTr="00C6033A">
        <w:trPr>
          <w:gridAfter w:val="1"/>
          <w:wAfter w:w="24" w:type="dxa"/>
        </w:trPr>
        <w:tc>
          <w:tcPr>
            <w:tcW w:w="567" w:type="dxa"/>
            <w:vMerge/>
          </w:tcPr>
          <w:p w14:paraId="665B4B90"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576EBB89"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4E1D6A02"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д) облачността;</w:t>
            </w:r>
          </w:p>
        </w:tc>
        <w:tc>
          <w:tcPr>
            <w:tcW w:w="3828" w:type="dxa"/>
          </w:tcPr>
          <w:p w14:paraId="5978B680"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6FE3C4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25BE362"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E8FD6BB" w14:textId="77777777" w:rsidTr="00C6033A">
        <w:trPr>
          <w:gridAfter w:val="1"/>
          <w:wAfter w:w="24" w:type="dxa"/>
        </w:trPr>
        <w:tc>
          <w:tcPr>
            <w:tcW w:w="567" w:type="dxa"/>
            <w:vMerge/>
          </w:tcPr>
          <w:p w14:paraId="7B24BEB5"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1701" w:type="dxa"/>
            <w:vMerge/>
          </w:tcPr>
          <w:p w14:paraId="4BB51BEA"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4820" w:type="dxa"/>
          </w:tcPr>
          <w:p w14:paraId="7DFCCB14" w14:textId="77777777" w:rsidR="00B34778" w:rsidRPr="00FA3C2A" w:rsidRDefault="00B34778" w:rsidP="00C6033A">
            <w:pPr>
              <w:tabs>
                <w:tab w:val="left" w:pos="45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е) температурата на въздуха и температурата на точка на оросяване;</w:t>
            </w:r>
          </w:p>
        </w:tc>
        <w:tc>
          <w:tcPr>
            <w:tcW w:w="3828" w:type="dxa"/>
          </w:tcPr>
          <w:p w14:paraId="6607ADC2"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FA1D01B"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DB9737A"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921C9AF" w14:textId="77777777" w:rsidTr="00C6033A">
        <w:trPr>
          <w:gridAfter w:val="1"/>
          <w:wAfter w:w="24" w:type="dxa"/>
        </w:trPr>
        <w:tc>
          <w:tcPr>
            <w:tcW w:w="567" w:type="dxa"/>
            <w:vMerge/>
          </w:tcPr>
          <w:p w14:paraId="0F2D7B62"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5EE321F6"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4A9ABF85"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ж) атмосферното налягане;</w:t>
            </w:r>
          </w:p>
        </w:tc>
        <w:tc>
          <w:tcPr>
            <w:tcW w:w="3828" w:type="dxa"/>
          </w:tcPr>
          <w:p w14:paraId="2DB2336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86AA0FB"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DAE7741"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97E34EB" w14:textId="77777777" w:rsidTr="00C6033A">
        <w:trPr>
          <w:gridAfter w:val="1"/>
          <w:wAfter w:w="24" w:type="dxa"/>
        </w:trPr>
        <w:tc>
          <w:tcPr>
            <w:tcW w:w="567" w:type="dxa"/>
            <w:vMerge/>
          </w:tcPr>
          <w:p w14:paraId="30432CF2" w14:textId="77777777" w:rsidR="00B34778" w:rsidRPr="00FA3C2A" w:rsidRDefault="00B34778" w:rsidP="00472269">
            <w:pPr>
              <w:tabs>
                <w:tab w:val="left" w:pos="270"/>
                <w:tab w:val="left" w:pos="6521"/>
              </w:tabs>
              <w:rPr>
                <w:rFonts w:ascii="Times New Roman" w:hAnsi="Times New Roman" w:cs="Times New Roman"/>
                <w:sz w:val="24"/>
                <w:szCs w:val="24"/>
                <w:lang w:val="bg-BG"/>
              </w:rPr>
            </w:pPr>
          </w:p>
        </w:tc>
        <w:tc>
          <w:tcPr>
            <w:tcW w:w="1701" w:type="dxa"/>
            <w:vMerge/>
          </w:tcPr>
          <w:p w14:paraId="1C2008BF" w14:textId="77777777" w:rsidR="00B34778" w:rsidRPr="00FA3C2A" w:rsidRDefault="00B34778" w:rsidP="00472269">
            <w:pPr>
              <w:tabs>
                <w:tab w:val="left" w:pos="270"/>
                <w:tab w:val="left" w:pos="6521"/>
              </w:tabs>
              <w:rPr>
                <w:rFonts w:ascii="Times New Roman" w:hAnsi="Times New Roman" w:cs="Times New Roman"/>
                <w:sz w:val="24"/>
                <w:szCs w:val="24"/>
                <w:lang w:val="bg-BG"/>
              </w:rPr>
            </w:pPr>
          </w:p>
        </w:tc>
        <w:tc>
          <w:tcPr>
            <w:tcW w:w="4820" w:type="dxa"/>
          </w:tcPr>
          <w:p w14:paraId="13FC5025" w14:textId="77777777" w:rsidR="00B34778" w:rsidRPr="00FA3C2A" w:rsidRDefault="00B34778" w:rsidP="00C6033A">
            <w:pPr>
              <w:tabs>
                <w:tab w:val="left" w:pos="27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з) допълнителна информация, когато е приложимо.</w:t>
            </w:r>
          </w:p>
        </w:tc>
        <w:tc>
          <w:tcPr>
            <w:tcW w:w="3828" w:type="dxa"/>
          </w:tcPr>
          <w:p w14:paraId="519B5D3A"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0546657"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0E70380"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75D8C49" w14:textId="77777777" w:rsidTr="00C6033A">
        <w:trPr>
          <w:gridAfter w:val="1"/>
          <w:wAfter w:w="24" w:type="dxa"/>
        </w:trPr>
        <w:tc>
          <w:tcPr>
            <w:tcW w:w="567" w:type="dxa"/>
            <w:vMerge/>
          </w:tcPr>
          <w:p w14:paraId="09C0F909"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4B1E83B1"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6CAF0AB2"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Когато това е разрешено от компетентния орган, на летища, които не обслужват редовни международни полети на търговския въздушен транспорт, </w:t>
            </w:r>
            <w:proofErr w:type="spellStart"/>
            <w:r w:rsidRPr="00FA3C2A">
              <w:rPr>
                <w:rFonts w:ascii="Times New Roman" w:hAnsi="Times New Roman" w:cs="Times New Roman"/>
                <w:sz w:val="24"/>
                <w:szCs w:val="24"/>
                <w:lang w:val="bg-BG"/>
              </w:rPr>
              <w:t>аеронавигационната</w:t>
            </w:r>
            <w:proofErr w:type="spellEnd"/>
            <w:r w:rsidRPr="00FA3C2A">
              <w:rPr>
                <w:rFonts w:ascii="Times New Roman" w:hAnsi="Times New Roman" w:cs="Times New Roman"/>
                <w:sz w:val="24"/>
                <w:szCs w:val="24"/>
                <w:lang w:val="bg-BG"/>
              </w:rPr>
              <w:t xml:space="preserve"> метеорологична станция може да наблюдава и/или измерва само част от множеството от метеорологични елементи — тези, които са от значение за видовете полети на такива летища. Това множество от данни се публикува в сборника за </w:t>
            </w:r>
            <w:proofErr w:type="spellStart"/>
            <w:r w:rsidRPr="00FA3C2A">
              <w:rPr>
                <w:rFonts w:ascii="Times New Roman" w:hAnsi="Times New Roman" w:cs="Times New Roman"/>
                <w:sz w:val="24"/>
                <w:szCs w:val="24"/>
                <w:lang w:val="bg-BG"/>
              </w:rPr>
              <w:t>аеронавигационна</w:t>
            </w:r>
            <w:proofErr w:type="spellEnd"/>
            <w:r w:rsidRPr="00FA3C2A">
              <w:rPr>
                <w:rFonts w:ascii="Times New Roman" w:hAnsi="Times New Roman" w:cs="Times New Roman"/>
                <w:sz w:val="24"/>
                <w:szCs w:val="24"/>
                <w:lang w:val="bg-BG"/>
              </w:rPr>
              <w:t xml:space="preserve"> информация и публикация.</w:t>
            </w:r>
          </w:p>
        </w:tc>
        <w:tc>
          <w:tcPr>
            <w:tcW w:w="3828" w:type="dxa"/>
          </w:tcPr>
          <w:p w14:paraId="123A3000"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D5021AD"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628D418"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F295772" w14:textId="77777777" w:rsidTr="00C6033A">
        <w:trPr>
          <w:gridAfter w:val="1"/>
          <w:wAfter w:w="24" w:type="dxa"/>
        </w:trPr>
        <w:tc>
          <w:tcPr>
            <w:tcW w:w="567" w:type="dxa"/>
            <w:vMerge w:val="restart"/>
          </w:tcPr>
          <w:p w14:paraId="6ADBB81D" w14:textId="77777777" w:rsidR="00B34778" w:rsidRPr="00FA3C2A" w:rsidRDefault="00B34778" w:rsidP="00472269">
            <w:pPr>
              <w:tabs>
                <w:tab w:val="left" w:pos="36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9</w:t>
            </w:r>
          </w:p>
        </w:tc>
        <w:tc>
          <w:tcPr>
            <w:tcW w:w="1701" w:type="dxa"/>
            <w:vMerge w:val="restart"/>
          </w:tcPr>
          <w:p w14:paraId="0A332A72" w14:textId="77777777" w:rsidR="00B34778" w:rsidRDefault="00B34778" w:rsidP="00472269">
            <w:pPr>
              <w:tabs>
                <w:tab w:val="left" w:pos="36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MET.OR.215 </w:t>
            </w:r>
          </w:p>
          <w:p w14:paraId="67F01F45" w14:textId="77777777" w:rsidR="00B34778" w:rsidRPr="004F64C3" w:rsidRDefault="00B34778" w:rsidP="00472269">
            <w:pPr>
              <w:tabs>
                <w:tab w:val="left" w:pos="360"/>
                <w:tab w:val="left" w:pos="6521"/>
              </w:tabs>
              <w:rPr>
                <w:rStyle w:val="bold"/>
                <w:rFonts w:ascii="Times New Roman" w:hAnsi="Times New Roman" w:cs="Times New Roman"/>
                <w:b/>
                <w:i/>
                <w:iCs/>
                <w:sz w:val="24"/>
                <w:szCs w:val="24"/>
              </w:rPr>
            </w:pPr>
            <w:r w:rsidRPr="004F64C3">
              <w:rPr>
                <w:rStyle w:val="bold"/>
                <w:rFonts w:ascii="Times New Roman" w:hAnsi="Times New Roman" w:cs="Times New Roman"/>
                <w:b/>
                <w:i/>
                <w:iCs/>
                <w:sz w:val="24"/>
                <w:szCs w:val="24"/>
              </w:rPr>
              <w:t>(</w:t>
            </w:r>
            <w:r w:rsidRPr="004F64C3">
              <w:rPr>
                <w:rFonts w:ascii="Times New Roman" w:hAnsi="Times New Roman" w:cs="Times New Roman"/>
                <w:i/>
                <w:iCs/>
                <w:sz w:val="24"/>
                <w:szCs w:val="24"/>
              </w:rPr>
              <w:t>AMC1 MET.OR.215(a); GM1 MET.OR.215(a); GM2 MET.OR.215(a); AMC1 MET.OR.215(c); GM1 MET.OR.215(c); GM2 MET.OR.215(c); GM3 MET.OR.215(c); GM1 MET.OR.215(d); GM2 MET.OR.215(d</w:t>
            </w:r>
            <w:r w:rsidRPr="004F64C3">
              <w:rPr>
                <w:rFonts w:ascii="Times New Roman" w:hAnsi="Times New Roman" w:cs="Times New Roman"/>
                <w:i/>
                <w:iCs/>
                <w:sz w:val="24"/>
                <w:szCs w:val="24"/>
              </w:rPr>
              <w:lastRenderedPageBreak/>
              <w:t>); GM3 MET.OR.215(d); AMC1 MET.OR.215(e); AMC1 MET.OR.215(f); AMC1 MET.OR.215(g))</w:t>
            </w:r>
          </w:p>
        </w:tc>
        <w:tc>
          <w:tcPr>
            <w:tcW w:w="4820" w:type="dxa"/>
          </w:tcPr>
          <w:p w14:paraId="01EC7B54" w14:textId="77777777" w:rsidR="00B34778" w:rsidRPr="00FA3C2A" w:rsidRDefault="00B34778" w:rsidP="00C6033A">
            <w:pPr>
              <w:tabs>
                <w:tab w:val="left" w:pos="360"/>
                <w:tab w:val="left" w:pos="6521"/>
              </w:tabs>
              <w:spacing w:before="40" w:after="40"/>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lastRenderedPageBreak/>
              <w:t>Прогнози и друга информация</w:t>
            </w:r>
          </w:p>
          <w:p w14:paraId="6843F026" w14:textId="77777777" w:rsidR="00B34778" w:rsidRPr="00FA3C2A" w:rsidRDefault="00B34778" w:rsidP="00C6033A">
            <w:pPr>
              <w:tabs>
                <w:tab w:val="left" w:pos="360"/>
                <w:tab w:val="left" w:pos="6521"/>
              </w:tabs>
              <w:spacing w:before="40" w:after="40"/>
              <w:rPr>
                <w:rStyle w:val="bold"/>
                <w:rFonts w:ascii="Times New Roman" w:hAnsi="Times New Roman" w:cs="Times New Roman"/>
                <w:b/>
                <w:sz w:val="24"/>
                <w:szCs w:val="24"/>
                <w:lang w:val="bg-BG"/>
              </w:rPr>
            </w:pPr>
          </w:p>
          <w:p w14:paraId="1160C936" w14:textId="77777777" w:rsidR="00B34778" w:rsidRPr="00FA3C2A" w:rsidRDefault="00B34778" w:rsidP="00C6033A">
            <w:pPr>
              <w:tabs>
                <w:tab w:val="left" w:pos="360"/>
                <w:tab w:val="left" w:pos="6521"/>
              </w:tabs>
              <w:spacing w:before="40" w:after="40"/>
              <w:rPr>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Наредба 3, Глава пета</w:t>
            </w:r>
          </w:p>
        </w:tc>
        <w:tc>
          <w:tcPr>
            <w:tcW w:w="3828" w:type="dxa"/>
          </w:tcPr>
          <w:p w14:paraId="4913DA35"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9A708EF"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80E7EF5"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6A41C41" w14:textId="77777777" w:rsidTr="00C6033A">
        <w:trPr>
          <w:gridAfter w:val="1"/>
          <w:wAfter w:w="24" w:type="dxa"/>
        </w:trPr>
        <w:tc>
          <w:tcPr>
            <w:tcW w:w="567" w:type="dxa"/>
            <w:vMerge/>
          </w:tcPr>
          <w:p w14:paraId="100C6D1C" w14:textId="77777777" w:rsidR="00B34778" w:rsidRPr="00FA3C2A" w:rsidRDefault="00B34778" w:rsidP="00472269">
            <w:pPr>
              <w:tabs>
                <w:tab w:val="left" w:pos="270"/>
                <w:tab w:val="left" w:pos="6521"/>
              </w:tabs>
              <w:rPr>
                <w:rFonts w:ascii="Times New Roman" w:hAnsi="Times New Roman" w:cs="Times New Roman"/>
                <w:sz w:val="24"/>
                <w:szCs w:val="24"/>
                <w:lang w:val="bg-BG"/>
              </w:rPr>
            </w:pPr>
          </w:p>
        </w:tc>
        <w:tc>
          <w:tcPr>
            <w:tcW w:w="1701" w:type="dxa"/>
            <w:vMerge/>
          </w:tcPr>
          <w:p w14:paraId="47C28398" w14:textId="77777777" w:rsidR="00B34778" w:rsidRPr="00FA3C2A" w:rsidRDefault="00B34778" w:rsidP="00472269">
            <w:pPr>
              <w:tabs>
                <w:tab w:val="left" w:pos="270"/>
                <w:tab w:val="left" w:pos="6521"/>
              </w:tabs>
              <w:rPr>
                <w:rFonts w:ascii="Times New Roman" w:hAnsi="Times New Roman" w:cs="Times New Roman"/>
                <w:sz w:val="24"/>
                <w:szCs w:val="24"/>
                <w:lang w:val="bg-BG"/>
              </w:rPr>
            </w:pPr>
          </w:p>
        </w:tc>
        <w:tc>
          <w:tcPr>
            <w:tcW w:w="4820" w:type="dxa"/>
          </w:tcPr>
          <w:p w14:paraId="0C3F2F72" w14:textId="77777777" w:rsidR="00B34778" w:rsidRPr="00FA3C2A" w:rsidRDefault="00B34778" w:rsidP="00C6033A">
            <w:pPr>
              <w:tabs>
                <w:tab w:val="left" w:pos="27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Летищната метеорологична служба:</w:t>
            </w:r>
          </w:p>
        </w:tc>
        <w:tc>
          <w:tcPr>
            <w:tcW w:w="3828" w:type="dxa"/>
          </w:tcPr>
          <w:p w14:paraId="6F0BD7FE"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46A123A"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44A04B9"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FE59EA0" w14:textId="77777777" w:rsidTr="00C6033A">
        <w:trPr>
          <w:gridAfter w:val="1"/>
          <w:wAfter w:w="24" w:type="dxa"/>
        </w:trPr>
        <w:tc>
          <w:tcPr>
            <w:tcW w:w="567" w:type="dxa"/>
            <w:vMerge/>
          </w:tcPr>
          <w:p w14:paraId="60DCA46E"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1701" w:type="dxa"/>
            <w:vMerge/>
          </w:tcPr>
          <w:p w14:paraId="0B9D005B"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4820" w:type="dxa"/>
          </w:tcPr>
          <w:p w14:paraId="21236838" w14:textId="77777777" w:rsidR="00B34778" w:rsidRPr="00FA3C2A" w:rsidRDefault="00B34778" w:rsidP="00C6033A">
            <w:pPr>
              <w:tabs>
                <w:tab w:val="left" w:pos="36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а) изготвя и/или получава прогнози и друга съответна метеорологична информация, необходима за изпълнението на своите функции за полети, към които има отношение, както е определено от компетентния орган;</w:t>
            </w:r>
          </w:p>
        </w:tc>
        <w:tc>
          <w:tcPr>
            <w:tcW w:w="3828" w:type="dxa"/>
          </w:tcPr>
          <w:p w14:paraId="6661F8EB"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79741A3"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0BDE421"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1EA6CD8" w14:textId="77777777" w:rsidTr="00C6033A">
        <w:trPr>
          <w:gridAfter w:val="1"/>
          <w:wAfter w:w="24" w:type="dxa"/>
        </w:trPr>
        <w:tc>
          <w:tcPr>
            <w:tcW w:w="567" w:type="dxa"/>
            <w:vMerge/>
          </w:tcPr>
          <w:p w14:paraId="57035BC1"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1701" w:type="dxa"/>
            <w:vMerge/>
          </w:tcPr>
          <w:p w14:paraId="36E3F03A"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4820" w:type="dxa"/>
          </w:tcPr>
          <w:p w14:paraId="6183B73C" w14:textId="77777777" w:rsidR="00B34778" w:rsidRPr="00FA3C2A" w:rsidRDefault="00B34778" w:rsidP="00C6033A">
            <w:pPr>
              <w:tabs>
                <w:tab w:val="left" w:pos="36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б) предоставя прогнози и/или предупреждения за местните метеорологични условия на летищата, за които отговаря;</w:t>
            </w:r>
          </w:p>
        </w:tc>
        <w:tc>
          <w:tcPr>
            <w:tcW w:w="3828" w:type="dxa"/>
          </w:tcPr>
          <w:p w14:paraId="151974A8"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C9D0E2D"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0359038"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84D3FB7" w14:textId="77777777" w:rsidTr="00C6033A">
        <w:trPr>
          <w:gridAfter w:val="1"/>
          <w:wAfter w:w="24" w:type="dxa"/>
        </w:trPr>
        <w:tc>
          <w:tcPr>
            <w:tcW w:w="567" w:type="dxa"/>
            <w:vMerge/>
          </w:tcPr>
          <w:p w14:paraId="395E4C4C"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71A1DFD1"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6A143774"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в) непрекъснато преразглежда прогнозите и предупрежденията, като при необходимост своевременно издава изменения и отменя прогноза от същия тип, издадена преди това </w:t>
            </w:r>
            <w:r w:rsidRPr="00FA3C2A">
              <w:rPr>
                <w:rFonts w:ascii="Times New Roman" w:hAnsi="Times New Roman" w:cs="Times New Roman"/>
                <w:sz w:val="24"/>
                <w:szCs w:val="24"/>
                <w:lang w:val="bg-BG"/>
              </w:rPr>
              <w:lastRenderedPageBreak/>
              <w:t>за същото място и за същия период на валидност или за част от него;</w:t>
            </w:r>
          </w:p>
        </w:tc>
        <w:tc>
          <w:tcPr>
            <w:tcW w:w="3828" w:type="dxa"/>
          </w:tcPr>
          <w:p w14:paraId="24A057F3"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65AD3F4"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58206D7"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7D7B68B" w14:textId="77777777" w:rsidTr="00C6033A">
        <w:trPr>
          <w:gridAfter w:val="1"/>
          <w:wAfter w:w="24" w:type="dxa"/>
        </w:trPr>
        <w:tc>
          <w:tcPr>
            <w:tcW w:w="567" w:type="dxa"/>
            <w:vMerge/>
          </w:tcPr>
          <w:p w14:paraId="469258F9"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1701" w:type="dxa"/>
            <w:vMerge/>
          </w:tcPr>
          <w:p w14:paraId="776C2E48"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4820" w:type="dxa"/>
          </w:tcPr>
          <w:p w14:paraId="0C387A98" w14:textId="77777777" w:rsidR="00B34778" w:rsidRPr="00FA3C2A" w:rsidRDefault="00B34778" w:rsidP="00C6033A">
            <w:pPr>
              <w:tabs>
                <w:tab w:val="left" w:pos="36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г) предоставя брифинг, консултации и полетна документация на членовете на полетни екипажи и/или на друг персонал по изпълнението на полети;</w:t>
            </w:r>
          </w:p>
        </w:tc>
        <w:tc>
          <w:tcPr>
            <w:tcW w:w="3828" w:type="dxa"/>
          </w:tcPr>
          <w:p w14:paraId="6DC3C533"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A712746"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1FC51B7"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59A3CD3" w14:textId="77777777" w:rsidTr="00C6033A">
        <w:trPr>
          <w:gridAfter w:val="1"/>
          <w:wAfter w:w="24" w:type="dxa"/>
        </w:trPr>
        <w:tc>
          <w:tcPr>
            <w:tcW w:w="567" w:type="dxa"/>
            <w:vMerge/>
          </w:tcPr>
          <w:p w14:paraId="6982BCE6"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5795AB8E"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23E344EC"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д) предоставя климатологична информация;</w:t>
            </w:r>
          </w:p>
        </w:tc>
        <w:tc>
          <w:tcPr>
            <w:tcW w:w="3828" w:type="dxa"/>
          </w:tcPr>
          <w:p w14:paraId="60D7DF82"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4A66CE5"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FAC71E6"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6CC7924" w14:textId="77777777" w:rsidTr="00C6033A">
        <w:trPr>
          <w:gridAfter w:val="1"/>
          <w:wAfter w:w="24" w:type="dxa"/>
        </w:trPr>
        <w:tc>
          <w:tcPr>
            <w:tcW w:w="567" w:type="dxa"/>
            <w:vMerge/>
          </w:tcPr>
          <w:p w14:paraId="691C544D"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7EDAEC27"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2FA2A0BC"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е) предоставя на съответния орган за обслужване на въздушното движение, орган за </w:t>
            </w:r>
            <w:proofErr w:type="spellStart"/>
            <w:r w:rsidRPr="00FA3C2A">
              <w:rPr>
                <w:rFonts w:ascii="Times New Roman" w:hAnsi="Times New Roman" w:cs="Times New Roman"/>
                <w:sz w:val="24"/>
                <w:szCs w:val="24"/>
                <w:lang w:val="bg-BG"/>
              </w:rPr>
              <w:t>аеронавигационно</w:t>
            </w:r>
            <w:proofErr w:type="spellEnd"/>
            <w:r w:rsidRPr="00FA3C2A">
              <w:rPr>
                <w:rFonts w:ascii="Times New Roman" w:hAnsi="Times New Roman" w:cs="Times New Roman"/>
                <w:sz w:val="24"/>
                <w:szCs w:val="24"/>
                <w:lang w:val="bg-BG"/>
              </w:rPr>
              <w:t xml:space="preserve"> информационно обслужване и метеорологична служба за следене получената информация за наличието на вулканична дейност, предхождаща изригване, за вулканично изригване или за облак от вулканична пепел;</w:t>
            </w:r>
          </w:p>
        </w:tc>
        <w:tc>
          <w:tcPr>
            <w:tcW w:w="3828" w:type="dxa"/>
          </w:tcPr>
          <w:p w14:paraId="0CFD1CD9"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5486E6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6C10AEA"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5D5BA2B" w14:textId="77777777" w:rsidTr="00C6033A">
        <w:trPr>
          <w:gridAfter w:val="1"/>
          <w:wAfter w:w="24" w:type="dxa"/>
        </w:trPr>
        <w:tc>
          <w:tcPr>
            <w:tcW w:w="567" w:type="dxa"/>
            <w:vMerge/>
          </w:tcPr>
          <w:p w14:paraId="7D503483"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08FB8F03"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35AA1EA9"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ж) предоставя, ако е приложимо, метеорологична информация на службите за търсене и спасяване и поддържа връзка с тях по време на операции за търсене и спасяване;</w:t>
            </w:r>
          </w:p>
        </w:tc>
        <w:tc>
          <w:tcPr>
            <w:tcW w:w="3828" w:type="dxa"/>
          </w:tcPr>
          <w:p w14:paraId="5A67188D" w14:textId="77777777" w:rsidR="00B34778" w:rsidRPr="00FA3C2A" w:rsidRDefault="00B34778" w:rsidP="00472269">
            <w:pPr>
              <w:tabs>
                <w:tab w:val="left" w:pos="6521"/>
              </w:tabs>
              <w:rPr>
                <w:rFonts w:ascii="Times New Roman" w:hAnsi="Times New Roman" w:cs="Times New Roman"/>
                <w:i/>
                <w:sz w:val="24"/>
                <w:szCs w:val="24"/>
                <w:lang w:val="bg-BG"/>
              </w:rPr>
            </w:pPr>
          </w:p>
        </w:tc>
        <w:tc>
          <w:tcPr>
            <w:tcW w:w="1134" w:type="dxa"/>
          </w:tcPr>
          <w:p w14:paraId="4025CD49"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5415139"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709D1F4" w14:textId="77777777" w:rsidTr="00C6033A">
        <w:trPr>
          <w:gridAfter w:val="1"/>
          <w:wAfter w:w="24" w:type="dxa"/>
        </w:trPr>
        <w:tc>
          <w:tcPr>
            <w:tcW w:w="567" w:type="dxa"/>
            <w:vMerge/>
          </w:tcPr>
          <w:p w14:paraId="6353E1E1"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240D61E9"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3071F413"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з) предоставя на съответните органи за </w:t>
            </w:r>
            <w:proofErr w:type="spellStart"/>
            <w:r w:rsidRPr="00FA3C2A">
              <w:rPr>
                <w:rFonts w:ascii="Times New Roman" w:hAnsi="Times New Roman" w:cs="Times New Roman"/>
                <w:sz w:val="24"/>
                <w:szCs w:val="24"/>
                <w:lang w:val="bg-BG"/>
              </w:rPr>
              <w:t>аеронавигационно</w:t>
            </w:r>
            <w:proofErr w:type="spellEnd"/>
            <w:r w:rsidRPr="00FA3C2A">
              <w:rPr>
                <w:rFonts w:ascii="Times New Roman" w:hAnsi="Times New Roman" w:cs="Times New Roman"/>
                <w:sz w:val="24"/>
                <w:szCs w:val="24"/>
                <w:lang w:val="bg-BG"/>
              </w:rPr>
              <w:t xml:space="preserve"> информационно обслужване необходимата метеорологична информация за изпълнението на техните функции;</w:t>
            </w:r>
          </w:p>
        </w:tc>
        <w:tc>
          <w:tcPr>
            <w:tcW w:w="3828" w:type="dxa"/>
          </w:tcPr>
          <w:p w14:paraId="1EAD3ADF"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6B838CD"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4680EBB"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8ED2FD0" w14:textId="77777777" w:rsidTr="00C6033A">
        <w:trPr>
          <w:gridAfter w:val="1"/>
          <w:wAfter w:w="24" w:type="dxa"/>
        </w:trPr>
        <w:tc>
          <w:tcPr>
            <w:tcW w:w="567" w:type="dxa"/>
            <w:vMerge/>
          </w:tcPr>
          <w:p w14:paraId="4EC87C6B"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7C59FB98"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2315F78C"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и) изготвя и/или получава прогнози и друга съответна метеорологична информация, необходима на органите за ОВД за изпълнението на техните функции в съответствие с точка MET.OR.242;</w:t>
            </w:r>
          </w:p>
        </w:tc>
        <w:tc>
          <w:tcPr>
            <w:tcW w:w="3828" w:type="dxa"/>
          </w:tcPr>
          <w:p w14:paraId="1CC67D1E"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5BAB7C7"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728F288"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204EABB" w14:textId="77777777" w:rsidTr="00C6033A">
        <w:trPr>
          <w:gridAfter w:val="1"/>
          <w:wAfter w:w="24" w:type="dxa"/>
        </w:trPr>
        <w:tc>
          <w:tcPr>
            <w:tcW w:w="567" w:type="dxa"/>
            <w:vMerge/>
          </w:tcPr>
          <w:p w14:paraId="2E500153"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4E4FA0EC"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5FDD5A6B"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к) предоставя на съответния орган за обслужване на въздушното движение, орган за </w:t>
            </w:r>
            <w:proofErr w:type="spellStart"/>
            <w:r w:rsidRPr="00FA3C2A">
              <w:rPr>
                <w:rFonts w:ascii="Times New Roman" w:hAnsi="Times New Roman" w:cs="Times New Roman"/>
                <w:sz w:val="24"/>
                <w:szCs w:val="24"/>
                <w:lang w:val="bg-BG"/>
              </w:rPr>
              <w:t>аеронавигационно</w:t>
            </w:r>
            <w:proofErr w:type="spellEnd"/>
            <w:r w:rsidRPr="00FA3C2A">
              <w:rPr>
                <w:rFonts w:ascii="Times New Roman" w:hAnsi="Times New Roman" w:cs="Times New Roman"/>
                <w:sz w:val="24"/>
                <w:szCs w:val="24"/>
                <w:lang w:val="bg-BG"/>
              </w:rPr>
              <w:t xml:space="preserve"> информационно обслужване и метеорологични служби за следене получената информация относно изхвърлянето на радиоактивни материали в атмосферата.</w:t>
            </w:r>
          </w:p>
        </w:tc>
        <w:tc>
          <w:tcPr>
            <w:tcW w:w="3828" w:type="dxa"/>
          </w:tcPr>
          <w:p w14:paraId="49E2AF29"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8668E24"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167B12D"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3D0AFAA" w14:textId="77777777" w:rsidTr="00C6033A">
        <w:trPr>
          <w:gridAfter w:val="1"/>
          <w:wAfter w:w="24" w:type="dxa"/>
        </w:trPr>
        <w:tc>
          <w:tcPr>
            <w:tcW w:w="567" w:type="dxa"/>
            <w:vMerge w:val="restart"/>
          </w:tcPr>
          <w:p w14:paraId="41ADEA8A" w14:textId="77777777" w:rsidR="00B34778" w:rsidRPr="00FA3C2A"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10</w:t>
            </w:r>
          </w:p>
        </w:tc>
        <w:tc>
          <w:tcPr>
            <w:tcW w:w="1701" w:type="dxa"/>
            <w:vMerge w:val="restart"/>
          </w:tcPr>
          <w:p w14:paraId="480B8B78" w14:textId="77777777" w:rsidR="00B34778"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MET.OR.220 </w:t>
            </w:r>
          </w:p>
          <w:p w14:paraId="7DF2648A" w14:textId="77777777" w:rsidR="00B34778" w:rsidRPr="00655421" w:rsidRDefault="00B34778" w:rsidP="00472269">
            <w:pPr>
              <w:tabs>
                <w:tab w:val="left" w:pos="540"/>
                <w:tab w:val="left" w:pos="6521"/>
              </w:tabs>
              <w:rPr>
                <w:rStyle w:val="bold"/>
                <w:rFonts w:ascii="Times New Roman" w:hAnsi="Times New Roman" w:cs="Times New Roman"/>
                <w:b/>
                <w:i/>
                <w:iCs/>
                <w:sz w:val="24"/>
                <w:szCs w:val="24"/>
              </w:rPr>
            </w:pPr>
            <w:r w:rsidRPr="00655421">
              <w:rPr>
                <w:rStyle w:val="bold"/>
                <w:rFonts w:ascii="Times New Roman" w:hAnsi="Times New Roman" w:cs="Times New Roman"/>
                <w:b/>
                <w:i/>
                <w:iCs/>
                <w:sz w:val="24"/>
                <w:szCs w:val="24"/>
              </w:rPr>
              <w:t>(</w:t>
            </w:r>
            <w:r w:rsidRPr="00655421">
              <w:rPr>
                <w:rFonts w:ascii="Times New Roman" w:hAnsi="Times New Roman" w:cs="Times New Roman"/>
                <w:i/>
                <w:iCs/>
                <w:sz w:val="24"/>
                <w:szCs w:val="24"/>
              </w:rPr>
              <w:t>GM1 MET.OR.220(a))</w:t>
            </w:r>
          </w:p>
        </w:tc>
        <w:tc>
          <w:tcPr>
            <w:tcW w:w="4820" w:type="dxa"/>
          </w:tcPr>
          <w:p w14:paraId="5707FC31" w14:textId="77777777" w:rsidR="00B34778" w:rsidRPr="00FA3C2A" w:rsidRDefault="00B34778" w:rsidP="00C6033A">
            <w:pPr>
              <w:tabs>
                <w:tab w:val="left" w:pos="540"/>
                <w:tab w:val="left" w:pos="6521"/>
              </w:tabs>
              <w:spacing w:before="40" w:after="40"/>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Летищни прогнози</w:t>
            </w:r>
          </w:p>
          <w:p w14:paraId="6862B997"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Наредба 3, Глава пета, Раздел II</w:t>
            </w:r>
          </w:p>
        </w:tc>
        <w:tc>
          <w:tcPr>
            <w:tcW w:w="3828" w:type="dxa"/>
          </w:tcPr>
          <w:p w14:paraId="2E76D53C"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FDF308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05624DA"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B4480EC" w14:textId="77777777" w:rsidTr="00C6033A">
        <w:trPr>
          <w:gridAfter w:val="1"/>
          <w:wAfter w:w="24" w:type="dxa"/>
        </w:trPr>
        <w:tc>
          <w:tcPr>
            <w:tcW w:w="567" w:type="dxa"/>
            <w:vMerge/>
          </w:tcPr>
          <w:p w14:paraId="47EFD8E3"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576044EB"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2340DE03"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а) Летищната метеорологична служба издава летищни прогнози в кодова форма TAF в определен момент от време.</w:t>
            </w:r>
          </w:p>
        </w:tc>
        <w:tc>
          <w:tcPr>
            <w:tcW w:w="3828" w:type="dxa"/>
          </w:tcPr>
          <w:p w14:paraId="0A91EF7C"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B9D2C16"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7B0F8C4"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3990939" w14:textId="77777777" w:rsidTr="00C6033A">
        <w:trPr>
          <w:gridAfter w:val="1"/>
          <w:wAfter w:w="24" w:type="dxa"/>
        </w:trPr>
        <w:tc>
          <w:tcPr>
            <w:tcW w:w="567" w:type="dxa"/>
            <w:vMerge/>
          </w:tcPr>
          <w:p w14:paraId="6E12B22D"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1701" w:type="dxa"/>
            <w:vMerge/>
          </w:tcPr>
          <w:p w14:paraId="5E4A5D62"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4820" w:type="dxa"/>
          </w:tcPr>
          <w:p w14:paraId="65ED6E50" w14:textId="77777777" w:rsidR="00B34778" w:rsidRPr="00FA3C2A" w:rsidRDefault="00B34778" w:rsidP="00C6033A">
            <w:pPr>
              <w:tabs>
                <w:tab w:val="left" w:pos="36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б) При издаването на TAF летищната метеорологична служба гарантира, че за дадено летище във всеки един момент е валидна не повече от една TAF.</w:t>
            </w:r>
          </w:p>
        </w:tc>
        <w:tc>
          <w:tcPr>
            <w:tcW w:w="3828" w:type="dxa"/>
          </w:tcPr>
          <w:p w14:paraId="60ADDA9D"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8A893ED"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63FAB3C"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510341B" w14:textId="77777777" w:rsidTr="00C6033A">
        <w:trPr>
          <w:gridAfter w:val="1"/>
          <w:wAfter w:w="24" w:type="dxa"/>
        </w:trPr>
        <w:tc>
          <w:tcPr>
            <w:tcW w:w="567" w:type="dxa"/>
            <w:vMerge w:val="restart"/>
          </w:tcPr>
          <w:p w14:paraId="71037CD0" w14:textId="77777777" w:rsidR="00B34778" w:rsidRPr="00FA3C2A" w:rsidRDefault="00B34778" w:rsidP="00472269">
            <w:pPr>
              <w:tabs>
                <w:tab w:val="left" w:pos="36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11</w:t>
            </w:r>
          </w:p>
        </w:tc>
        <w:tc>
          <w:tcPr>
            <w:tcW w:w="1701" w:type="dxa"/>
            <w:vMerge w:val="restart"/>
          </w:tcPr>
          <w:p w14:paraId="2DD81EBD" w14:textId="77777777" w:rsidR="00B34778" w:rsidRDefault="00B34778" w:rsidP="00472269">
            <w:pPr>
              <w:tabs>
                <w:tab w:val="left" w:pos="36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MET.OR.225 </w:t>
            </w:r>
          </w:p>
          <w:p w14:paraId="57201725" w14:textId="77777777" w:rsidR="00B34778" w:rsidRPr="00655421" w:rsidRDefault="00B34778" w:rsidP="00472269">
            <w:pPr>
              <w:tabs>
                <w:tab w:val="left" w:pos="360"/>
                <w:tab w:val="left" w:pos="6521"/>
              </w:tabs>
              <w:rPr>
                <w:rStyle w:val="bold"/>
                <w:rFonts w:ascii="Times New Roman" w:hAnsi="Times New Roman" w:cs="Times New Roman"/>
                <w:b/>
                <w:i/>
                <w:iCs/>
                <w:sz w:val="24"/>
                <w:szCs w:val="24"/>
              </w:rPr>
            </w:pPr>
            <w:r w:rsidRPr="00655421">
              <w:rPr>
                <w:rStyle w:val="bold"/>
                <w:rFonts w:ascii="Times New Roman" w:hAnsi="Times New Roman" w:cs="Times New Roman"/>
                <w:b/>
                <w:i/>
                <w:iCs/>
                <w:sz w:val="24"/>
                <w:szCs w:val="24"/>
              </w:rPr>
              <w:t>(</w:t>
            </w:r>
            <w:r w:rsidRPr="00655421">
              <w:rPr>
                <w:rFonts w:ascii="Times New Roman" w:hAnsi="Times New Roman" w:cs="Times New Roman"/>
                <w:i/>
                <w:iCs/>
                <w:sz w:val="24"/>
                <w:szCs w:val="24"/>
              </w:rPr>
              <w:t>GM1 MET.OR.225; GM1 MET.OR.225(a); GM1 MET.OR.225(b))</w:t>
            </w:r>
          </w:p>
        </w:tc>
        <w:tc>
          <w:tcPr>
            <w:tcW w:w="4820" w:type="dxa"/>
          </w:tcPr>
          <w:p w14:paraId="0524C228" w14:textId="77777777" w:rsidR="00B34778" w:rsidRPr="00FA3C2A" w:rsidRDefault="00B34778" w:rsidP="00C6033A">
            <w:pPr>
              <w:tabs>
                <w:tab w:val="left" w:pos="360"/>
                <w:tab w:val="left" w:pos="6521"/>
              </w:tabs>
              <w:spacing w:before="40" w:after="40"/>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Прогнози за кацане</w:t>
            </w:r>
          </w:p>
          <w:p w14:paraId="6E393898" w14:textId="77777777" w:rsidR="00B34778" w:rsidRPr="00FA3C2A" w:rsidRDefault="00B34778" w:rsidP="00C6033A">
            <w:pPr>
              <w:tabs>
                <w:tab w:val="left" w:pos="360"/>
                <w:tab w:val="left" w:pos="6521"/>
              </w:tabs>
              <w:spacing w:before="40" w:after="40"/>
              <w:rPr>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Наредба 3, Глава пета, Раздел III</w:t>
            </w:r>
          </w:p>
        </w:tc>
        <w:tc>
          <w:tcPr>
            <w:tcW w:w="3828" w:type="dxa"/>
          </w:tcPr>
          <w:p w14:paraId="243D04AC"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3E91239"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F6D0972"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113BA7D" w14:textId="77777777" w:rsidTr="00C6033A">
        <w:trPr>
          <w:gridAfter w:val="1"/>
          <w:wAfter w:w="24" w:type="dxa"/>
        </w:trPr>
        <w:tc>
          <w:tcPr>
            <w:tcW w:w="567" w:type="dxa"/>
            <w:vMerge/>
          </w:tcPr>
          <w:p w14:paraId="59ABB38B"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2B13BD21"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681D8B5E" w14:textId="77777777" w:rsidTr="002A42B1">
              <w:trPr>
                <w:tblCellSpacing w:w="0" w:type="dxa"/>
              </w:trPr>
              <w:tc>
                <w:tcPr>
                  <w:tcW w:w="6" w:type="dxa"/>
                  <w:hideMark/>
                </w:tcPr>
                <w:p w14:paraId="2F4B6877"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7AF37006"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а) Летищната метеорологична служба изготвя прогнози за кацане, както е определено от компетентния орган.</w:t>
                  </w:r>
                </w:p>
              </w:tc>
            </w:tr>
          </w:tbl>
          <w:p w14:paraId="50787249"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37C52BE4"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231ADB6"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6E1D776"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D913511" w14:textId="77777777" w:rsidTr="00C6033A">
        <w:trPr>
          <w:gridAfter w:val="1"/>
          <w:wAfter w:w="24" w:type="dxa"/>
        </w:trPr>
        <w:tc>
          <w:tcPr>
            <w:tcW w:w="567" w:type="dxa"/>
            <w:vMerge/>
          </w:tcPr>
          <w:p w14:paraId="6CE6011C"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1701" w:type="dxa"/>
            <w:vMerge/>
          </w:tcPr>
          <w:p w14:paraId="4EC575C0"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4820" w:type="dxa"/>
          </w:tcPr>
          <w:p w14:paraId="08431F65" w14:textId="77777777" w:rsidR="00B34778" w:rsidRPr="00FA3C2A" w:rsidRDefault="00B34778" w:rsidP="00C6033A">
            <w:pPr>
              <w:tabs>
                <w:tab w:val="left" w:pos="36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б) Тези прогнози за кацане се издават във форма TREND.</w:t>
            </w:r>
          </w:p>
        </w:tc>
        <w:tc>
          <w:tcPr>
            <w:tcW w:w="3828" w:type="dxa"/>
          </w:tcPr>
          <w:p w14:paraId="1218149A"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0DB002F"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CA2D34E"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081BEEA" w14:textId="77777777" w:rsidTr="00C6033A">
        <w:trPr>
          <w:gridAfter w:val="1"/>
          <w:wAfter w:w="24" w:type="dxa"/>
        </w:trPr>
        <w:tc>
          <w:tcPr>
            <w:tcW w:w="567" w:type="dxa"/>
            <w:vMerge/>
          </w:tcPr>
          <w:p w14:paraId="46ADD64B"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1602E4AC"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080B63C5"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в) Срокът на валидност на една прогноза TREND е 2 часа, считано от момента на сведението, което представлява част от прогнозата за кацане.</w:t>
            </w:r>
          </w:p>
        </w:tc>
        <w:tc>
          <w:tcPr>
            <w:tcW w:w="3828" w:type="dxa"/>
          </w:tcPr>
          <w:p w14:paraId="37FF2268"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1D7BF34"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CCF1C69"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947ED3A" w14:textId="77777777" w:rsidTr="00C6033A">
        <w:trPr>
          <w:gridAfter w:val="1"/>
          <w:wAfter w:w="24" w:type="dxa"/>
        </w:trPr>
        <w:tc>
          <w:tcPr>
            <w:tcW w:w="567" w:type="dxa"/>
            <w:vMerge w:val="restart"/>
          </w:tcPr>
          <w:p w14:paraId="5C85D785" w14:textId="77777777" w:rsidR="00B34778" w:rsidRPr="00FA3C2A" w:rsidRDefault="00B34778" w:rsidP="00472269">
            <w:pPr>
              <w:tabs>
                <w:tab w:val="left" w:pos="360"/>
                <w:tab w:val="left" w:pos="6521"/>
              </w:tabs>
              <w:rPr>
                <w:rStyle w:val="bold"/>
                <w:rFonts w:ascii="Times New Roman" w:hAnsi="Times New Roman" w:cs="Times New Roman"/>
                <w:b/>
                <w:sz w:val="24"/>
                <w:szCs w:val="24"/>
                <w:lang w:val="bg-BG"/>
              </w:rPr>
            </w:pPr>
            <w:r>
              <w:rPr>
                <w:rStyle w:val="bold"/>
                <w:rFonts w:ascii="Times New Roman" w:hAnsi="Times New Roman" w:cs="Times New Roman"/>
                <w:b/>
                <w:sz w:val="24"/>
                <w:szCs w:val="24"/>
                <w:lang w:val="bg-BG"/>
              </w:rPr>
              <w:t>12</w:t>
            </w:r>
          </w:p>
        </w:tc>
        <w:tc>
          <w:tcPr>
            <w:tcW w:w="1701" w:type="dxa"/>
            <w:vMerge w:val="restart"/>
          </w:tcPr>
          <w:p w14:paraId="15A9F238" w14:textId="77777777" w:rsidR="00B34778" w:rsidRPr="00FA3C2A" w:rsidRDefault="00B34778" w:rsidP="00472269">
            <w:pPr>
              <w:tabs>
                <w:tab w:val="left" w:pos="36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MET.OR.230 </w:t>
            </w:r>
          </w:p>
        </w:tc>
        <w:tc>
          <w:tcPr>
            <w:tcW w:w="4820" w:type="dxa"/>
          </w:tcPr>
          <w:p w14:paraId="33BE0D36" w14:textId="77777777" w:rsidR="00B34778" w:rsidRPr="00FA3C2A" w:rsidRDefault="00B34778" w:rsidP="00C6033A">
            <w:pPr>
              <w:tabs>
                <w:tab w:val="left" w:pos="360"/>
                <w:tab w:val="left" w:pos="6521"/>
              </w:tabs>
              <w:spacing w:before="40" w:after="40"/>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Прогнози за излитане</w:t>
            </w:r>
          </w:p>
          <w:p w14:paraId="1D0D934E" w14:textId="77777777" w:rsidR="00B34778" w:rsidRPr="00FA3C2A" w:rsidRDefault="00B34778" w:rsidP="00C6033A">
            <w:pPr>
              <w:tabs>
                <w:tab w:val="left" w:pos="360"/>
                <w:tab w:val="left" w:pos="6521"/>
              </w:tabs>
              <w:spacing w:before="40" w:after="40"/>
              <w:rPr>
                <w:rStyle w:val="bold"/>
                <w:rFonts w:ascii="Times New Roman" w:hAnsi="Times New Roman" w:cs="Times New Roman"/>
                <w:b/>
                <w:sz w:val="24"/>
                <w:szCs w:val="24"/>
                <w:lang w:val="bg-BG"/>
              </w:rPr>
            </w:pPr>
          </w:p>
          <w:p w14:paraId="2CD8E424" w14:textId="77777777" w:rsidR="00B34778" w:rsidRPr="00FA3C2A" w:rsidRDefault="00B34778" w:rsidP="00C6033A">
            <w:pPr>
              <w:tabs>
                <w:tab w:val="left" w:pos="360"/>
                <w:tab w:val="left" w:pos="6521"/>
              </w:tabs>
              <w:spacing w:before="40" w:after="40"/>
              <w:rPr>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Наредба 3, Глава пета, Раздел IV</w:t>
            </w:r>
          </w:p>
        </w:tc>
        <w:tc>
          <w:tcPr>
            <w:tcW w:w="3828" w:type="dxa"/>
          </w:tcPr>
          <w:p w14:paraId="17B4F386"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13EF293C"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590D9632"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065A70A7" w14:textId="77777777" w:rsidTr="00C6033A">
        <w:trPr>
          <w:gridAfter w:val="1"/>
          <w:wAfter w:w="24" w:type="dxa"/>
        </w:trPr>
        <w:tc>
          <w:tcPr>
            <w:tcW w:w="567" w:type="dxa"/>
            <w:vMerge/>
          </w:tcPr>
          <w:p w14:paraId="5764CDF1"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513D8AC4"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4101507A"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Летищната метеорологична служба:</w:t>
            </w:r>
          </w:p>
        </w:tc>
        <w:tc>
          <w:tcPr>
            <w:tcW w:w="3828" w:type="dxa"/>
          </w:tcPr>
          <w:p w14:paraId="6A7938E7"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4788D4ED"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675D6E39"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725B1334" w14:textId="77777777" w:rsidTr="00C6033A">
        <w:trPr>
          <w:gridAfter w:val="1"/>
          <w:wAfter w:w="24" w:type="dxa"/>
        </w:trPr>
        <w:tc>
          <w:tcPr>
            <w:tcW w:w="567" w:type="dxa"/>
            <w:vMerge/>
          </w:tcPr>
          <w:p w14:paraId="56A07861"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6537068A"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0B02CC27"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а) изготвя прогнози за излитане, както е определено от компетентния орган;</w:t>
            </w:r>
          </w:p>
        </w:tc>
        <w:tc>
          <w:tcPr>
            <w:tcW w:w="3828" w:type="dxa"/>
          </w:tcPr>
          <w:p w14:paraId="055EBCDA"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E7FB204"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3DD0D7C"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D1F9710" w14:textId="77777777" w:rsidTr="00C6033A">
        <w:trPr>
          <w:gridAfter w:val="1"/>
          <w:wAfter w:w="24" w:type="dxa"/>
        </w:trPr>
        <w:tc>
          <w:tcPr>
            <w:tcW w:w="567" w:type="dxa"/>
            <w:vMerge/>
          </w:tcPr>
          <w:p w14:paraId="2AFCA4D5"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394C4B6F"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3EF6A2D0"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б) предоставя прогнози за излитане на операторите и членовете на полетните екипажи при поискване в рамките на 3 часа преди разчетното време на излитане.</w:t>
            </w:r>
          </w:p>
        </w:tc>
        <w:tc>
          <w:tcPr>
            <w:tcW w:w="3828" w:type="dxa"/>
          </w:tcPr>
          <w:p w14:paraId="16D0D5F7"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4AD1462"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EF3E185"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9CA4F1D" w14:textId="77777777" w:rsidTr="00C6033A">
        <w:trPr>
          <w:gridAfter w:val="1"/>
          <w:wAfter w:w="24" w:type="dxa"/>
        </w:trPr>
        <w:tc>
          <w:tcPr>
            <w:tcW w:w="567" w:type="dxa"/>
            <w:vMerge w:val="restart"/>
          </w:tcPr>
          <w:p w14:paraId="4FF3224B" w14:textId="77777777" w:rsidR="00B34778" w:rsidRPr="00FA3C2A"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12</w:t>
            </w:r>
          </w:p>
        </w:tc>
        <w:tc>
          <w:tcPr>
            <w:tcW w:w="1701" w:type="dxa"/>
            <w:vMerge w:val="restart"/>
          </w:tcPr>
          <w:p w14:paraId="3D777D26" w14:textId="77777777" w:rsidR="00B34778"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MET.OR.235 </w:t>
            </w:r>
          </w:p>
          <w:p w14:paraId="2C08F5D8" w14:textId="77777777" w:rsidR="00B34778" w:rsidRPr="002214E4" w:rsidRDefault="00B34778" w:rsidP="00472269">
            <w:pPr>
              <w:tabs>
                <w:tab w:val="left" w:pos="540"/>
                <w:tab w:val="left" w:pos="6521"/>
              </w:tabs>
              <w:rPr>
                <w:rStyle w:val="bold"/>
                <w:rFonts w:ascii="Times New Roman" w:hAnsi="Times New Roman" w:cs="Times New Roman"/>
                <w:b/>
                <w:i/>
                <w:iCs/>
                <w:sz w:val="24"/>
                <w:szCs w:val="24"/>
              </w:rPr>
            </w:pPr>
            <w:r w:rsidRPr="002214E4">
              <w:rPr>
                <w:rStyle w:val="bold"/>
                <w:rFonts w:ascii="Times New Roman" w:hAnsi="Times New Roman" w:cs="Times New Roman"/>
                <w:b/>
                <w:i/>
                <w:iCs/>
                <w:sz w:val="24"/>
                <w:szCs w:val="24"/>
              </w:rPr>
              <w:t>(</w:t>
            </w:r>
            <w:r w:rsidRPr="002214E4">
              <w:rPr>
                <w:rFonts w:ascii="Times New Roman" w:hAnsi="Times New Roman" w:cs="Times New Roman"/>
                <w:i/>
                <w:iCs/>
                <w:sz w:val="24"/>
                <w:szCs w:val="24"/>
              </w:rPr>
              <w:t>GM1 MET.OR.235; AMC1 MET.OR.235(c); GM1 MET.OR.235(c); GM1 MET.OR.235(d))</w:t>
            </w:r>
          </w:p>
        </w:tc>
        <w:tc>
          <w:tcPr>
            <w:tcW w:w="4820" w:type="dxa"/>
          </w:tcPr>
          <w:p w14:paraId="6ECC2D8B" w14:textId="77777777" w:rsidR="00B34778" w:rsidRPr="00FA3C2A" w:rsidRDefault="00B34778" w:rsidP="00C6033A">
            <w:pPr>
              <w:tabs>
                <w:tab w:val="left" w:pos="360"/>
                <w:tab w:val="left" w:pos="6521"/>
              </w:tabs>
              <w:spacing w:before="40" w:after="40"/>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Летищни предупреждения и предупреждения и сигнали за срез на вятъра</w:t>
            </w:r>
          </w:p>
          <w:p w14:paraId="29FC11AD"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Наредба 3, Глава шеста, Раздел III</w:t>
            </w:r>
          </w:p>
        </w:tc>
        <w:tc>
          <w:tcPr>
            <w:tcW w:w="3828" w:type="dxa"/>
          </w:tcPr>
          <w:p w14:paraId="463EEE24"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7742C22D"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57203627"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52C3AA88" w14:textId="77777777" w:rsidTr="00C6033A">
        <w:trPr>
          <w:gridAfter w:val="1"/>
          <w:wAfter w:w="24" w:type="dxa"/>
        </w:trPr>
        <w:tc>
          <w:tcPr>
            <w:tcW w:w="567" w:type="dxa"/>
            <w:vMerge/>
          </w:tcPr>
          <w:p w14:paraId="3149AFF4"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72EFE1C1"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77B49934"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Летищната метеорологична служба:</w:t>
            </w:r>
          </w:p>
        </w:tc>
        <w:tc>
          <w:tcPr>
            <w:tcW w:w="3828" w:type="dxa"/>
          </w:tcPr>
          <w:p w14:paraId="666655E7"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7EFA5C0D"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65AA5675"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26CB5A3E" w14:textId="77777777" w:rsidTr="00C6033A">
        <w:trPr>
          <w:gridAfter w:val="1"/>
          <w:wAfter w:w="24" w:type="dxa"/>
        </w:trPr>
        <w:tc>
          <w:tcPr>
            <w:tcW w:w="567" w:type="dxa"/>
            <w:vMerge/>
          </w:tcPr>
          <w:p w14:paraId="3772100E"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2DDEAB19"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5256B8E5"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а) предоставя летищна предупредителна информация;</w:t>
            </w:r>
          </w:p>
        </w:tc>
        <w:tc>
          <w:tcPr>
            <w:tcW w:w="3828" w:type="dxa"/>
          </w:tcPr>
          <w:p w14:paraId="640008B9"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705B91BF"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03F345D9"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4B7244CE" w14:textId="77777777" w:rsidTr="00C6033A">
        <w:trPr>
          <w:gridAfter w:val="1"/>
          <w:wAfter w:w="24" w:type="dxa"/>
        </w:trPr>
        <w:tc>
          <w:tcPr>
            <w:tcW w:w="567" w:type="dxa"/>
            <w:vMerge/>
          </w:tcPr>
          <w:p w14:paraId="6251D024"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77AAEA30"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72E72FF7"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б) изготвя предупреждения за срез на вятъра за летищата, на които той се счита за важен фактор, съгласно местните договорености със съответния орган за ОВД и съответните оператори;</w:t>
            </w:r>
          </w:p>
        </w:tc>
        <w:tc>
          <w:tcPr>
            <w:tcW w:w="3828" w:type="dxa"/>
          </w:tcPr>
          <w:p w14:paraId="2A2812BD"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5E63A7D0"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3029B785"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43059B3C" w14:textId="77777777" w:rsidTr="00C6033A">
        <w:trPr>
          <w:gridAfter w:val="1"/>
          <w:wAfter w:w="24" w:type="dxa"/>
        </w:trPr>
        <w:tc>
          <w:tcPr>
            <w:tcW w:w="567" w:type="dxa"/>
            <w:vMerge/>
          </w:tcPr>
          <w:p w14:paraId="79C6645B"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4B04E8E0"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1666AFEC"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в) на летища, където срезът на вятъра се установява чрез автоматични наземни системи за дистанционно наблюдение или откриване — издава сигнали за срез на вятъра, генерирани от тези системи;</w:t>
            </w:r>
          </w:p>
        </w:tc>
        <w:tc>
          <w:tcPr>
            <w:tcW w:w="3828" w:type="dxa"/>
          </w:tcPr>
          <w:p w14:paraId="7C779C57"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13B5AADF"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3B68EAD4"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18F24B24" w14:textId="77777777" w:rsidTr="00C6033A">
        <w:trPr>
          <w:gridAfter w:val="1"/>
          <w:wAfter w:w="24" w:type="dxa"/>
        </w:trPr>
        <w:tc>
          <w:tcPr>
            <w:tcW w:w="567" w:type="dxa"/>
            <w:vMerge/>
          </w:tcPr>
          <w:p w14:paraId="49212CEE"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1701" w:type="dxa"/>
            <w:vMerge/>
          </w:tcPr>
          <w:p w14:paraId="18C58207"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4820" w:type="dxa"/>
          </w:tcPr>
          <w:p w14:paraId="6C19F8AB" w14:textId="77777777" w:rsidR="00B34778" w:rsidRPr="00FA3C2A" w:rsidRDefault="00B34778" w:rsidP="00C6033A">
            <w:pPr>
              <w:tabs>
                <w:tab w:val="left" w:pos="36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г) отменя предупреждения, когато условията вече не се наблюдават или повече не се очакват на летището.</w:t>
            </w:r>
          </w:p>
        </w:tc>
        <w:tc>
          <w:tcPr>
            <w:tcW w:w="3828" w:type="dxa"/>
          </w:tcPr>
          <w:p w14:paraId="3B65A5D1"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459719C5"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50C4620C"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7980CBA6" w14:textId="77777777" w:rsidTr="00C6033A">
        <w:trPr>
          <w:gridAfter w:val="1"/>
          <w:wAfter w:w="24" w:type="dxa"/>
        </w:trPr>
        <w:tc>
          <w:tcPr>
            <w:tcW w:w="567" w:type="dxa"/>
            <w:vMerge w:val="restart"/>
          </w:tcPr>
          <w:p w14:paraId="22396352" w14:textId="77777777" w:rsidR="00B34778" w:rsidRPr="00FA3C2A"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12</w:t>
            </w:r>
          </w:p>
        </w:tc>
        <w:tc>
          <w:tcPr>
            <w:tcW w:w="1701" w:type="dxa"/>
            <w:vMerge w:val="restart"/>
          </w:tcPr>
          <w:p w14:paraId="0EA3FFF5" w14:textId="77777777" w:rsidR="00B34778"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MET.OR.240 </w:t>
            </w:r>
          </w:p>
          <w:p w14:paraId="449F1233" w14:textId="77777777" w:rsidR="00B34778" w:rsidRPr="00C52D45" w:rsidRDefault="00B34778" w:rsidP="00472269">
            <w:pPr>
              <w:tabs>
                <w:tab w:val="left" w:pos="540"/>
                <w:tab w:val="left" w:pos="6521"/>
              </w:tabs>
              <w:rPr>
                <w:rStyle w:val="bold"/>
                <w:rFonts w:ascii="Times New Roman" w:hAnsi="Times New Roman" w:cs="Times New Roman"/>
                <w:b/>
                <w:i/>
                <w:iCs/>
                <w:sz w:val="24"/>
                <w:szCs w:val="24"/>
              </w:rPr>
            </w:pPr>
            <w:r w:rsidRPr="00C52D45">
              <w:rPr>
                <w:rStyle w:val="bold"/>
                <w:rFonts w:ascii="Times New Roman" w:hAnsi="Times New Roman" w:cs="Times New Roman"/>
                <w:b/>
                <w:i/>
                <w:iCs/>
                <w:sz w:val="24"/>
                <w:szCs w:val="24"/>
              </w:rPr>
              <w:t>(</w:t>
            </w:r>
            <w:r w:rsidRPr="00C52D45">
              <w:rPr>
                <w:rFonts w:ascii="Times New Roman" w:hAnsi="Times New Roman" w:cs="Times New Roman"/>
                <w:i/>
                <w:iCs/>
                <w:sz w:val="24"/>
                <w:szCs w:val="24"/>
              </w:rPr>
              <w:t>GM1 MET.OR.240(a</w:t>
            </w:r>
            <w:r w:rsidRPr="00C52D45">
              <w:rPr>
                <w:rFonts w:ascii="Times New Roman" w:hAnsi="Times New Roman" w:cs="Times New Roman"/>
                <w:i/>
                <w:iCs/>
                <w:sz w:val="24"/>
                <w:szCs w:val="24"/>
              </w:rPr>
              <w:lastRenderedPageBreak/>
              <w:t>)(1); GM1 MET.OR.240(a)(2); GM1 MET.OR.240(a)(4))</w:t>
            </w:r>
          </w:p>
        </w:tc>
        <w:tc>
          <w:tcPr>
            <w:tcW w:w="4820" w:type="dxa"/>
          </w:tcPr>
          <w:p w14:paraId="258A1136" w14:textId="77777777" w:rsidR="00B34778" w:rsidRPr="00FA3C2A" w:rsidRDefault="00B34778" w:rsidP="00C6033A">
            <w:pPr>
              <w:tabs>
                <w:tab w:val="left" w:pos="360"/>
                <w:tab w:val="left" w:pos="6521"/>
              </w:tabs>
              <w:spacing w:before="40" w:after="40"/>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lastRenderedPageBreak/>
              <w:t>Информация, предназначена за оператори или за полетни екипажи</w:t>
            </w:r>
          </w:p>
          <w:p w14:paraId="1FF953C7"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Наредба 3, Глава осма</w:t>
            </w:r>
          </w:p>
        </w:tc>
        <w:tc>
          <w:tcPr>
            <w:tcW w:w="3828" w:type="dxa"/>
          </w:tcPr>
          <w:p w14:paraId="3B0FCD5D"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68463AFB"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695192FC"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0C14EA20" w14:textId="77777777" w:rsidTr="00C6033A">
        <w:trPr>
          <w:gridAfter w:val="1"/>
          <w:wAfter w:w="24" w:type="dxa"/>
        </w:trPr>
        <w:tc>
          <w:tcPr>
            <w:tcW w:w="567" w:type="dxa"/>
            <w:vMerge/>
          </w:tcPr>
          <w:p w14:paraId="5D11940B"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1701" w:type="dxa"/>
            <w:vMerge/>
          </w:tcPr>
          <w:p w14:paraId="066943D7"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4820" w:type="dxa"/>
          </w:tcPr>
          <w:p w14:paraId="0F5C3A6B" w14:textId="77777777" w:rsidR="00B34778" w:rsidRPr="00FA3C2A" w:rsidRDefault="00B34778" w:rsidP="00C6033A">
            <w:pPr>
              <w:tabs>
                <w:tab w:val="left" w:pos="36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а) Летищната метеорологична служба предоставя на операторите и членовете на полетни екипажи:</w:t>
            </w:r>
          </w:p>
        </w:tc>
        <w:tc>
          <w:tcPr>
            <w:tcW w:w="3828" w:type="dxa"/>
          </w:tcPr>
          <w:p w14:paraId="6039CDE5"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249CBEC8"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2C4FCA69"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57F1494F" w14:textId="77777777" w:rsidTr="00C6033A">
        <w:trPr>
          <w:gridAfter w:val="1"/>
          <w:wAfter w:w="24" w:type="dxa"/>
        </w:trPr>
        <w:tc>
          <w:tcPr>
            <w:tcW w:w="567" w:type="dxa"/>
            <w:vMerge/>
          </w:tcPr>
          <w:p w14:paraId="19668826"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1701" w:type="dxa"/>
            <w:vMerge/>
          </w:tcPr>
          <w:p w14:paraId="0D81C7F7"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4820" w:type="dxa"/>
          </w:tcPr>
          <w:p w14:paraId="46E0FE03" w14:textId="77777777" w:rsidR="00B34778" w:rsidRPr="00FA3C2A" w:rsidRDefault="00B34778" w:rsidP="00357221">
            <w:pPr>
              <w:pStyle w:val="Header"/>
              <w:numPr>
                <w:ilvl w:val="0"/>
                <w:numId w:val="2"/>
              </w:numPr>
              <w:tabs>
                <w:tab w:val="left" w:pos="360"/>
                <w:tab w:val="left" w:pos="6521"/>
              </w:tabs>
              <w:spacing w:before="40" w:after="40"/>
              <w:ind w:left="360"/>
              <w:rPr>
                <w:rFonts w:ascii="Times New Roman" w:hAnsi="Times New Roman" w:cs="Times New Roman"/>
                <w:sz w:val="24"/>
                <w:szCs w:val="24"/>
                <w:lang w:val="bg-BG"/>
              </w:rPr>
            </w:pPr>
            <w:r w:rsidRPr="00FA3C2A">
              <w:rPr>
                <w:rFonts w:ascii="Times New Roman" w:hAnsi="Times New Roman" w:cs="Times New Roman"/>
                <w:sz w:val="24"/>
                <w:szCs w:val="24"/>
                <w:lang w:val="bg-BG"/>
              </w:rPr>
              <w:t>прогнози, произхождащи от ССЗП, за елементите, изброени в точка MET.OR.275, буква а), точки 1 и 2;</w:t>
            </w:r>
          </w:p>
        </w:tc>
        <w:tc>
          <w:tcPr>
            <w:tcW w:w="3828" w:type="dxa"/>
          </w:tcPr>
          <w:p w14:paraId="407D842B" w14:textId="77777777" w:rsidR="00B34778" w:rsidRPr="00FA3C2A" w:rsidRDefault="00B34778" w:rsidP="00472269">
            <w:pPr>
              <w:tabs>
                <w:tab w:val="left" w:pos="6521"/>
              </w:tabs>
              <w:ind w:left="360"/>
              <w:rPr>
                <w:rFonts w:ascii="Times New Roman" w:hAnsi="Times New Roman" w:cs="Times New Roman"/>
                <w:sz w:val="24"/>
                <w:szCs w:val="24"/>
                <w:lang w:val="bg-BG"/>
              </w:rPr>
            </w:pPr>
          </w:p>
          <w:p w14:paraId="2A443F9D"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17492348"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6BDB524D"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477E868E" w14:textId="77777777" w:rsidTr="00C6033A">
        <w:trPr>
          <w:gridAfter w:val="1"/>
          <w:wAfter w:w="24" w:type="dxa"/>
        </w:trPr>
        <w:tc>
          <w:tcPr>
            <w:tcW w:w="567" w:type="dxa"/>
            <w:vMerge/>
          </w:tcPr>
          <w:p w14:paraId="5E9646EC"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1701" w:type="dxa"/>
            <w:vMerge/>
          </w:tcPr>
          <w:p w14:paraId="462BA2CD"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4820" w:type="dxa"/>
          </w:tcPr>
          <w:p w14:paraId="13116EDD" w14:textId="77777777" w:rsidR="00B34778" w:rsidRPr="00FA3C2A" w:rsidRDefault="00B34778" w:rsidP="00357221">
            <w:pPr>
              <w:pStyle w:val="Header"/>
              <w:numPr>
                <w:ilvl w:val="0"/>
                <w:numId w:val="2"/>
              </w:numPr>
              <w:tabs>
                <w:tab w:val="left" w:pos="360"/>
                <w:tab w:val="left" w:pos="6521"/>
              </w:tabs>
              <w:spacing w:before="40" w:after="40"/>
              <w:ind w:left="360"/>
              <w:rPr>
                <w:rFonts w:ascii="Times New Roman" w:hAnsi="Times New Roman" w:cs="Times New Roman"/>
                <w:sz w:val="24"/>
                <w:szCs w:val="24"/>
                <w:lang w:val="bg-BG"/>
              </w:rPr>
            </w:pP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кодова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форма</w:t>
            </w:r>
            <w:proofErr w:type="spellEnd"/>
            <w:r w:rsidRPr="00FA3C2A">
              <w:rPr>
                <w:rFonts w:ascii="Times New Roman" w:hAnsi="Times New Roman" w:cs="Times New Roman"/>
                <w:color w:val="000000"/>
                <w:sz w:val="24"/>
                <w:szCs w:val="24"/>
                <w:shd w:val="clear" w:color="auto" w:fill="FFFFFF"/>
              </w:rPr>
              <w:t xml:space="preserve"> METAR </w:t>
            </w:r>
            <w:proofErr w:type="spellStart"/>
            <w:r w:rsidRPr="00FA3C2A">
              <w:rPr>
                <w:rFonts w:ascii="Times New Roman" w:hAnsi="Times New Roman" w:cs="Times New Roman"/>
                <w:color w:val="000000"/>
                <w:sz w:val="24"/>
                <w:szCs w:val="24"/>
                <w:shd w:val="clear" w:color="auto" w:fill="FFFFFF"/>
              </w:rPr>
              <w:t>или</w:t>
            </w:r>
            <w:proofErr w:type="spellEnd"/>
            <w:r w:rsidRPr="00FA3C2A">
              <w:rPr>
                <w:rFonts w:ascii="Times New Roman" w:hAnsi="Times New Roman" w:cs="Times New Roman"/>
                <w:color w:val="000000"/>
                <w:sz w:val="24"/>
                <w:szCs w:val="24"/>
                <w:shd w:val="clear" w:color="auto" w:fill="FFFFFF"/>
              </w:rPr>
              <w:t xml:space="preserve"> SPECI, </w:t>
            </w:r>
            <w:proofErr w:type="spellStart"/>
            <w:r w:rsidRPr="00FA3C2A">
              <w:rPr>
                <w:rFonts w:ascii="Times New Roman" w:hAnsi="Times New Roman" w:cs="Times New Roman"/>
                <w:color w:val="000000"/>
                <w:sz w:val="24"/>
                <w:szCs w:val="24"/>
                <w:shd w:val="clear" w:color="auto" w:fill="FFFFFF"/>
              </w:rPr>
              <w:t>включително</w:t>
            </w:r>
            <w:proofErr w:type="spellEnd"/>
            <w:r w:rsidRPr="00FA3C2A">
              <w:rPr>
                <w:rFonts w:ascii="Times New Roman" w:hAnsi="Times New Roman" w:cs="Times New Roman"/>
                <w:color w:val="000000"/>
                <w:sz w:val="24"/>
                <w:szCs w:val="24"/>
                <w:shd w:val="clear" w:color="auto" w:fill="FFFFFF"/>
              </w:rPr>
              <w:t xml:space="preserve"> TREND, TAF </w:t>
            </w:r>
            <w:proofErr w:type="spellStart"/>
            <w:r w:rsidRPr="00FA3C2A">
              <w:rPr>
                <w:rFonts w:ascii="Times New Roman" w:hAnsi="Times New Roman" w:cs="Times New Roman"/>
                <w:color w:val="000000"/>
                <w:sz w:val="24"/>
                <w:szCs w:val="24"/>
                <w:shd w:val="clear" w:color="auto" w:fill="FFFFFF"/>
              </w:rPr>
              <w:t>или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изменена</w:t>
            </w:r>
            <w:proofErr w:type="spellEnd"/>
            <w:r w:rsidRPr="00FA3C2A">
              <w:rPr>
                <w:rFonts w:ascii="Times New Roman" w:hAnsi="Times New Roman" w:cs="Times New Roman"/>
                <w:color w:val="000000"/>
                <w:sz w:val="24"/>
                <w:szCs w:val="24"/>
                <w:shd w:val="clear" w:color="auto" w:fill="FFFFFF"/>
              </w:rPr>
              <w:t xml:space="preserve"> TAF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летищата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излитане</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планирано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кацане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както</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резервните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летища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излитане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маршрута</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местоназначение</w:t>
            </w:r>
            <w:proofErr w:type="spellEnd"/>
            <w:r w:rsidRPr="00FA3C2A">
              <w:rPr>
                <w:rFonts w:ascii="Times New Roman" w:hAnsi="Times New Roman" w:cs="Times New Roman"/>
                <w:color w:val="000000"/>
                <w:sz w:val="24"/>
                <w:szCs w:val="24"/>
                <w:shd w:val="clear" w:color="auto" w:fill="FFFFFF"/>
              </w:rPr>
              <w:t>;</w:t>
            </w:r>
          </w:p>
        </w:tc>
        <w:tc>
          <w:tcPr>
            <w:tcW w:w="3828" w:type="dxa"/>
          </w:tcPr>
          <w:p w14:paraId="1ED6C657"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3083B7F8"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4835800E"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7A51B7B2" w14:textId="77777777" w:rsidTr="00C6033A">
        <w:trPr>
          <w:gridAfter w:val="1"/>
          <w:wAfter w:w="24" w:type="dxa"/>
        </w:trPr>
        <w:tc>
          <w:tcPr>
            <w:tcW w:w="567" w:type="dxa"/>
            <w:vMerge/>
          </w:tcPr>
          <w:p w14:paraId="5BFCDDE2"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1701" w:type="dxa"/>
            <w:vMerge/>
          </w:tcPr>
          <w:p w14:paraId="0ED92150"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4820" w:type="dxa"/>
          </w:tcPr>
          <w:p w14:paraId="3ADFB75B" w14:textId="77777777" w:rsidR="00B34778" w:rsidRPr="00FA3C2A" w:rsidRDefault="00B34778" w:rsidP="00357221">
            <w:pPr>
              <w:pStyle w:val="Header"/>
              <w:numPr>
                <w:ilvl w:val="0"/>
                <w:numId w:val="2"/>
              </w:numPr>
              <w:tabs>
                <w:tab w:val="left" w:pos="360"/>
                <w:tab w:val="left" w:pos="6521"/>
              </w:tabs>
              <w:spacing w:before="40" w:after="40"/>
              <w:ind w:left="360"/>
              <w:rPr>
                <w:rFonts w:ascii="Times New Roman" w:hAnsi="Times New Roman" w:cs="Times New Roman"/>
                <w:sz w:val="24"/>
                <w:szCs w:val="24"/>
                <w:lang w:val="bg-BG"/>
              </w:rPr>
            </w:pPr>
            <w:r w:rsidRPr="00FA3C2A">
              <w:rPr>
                <w:rFonts w:ascii="Times New Roman" w:hAnsi="Times New Roman" w:cs="Times New Roman"/>
                <w:sz w:val="24"/>
                <w:szCs w:val="24"/>
                <w:lang w:val="bg-BG"/>
              </w:rPr>
              <w:t>летищни прогнози за излитане;</w:t>
            </w:r>
          </w:p>
        </w:tc>
        <w:tc>
          <w:tcPr>
            <w:tcW w:w="3828" w:type="dxa"/>
          </w:tcPr>
          <w:p w14:paraId="3389E7DD"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4C90DFE7"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6CEA79DB"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0ABCA627" w14:textId="77777777" w:rsidTr="00C6033A">
        <w:trPr>
          <w:gridAfter w:val="1"/>
          <w:wAfter w:w="24" w:type="dxa"/>
        </w:trPr>
        <w:tc>
          <w:tcPr>
            <w:tcW w:w="567" w:type="dxa"/>
            <w:vMerge/>
          </w:tcPr>
          <w:p w14:paraId="2C0132A8"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1701" w:type="dxa"/>
            <w:vMerge/>
          </w:tcPr>
          <w:p w14:paraId="45012EC6"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4820" w:type="dxa"/>
          </w:tcPr>
          <w:p w14:paraId="596C304E" w14:textId="77777777" w:rsidR="00B34778" w:rsidRPr="00FA3C2A" w:rsidRDefault="00B34778" w:rsidP="00357221">
            <w:pPr>
              <w:pStyle w:val="Header"/>
              <w:numPr>
                <w:ilvl w:val="0"/>
                <w:numId w:val="2"/>
              </w:numPr>
              <w:tabs>
                <w:tab w:val="left" w:pos="360"/>
                <w:tab w:val="left" w:pos="6521"/>
              </w:tabs>
              <w:spacing w:before="40" w:after="40"/>
              <w:ind w:left="360"/>
              <w:rPr>
                <w:rFonts w:ascii="Times New Roman" w:hAnsi="Times New Roman" w:cs="Times New Roman"/>
                <w:sz w:val="24"/>
                <w:szCs w:val="24"/>
                <w:lang w:val="bg-BG"/>
              </w:rPr>
            </w:pPr>
            <w:r w:rsidRPr="00FA3C2A">
              <w:rPr>
                <w:rFonts w:ascii="Times New Roman" w:hAnsi="Times New Roman" w:cs="Times New Roman"/>
                <w:sz w:val="24"/>
                <w:szCs w:val="24"/>
                <w:lang w:val="bg-BG"/>
              </w:rPr>
              <w:t>информация SIGMET и специални доклади от ВС, които са от значение за целия маршрут;</w:t>
            </w:r>
          </w:p>
        </w:tc>
        <w:tc>
          <w:tcPr>
            <w:tcW w:w="3828" w:type="dxa"/>
          </w:tcPr>
          <w:p w14:paraId="2685FA07"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7CD5A246"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2ABF5F6D"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7CF4C773" w14:textId="77777777" w:rsidTr="00C6033A">
        <w:trPr>
          <w:gridAfter w:val="1"/>
          <w:wAfter w:w="24" w:type="dxa"/>
        </w:trPr>
        <w:tc>
          <w:tcPr>
            <w:tcW w:w="567" w:type="dxa"/>
            <w:vMerge/>
          </w:tcPr>
          <w:p w14:paraId="023ED993"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1701" w:type="dxa"/>
            <w:vMerge/>
          </w:tcPr>
          <w:p w14:paraId="402D80BE"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4820" w:type="dxa"/>
          </w:tcPr>
          <w:p w14:paraId="2CB0D68A" w14:textId="77777777" w:rsidR="00B34778" w:rsidRPr="00FA3C2A" w:rsidRDefault="00B34778" w:rsidP="00357221">
            <w:pPr>
              <w:pStyle w:val="Header"/>
              <w:numPr>
                <w:ilvl w:val="0"/>
                <w:numId w:val="2"/>
              </w:numPr>
              <w:tabs>
                <w:tab w:val="left" w:pos="360"/>
                <w:tab w:val="left" w:pos="6521"/>
              </w:tabs>
              <w:spacing w:before="40" w:after="40"/>
              <w:ind w:left="360"/>
              <w:rPr>
                <w:rFonts w:ascii="Times New Roman" w:hAnsi="Times New Roman" w:cs="Times New Roman"/>
                <w:sz w:val="24"/>
                <w:szCs w:val="24"/>
                <w:lang w:val="bg-BG"/>
              </w:rPr>
            </w:pPr>
            <w:r w:rsidRPr="00FA3C2A">
              <w:rPr>
                <w:rFonts w:ascii="Times New Roman" w:hAnsi="Times New Roman" w:cs="Times New Roman"/>
                <w:sz w:val="24"/>
                <w:szCs w:val="24"/>
                <w:lang w:val="bg-BG"/>
              </w:rPr>
              <w:t>консултативна информация от значение за целия маршрут относно вулканична пепел и тропични циклони;</w:t>
            </w:r>
          </w:p>
        </w:tc>
        <w:tc>
          <w:tcPr>
            <w:tcW w:w="3828" w:type="dxa"/>
          </w:tcPr>
          <w:p w14:paraId="17232AA0"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3B270255"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62915849"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0CF4F78B" w14:textId="77777777" w:rsidTr="00C6033A">
        <w:trPr>
          <w:gridAfter w:val="1"/>
          <w:wAfter w:w="24" w:type="dxa"/>
        </w:trPr>
        <w:tc>
          <w:tcPr>
            <w:tcW w:w="567" w:type="dxa"/>
            <w:vMerge/>
          </w:tcPr>
          <w:p w14:paraId="55948C4C"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1701" w:type="dxa"/>
            <w:vMerge/>
          </w:tcPr>
          <w:p w14:paraId="3ED733D3"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4820" w:type="dxa"/>
          </w:tcPr>
          <w:p w14:paraId="60EBF4ED" w14:textId="77777777" w:rsidR="00B34778" w:rsidRPr="00FA3C2A" w:rsidRDefault="00B34778" w:rsidP="00357221">
            <w:pPr>
              <w:pStyle w:val="Header"/>
              <w:numPr>
                <w:ilvl w:val="0"/>
                <w:numId w:val="2"/>
              </w:numPr>
              <w:tabs>
                <w:tab w:val="left" w:pos="360"/>
                <w:tab w:val="left" w:pos="6521"/>
              </w:tabs>
              <w:spacing w:before="40" w:after="40"/>
              <w:ind w:left="360"/>
              <w:rPr>
                <w:rFonts w:ascii="Times New Roman" w:hAnsi="Times New Roman" w:cs="Times New Roman"/>
                <w:sz w:val="24"/>
                <w:szCs w:val="24"/>
                <w:lang w:val="bg-BG"/>
              </w:rPr>
            </w:pPr>
            <w:proofErr w:type="spellStart"/>
            <w:r w:rsidRPr="00FA3C2A">
              <w:rPr>
                <w:rFonts w:ascii="Times New Roman" w:hAnsi="Times New Roman" w:cs="Times New Roman"/>
                <w:color w:val="000000"/>
                <w:sz w:val="24"/>
                <w:szCs w:val="24"/>
                <w:shd w:val="clear" w:color="auto" w:fill="FFFFFF"/>
              </w:rPr>
              <w:t>зонални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прогнози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полети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малки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височини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във</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форма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карти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изготвени</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помощ</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издаването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AIRMET, и AIRMET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полети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малки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височини</w:t>
            </w:r>
            <w:proofErr w:type="spellEnd"/>
            <w:r w:rsidRPr="00FA3C2A">
              <w:rPr>
                <w:rFonts w:ascii="Times New Roman" w:hAnsi="Times New Roman" w:cs="Times New Roman"/>
                <w:color w:val="000000"/>
                <w:sz w:val="24"/>
                <w:szCs w:val="24"/>
                <w:shd w:val="clear" w:color="auto" w:fill="FFFFFF"/>
              </w:rPr>
              <w:t xml:space="preserve"> —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значение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целия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маршрут</w:t>
            </w:r>
            <w:proofErr w:type="spellEnd"/>
            <w:r w:rsidRPr="00FA3C2A">
              <w:rPr>
                <w:rFonts w:ascii="Times New Roman" w:hAnsi="Times New Roman" w:cs="Times New Roman"/>
                <w:color w:val="000000"/>
                <w:sz w:val="24"/>
                <w:szCs w:val="24"/>
                <w:shd w:val="clear" w:color="auto" w:fill="FFFFFF"/>
              </w:rPr>
              <w:t>;</w:t>
            </w:r>
          </w:p>
        </w:tc>
        <w:tc>
          <w:tcPr>
            <w:tcW w:w="3828" w:type="dxa"/>
          </w:tcPr>
          <w:p w14:paraId="572008AE"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02F9DA39"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46357C79"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01510A24" w14:textId="77777777" w:rsidTr="00C6033A">
        <w:trPr>
          <w:gridAfter w:val="1"/>
          <w:wAfter w:w="24" w:type="dxa"/>
        </w:trPr>
        <w:tc>
          <w:tcPr>
            <w:tcW w:w="567" w:type="dxa"/>
            <w:vMerge/>
          </w:tcPr>
          <w:p w14:paraId="2CC941D9"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1701" w:type="dxa"/>
            <w:vMerge/>
          </w:tcPr>
          <w:p w14:paraId="3FEFFE12"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4820" w:type="dxa"/>
          </w:tcPr>
          <w:p w14:paraId="74F2C304" w14:textId="77777777" w:rsidR="00B34778" w:rsidRPr="00FA3C2A" w:rsidRDefault="00B34778" w:rsidP="00357221">
            <w:pPr>
              <w:pStyle w:val="Header"/>
              <w:numPr>
                <w:ilvl w:val="0"/>
                <w:numId w:val="2"/>
              </w:numPr>
              <w:tabs>
                <w:tab w:val="left" w:pos="360"/>
                <w:tab w:val="left" w:pos="6521"/>
              </w:tabs>
              <w:spacing w:before="40" w:after="40"/>
              <w:ind w:left="360"/>
              <w:rPr>
                <w:rFonts w:ascii="Times New Roman" w:hAnsi="Times New Roman" w:cs="Times New Roman"/>
                <w:sz w:val="24"/>
                <w:szCs w:val="24"/>
                <w:lang w:val="bg-BG"/>
              </w:rPr>
            </w:pPr>
            <w:r w:rsidRPr="00FA3C2A">
              <w:rPr>
                <w:rFonts w:ascii="Times New Roman" w:hAnsi="Times New Roman" w:cs="Times New Roman"/>
                <w:sz w:val="24"/>
                <w:szCs w:val="24"/>
                <w:lang w:val="bg-BG"/>
              </w:rPr>
              <w:t>летищни предупреждения за местното летище;</w:t>
            </w:r>
          </w:p>
        </w:tc>
        <w:tc>
          <w:tcPr>
            <w:tcW w:w="3828" w:type="dxa"/>
          </w:tcPr>
          <w:p w14:paraId="20305F6D" w14:textId="77777777" w:rsidR="00B34778" w:rsidRPr="00FA3C2A" w:rsidRDefault="00B34778" w:rsidP="00472269">
            <w:pPr>
              <w:tabs>
                <w:tab w:val="left" w:pos="6521"/>
              </w:tabs>
              <w:ind w:left="360"/>
              <w:rPr>
                <w:rFonts w:ascii="Times New Roman" w:hAnsi="Times New Roman" w:cs="Times New Roman"/>
                <w:i/>
                <w:sz w:val="24"/>
                <w:szCs w:val="24"/>
                <w:lang w:val="bg-BG"/>
              </w:rPr>
            </w:pPr>
          </w:p>
        </w:tc>
        <w:tc>
          <w:tcPr>
            <w:tcW w:w="1134" w:type="dxa"/>
          </w:tcPr>
          <w:p w14:paraId="7AC98C85" w14:textId="77777777" w:rsidR="00B34778" w:rsidRPr="00FA3C2A" w:rsidRDefault="00B34778" w:rsidP="00472269">
            <w:pPr>
              <w:tabs>
                <w:tab w:val="left" w:pos="6521"/>
              </w:tabs>
              <w:ind w:left="360"/>
              <w:rPr>
                <w:rFonts w:ascii="Times New Roman" w:hAnsi="Times New Roman" w:cs="Times New Roman"/>
                <w:i/>
                <w:sz w:val="24"/>
                <w:szCs w:val="24"/>
                <w:lang w:val="bg-BG"/>
              </w:rPr>
            </w:pPr>
          </w:p>
        </w:tc>
        <w:tc>
          <w:tcPr>
            <w:tcW w:w="1007" w:type="dxa"/>
          </w:tcPr>
          <w:p w14:paraId="2120C5CD" w14:textId="77777777" w:rsidR="00B34778" w:rsidRPr="00FA3C2A" w:rsidRDefault="00B34778" w:rsidP="00472269">
            <w:pPr>
              <w:tabs>
                <w:tab w:val="left" w:pos="6521"/>
              </w:tabs>
              <w:ind w:left="360"/>
              <w:rPr>
                <w:rFonts w:ascii="Times New Roman" w:hAnsi="Times New Roman" w:cs="Times New Roman"/>
                <w:i/>
                <w:sz w:val="24"/>
                <w:szCs w:val="24"/>
                <w:lang w:val="bg-BG"/>
              </w:rPr>
            </w:pPr>
          </w:p>
        </w:tc>
      </w:tr>
      <w:tr w:rsidR="00C43886" w:rsidRPr="00FA3C2A" w14:paraId="2E02180D" w14:textId="77777777" w:rsidTr="00C6033A">
        <w:trPr>
          <w:gridAfter w:val="1"/>
          <w:wAfter w:w="24" w:type="dxa"/>
        </w:trPr>
        <w:tc>
          <w:tcPr>
            <w:tcW w:w="567" w:type="dxa"/>
            <w:vMerge/>
          </w:tcPr>
          <w:p w14:paraId="1CFEB131"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1701" w:type="dxa"/>
            <w:vMerge/>
          </w:tcPr>
          <w:p w14:paraId="71E05B6C"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4820" w:type="dxa"/>
          </w:tcPr>
          <w:p w14:paraId="47203389" w14:textId="77777777" w:rsidR="00B34778" w:rsidRPr="00FA3C2A" w:rsidRDefault="00B34778" w:rsidP="00357221">
            <w:pPr>
              <w:pStyle w:val="Header"/>
              <w:numPr>
                <w:ilvl w:val="0"/>
                <w:numId w:val="2"/>
              </w:numPr>
              <w:tabs>
                <w:tab w:val="left" w:pos="360"/>
                <w:tab w:val="left" w:pos="6521"/>
              </w:tabs>
              <w:spacing w:before="40" w:after="40"/>
              <w:ind w:left="360"/>
              <w:rPr>
                <w:rFonts w:ascii="Times New Roman" w:hAnsi="Times New Roman" w:cs="Times New Roman"/>
                <w:sz w:val="24"/>
                <w:szCs w:val="24"/>
                <w:lang w:val="bg-BG"/>
              </w:rPr>
            </w:pPr>
            <w:r w:rsidRPr="00FA3C2A">
              <w:rPr>
                <w:rFonts w:ascii="Times New Roman" w:hAnsi="Times New Roman" w:cs="Times New Roman"/>
                <w:sz w:val="24"/>
                <w:szCs w:val="24"/>
                <w:lang w:val="bg-BG"/>
              </w:rPr>
              <w:t>изображения, получени от метеорологични спътници;</w:t>
            </w:r>
          </w:p>
        </w:tc>
        <w:tc>
          <w:tcPr>
            <w:tcW w:w="3828" w:type="dxa"/>
          </w:tcPr>
          <w:p w14:paraId="3965E337" w14:textId="77777777" w:rsidR="00B34778" w:rsidRPr="00FA3C2A" w:rsidRDefault="00B34778" w:rsidP="00472269">
            <w:pPr>
              <w:tabs>
                <w:tab w:val="left" w:pos="6521"/>
              </w:tabs>
              <w:ind w:left="360"/>
              <w:rPr>
                <w:rFonts w:ascii="Times New Roman" w:hAnsi="Times New Roman" w:cs="Times New Roman"/>
                <w:i/>
                <w:sz w:val="24"/>
                <w:szCs w:val="24"/>
                <w:lang w:val="bg-BG"/>
              </w:rPr>
            </w:pPr>
          </w:p>
        </w:tc>
        <w:tc>
          <w:tcPr>
            <w:tcW w:w="1134" w:type="dxa"/>
          </w:tcPr>
          <w:p w14:paraId="14CA83A8" w14:textId="77777777" w:rsidR="00B34778" w:rsidRPr="00FA3C2A" w:rsidRDefault="00B34778" w:rsidP="00472269">
            <w:pPr>
              <w:tabs>
                <w:tab w:val="left" w:pos="6521"/>
              </w:tabs>
              <w:ind w:left="360"/>
              <w:rPr>
                <w:rFonts w:ascii="Times New Roman" w:hAnsi="Times New Roman" w:cs="Times New Roman"/>
                <w:i/>
                <w:sz w:val="24"/>
                <w:szCs w:val="24"/>
                <w:lang w:val="bg-BG"/>
              </w:rPr>
            </w:pPr>
          </w:p>
        </w:tc>
        <w:tc>
          <w:tcPr>
            <w:tcW w:w="1007" w:type="dxa"/>
          </w:tcPr>
          <w:p w14:paraId="3829933B" w14:textId="77777777" w:rsidR="00B34778" w:rsidRPr="00FA3C2A" w:rsidRDefault="00B34778" w:rsidP="00472269">
            <w:pPr>
              <w:tabs>
                <w:tab w:val="left" w:pos="6521"/>
              </w:tabs>
              <w:ind w:left="360"/>
              <w:rPr>
                <w:rFonts w:ascii="Times New Roman" w:hAnsi="Times New Roman" w:cs="Times New Roman"/>
                <w:i/>
                <w:sz w:val="24"/>
                <w:szCs w:val="24"/>
                <w:lang w:val="bg-BG"/>
              </w:rPr>
            </w:pPr>
          </w:p>
        </w:tc>
      </w:tr>
      <w:tr w:rsidR="00C43886" w:rsidRPr="00FA3C2A" w14:paraId="3D6ABE87" w14:textId="77777777" w:rsidTr="00C6033A">
        <w:trPr>
          <w:gridAfter w:val="1"/>
          <w:wAfter w:w="24" w:type="dxa"/>
        </w:trPr>
        <w:tc>
          <w:tcPr>
            <w:tcW w:w="567" w:type="dxa"/>
            <w:vMerge/>
          </w:tcPr>
          <w:p w14:paraId="2161677E"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1701" w:type="dxa"/>
            <w:vMerge/>
          </w:tcPr>
          <w:p w14:paraId="30CC0C2A"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4820" w:type="dxa"/>
          </w:tcPr>
          <w:p w14:paraId="1EFB745D" w14:textId="77777777" w:rsidR="00B34778" w:rsidRPr="00FA3C2A" w:rsidRDefault="00B34778" w:rsidP="00357221">
            <w:pPr>
              <w:pStyle w:val="Header"/>
              <w:numPr>
                <w:ilvl w:val="0"/>
                <w:numId w:val="2"/>
              </w:numPr>
              <w:tabs>
                <w:tab w:val="left" w:pos="360"/>
                <w:tab w:val="left" w:pos="6521"/>
              </w:tabs>
              <w:spacing w:before="40" w:after="40"/>
              <w:ind w:left="360"/>
              <w:rPr>
                <w:rFonts w:ascii="Times New Roman" w:hAnsi="Times New Roman" w:cs="Times New Roman"/>
                <w:sz w:val="24"/>
                <w:szCs w:val="24"/>
                <w:lang w:val="bg-BG"/>
              </w:rPr>
            </w:pPr>
            <w:r w:rsidRPr="00FA3C2A">
              <w:rPr>
                <w:rFonts w:ascii="Times New Roman" w:hAnsi="Times New Roman" w:cs="Times New Roman"/>
                <w:sz w:val="24"/>
                <w:szCs w:val="24"/>
                <w:lang w:val="bg-BG"/>
              </w:rPr>
              <w:t>информация от наземни метеорологични радари.</w:t>
            </w:r>
          </w:p>
        </w:tc>
        <w:tc>
          <w:tcPr>
            <w:tcW w:w="3828" w:type="dxa"/>
          </w:tcPr>
          <w:p w14:paraId="2FABC3BE"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6B810D16"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50E0069E"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10B6A0E1" w14:textId="77777777" w:rsidTr="00C6033A">
        <w:trPr>
          <w:gridAfter w:val="1"/>
          <w:wAfter w:w="24" w:type="dxa"/>
        </w:trPr>
        <w:tc>
          <w:tcPr>
            <w:tcW w:w="567" w:type="dxa"/>
            <w:vMerge/>
          </w:tcPr>
          <w:p w14:paraId="431C26CC"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2A092D36"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3D1846EF"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б) Винаги когато метеорологичната информация, която трябва да бъде включена в полетната документация, се различава съществено от тази, предоставена за планирането на полетите, летищната метеорологична служба:</w:t>
            </w:r>
          </w:p>
        </w:tc>
        <w:tc>
          <w:tcPr>
            <w:tcW w:w="3828" w:type="dxa"/>
          </w:tcPr>
          <w:p w14:paraId="67662241"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543CF2E0"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413E5E5B"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738C274B" w14:textId="77777777" w:rsidTr="00C6033A">
        <w:trPr>
          <w:gridAfter w:val="1"/>
          <w:wAfter w:w="24" w:type="dxa"/>
        </w:trPr>
        <w:tc>
          <w:tcPr>
            <w:tcW w:w="567" w:type="dxa"/>
            <w:vMerge/>
          </w:tcPr>
          <w:p w14:paraId="494686B8"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1701" w:type="dxa"/>
            <w:vMerge/>
          </w:tcPr>
          <w:p w14:paraId="31AB166A"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4820" w:type="dxa"/>
          </w:tcPr>
          <w:p w14:paraId="0B87A49F" w14:textId="77777777" w:rsidR="00B34778" w:rsidRPr="00FA3C2A" w:rsidRDefault="00B34778" w:rsidP="00357221">
            <w:pPr>
              <w:pStyle w:val="Header"/>
              <w:numPr>
                <w:ilvl w:val="0"/>
                <w:numId w:val="3"/>
              </w:numPr>
              <w:tabs>
                <w:tab w:val="left" w:pos="360"/>
                <w:tab w:val="left" w:pos="6521"/>
              </w:tabs>
              <w:spacing w:before="40" w:after="40"/>
              <w:ind w:left="360"/>
              <w:rPr>
                <w:rFonts w:ascii="Times New Roman" w:eastAsia="Times New Roman" w:hAnsi="Times New Roman" w:cs="Times New Roman"/>
                <w:sz w:val="24"/>
                <w:szCs w:val="24"/>
                <w:lang w:val="bg-BG"/>
              </w:rPr>
            </w:pPr>
            <w:r w:rsidRPr="00FA3C2A">
              <w:rPr>
                <w:rFonts w:ascii="Times New Roman" w:hAnsi="Times New Roman" w:cs="Times New Roman"/>
                <w:sz w:val="24"/>
                <w:szCs w:val="24"/>
                <w:lang w:val="bg-BG"/>
              </w:rPr>
              <w:t>незабавно уведомява съответния оператор или полетен екипаж;</w:t>
            </w:r>
          </w:p>
        </w:tc>
        <w:tc>
          <w:tcPr>
            <w:tcW w:w="3828" w:type="dxa"/>
          </w:tcPr>
          <w:p w14:paraId="6DC31F82"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719C9D75"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20518C9D"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0A6447BE" w14:textId="77777777" w:rsidTr="00C6033A">
        <w:trPr>
          <w:gridAfter w:val="1"/>
          <w:wAfter w:w="24" w:type="dxa"/>
        </w:trPr>
        <w:tc>
          <w:tcPr>
            <w:tcW w:w="567" w:type="dxa"/>
            <w:vMerge/>
          </w:tcPr>
          <w:p w14:paraId="62CC544A" w14:textId="77777777" w:rsidR="00B34778" w:rsidRPr="00FA3C2A" w:rsidRDefault="00B34778" w:rsidP="00472269">
            <w:pPr>
              <w:tabs>
                <w:tab w:val="left" w:pos="360"/>
                <w:tab w:val="left" w:pos="6521"/>
              </w:tabs>
              <w:ind w:left="360"/>
              <w:rPr>
                <w:rFonts w:ascii="Times New Roman" w:hAnsi="Times New Roman" w:cs="Times New Roman"/>
                <w:sz w:val="24"/>
                <w:szCs w:val="24"/>
                <w:lang w:val="bg-BG"/>
              </w:rPr>
            </w:pPr>
          </w:p>
        </w:tc>
        <w:tc>
          <w:tcPr>
            <w:tcW w:w="1701" w:type="dxa"/>
            <w:vMerge/>
          </w:tcPr>
          <w:p w14:paraId="53CA9863" w14:textId="77777777" w:rsidR="00B34778" w:rsidRPr="00FA3C2A" w:rsidRDefault="00B34778" w:rsidP="00472269">
            <w:pPr>
              <w:tabs>
                <w:tab w:val="left" w:pos="360"/>
                <w:tab w:val="left" w:pos="6521"/>
              </w:tabs>
              <w:ind w:left="360"/>
              <w:rPr>
                <w:rFonts w:ascii="Times New Roman" w:hAnsi="Times New Roman" w:cs="Times New Roman"/>
                <w:sz w:val="24"/>
                <w:szCs w:val="24"/>
                <w:lang w:val="bg-BG"/>
              </w:rPr>
            </w:pPr>
          </w:p>
        </w:tc>
        <w:tc>
          <w:tcPr>
            <w:tcW w:w="4820" w:type="dxa"/>
          </w:tcPr>
          <w:p w14:paraId="1E44F152" w14:textId="77777777" w:rsidR="00B34778" w:rsidRPr="00FA3C2A" w:rsidRDefault="00B34778" w:rsidP="00357221">
            <w:pPr>
              <w:pStyle w:val="Header"/>
              <w:numPr>
                <w:ilvl w:val="0"/>
                <w:numId w:val="3"/>
              </w:numPr>
              <w:tabs>
                <w:tab w:val="left" w:pos="360"/>
                <w:tab w:val="left" w:pos="6521"/>
              </w:tabs>
              <w:spacing w:before="40" w:after="40"/>
              <w:ind w:left="360"/>
              <w:rPr>
                <w:rFonts w:ascii="Times New Roman" w:hAnsi="Times New Roman" w:cs="Times New Roman"/>
                <w:sz w:val="24"/>
                <w:szCs w:val="24"/>
                <w:lang w:val="bg-BG"/>
              </w:rPr>
            </w:pPr>
            <w:r w:rsidRPr="00FA3C2A">
              <w:rPr>
                <w:rFonts w:ascii="Times New Roman" w:hAnsi="Times New Roman" w:cs="Times New Roman"/>
                <w:sz w:val="24"/>
                <w:szCs w:val="24"/>
                <w:lang w:val="bg-BG"/>
              </w:rPr>
              <w:t>предоставя, ако е възможно, коригираната метеорологична информация съгласно договореностите с оператора.</w:t>
            </w:r>
          </w:p>
        </w:tc>
        <w:tc>
          <w:tcPr>
            <w:tcW w:w="3828" w:type="dxa"/>
          </w:tcPr>
          <w:p w14:paraId="55EAAB15"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26B22BBB"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1C447C61"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62361BDA" w14:textId="77777777" w:rsidTr="00C6033A">
        <w:trPr>
          <w:gridAfter w:val="1"/>
          <w:wAfter w:w="24" w:type="dxa"/>
        </w:trPr>
        <w:tc>
          <w:tcPr>
            <w:tcW w:w="567" w:type="dxa"/>
            <w:vMerge w:val="restart"/>
          </w:tcPr>
          <w:p w14:paraId="442107D5" w14:textId="77777777" w:rsidR="00B34778" w:rsidRPr="00FA3C2A" w:rsidRDefault="00B34778" w:rsidP="00472269">
            <w:pPr>
              <w:tabs>
                <w:tab w:val="left" w:pos="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13</w:t>
            </w:r>
          </w:p>
        </w:tc>
        <w:tc>
          <w:tcPr>
            <w:tcW w:w="1701" w:type="dxa"/>
            <w:vMerge w:val="restart"/>
          </w:tcPr>
          <w:p w14:paraId="42365EFB" w14:textId="77777777" w:rsidR="00B34778" w:rsidRPr="00FA3C2A" w:rsidRDefault="00B34778" w:rsidP="00472269">
            <w:pPr>
              <w:tabs>
                <w:tab w:val="left" w:pos="73"/>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MET.OR.242 </w:t>
            </w:r>
          </w:p>
        </w:tc>
        <w:tc>
          <w:tcPr>
            <w:tcW w:w="4820" w:type="dxa"/>
          </w:tcPr>
          <w:p w14:paraId="3AE68C8A" w14:textId="77777777" w:rsidR="00B34778" w:rsidRPr="00FA3C2A" w:rsidRDefault="00B34778" w:rsidP="00C6033A">
            <w:pPr>
              <w:tabs>
                <w:tab w:val="left" w:pos="450"/>
                <w:tab w:val="left" w:pos="6521"/>
              </w:tabs>
              <w:spacing w:before="40" w:after="40"/>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Информация, която се предоставя на органите за обслужване на въздушното движение</w:t>
            </w:r>
          </w:p>
          <w:p w14:paraId="57CA44A3" w14:textId="77777777" w:rsidR="00B34778" w:rsidRPr="00FA3C2A" w:rsidRDefault="00B34778" w:rsidP="00C6033A">
            <w:pPr>
              <w:tabs>
                <w:tab w:val="left" w:pos="450"/>
                <w:tab w:val="left" w:pos="6521"/>
              </w:tabs>
              <w:spacing w:before="40" w:after="40"/>
              <w:rPr>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Наредба 3, Глава девета, Раздел I</w:t>
            </w:r>
          </w:p>
        </w:tc>
        <w:tc>
          <w:tcPr>
            <w:tcW w:w="3828" w:type="dxa"/>
          </w:tcPr>
          <w:p w14:paraId="05B8101D"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014ED56C"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485E3C24"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600C1898" w14:textId="77777777" w:rsidTr="00C6033A">
        <w:trPr>
          <w:gridAfter w:val="1"/>
          <w:wAfter w:w="24" w:type="dxa"/>
        </w:trPr>
        <w:tc>
          <w:tcPr>
            <w:tcW w:w="567" w:type="dxa"/>
            <w:vMerge/>
          </w:tcPr>
          <w:p w14:paraId="50D75947" w14:textId="77777777" w:rsidR="00B34778" w:rsidRPr="00FA3C2A" w:rsidRDefault="00B34778" w:rsidP="00472269">
            <w:pPr>
              <w:tabs>
                <w:tab w:val="left" w:pos="6521"/>
              </w:tabs>
              <w:ind w:left="360"/>
              <w:rPr>
                <w:rFonts w:ascii="Times New Roman" w:eastAsia="Times New Roman" w:hAnsi="Times New Roman" w:cs="Times New Roman"/>
                <w:sz w:val="24"/>
                <w:szCs w:val="24"/>
                <w:lang w:val="bg-BG"/>
              </w:rPr>
            </w:pPr>
          </w:p>
        </w:tc>
        <w:tc>
          <w:tcPr>
            <w:tcW w:w="1701" w:type="dxa"/>
            <w:vMerge/>
          </w:tcPr>
          <w:p w14:paraId="7088E5E3" w14:textId="77777777" w:rsidR="00B34778" w:rsidRPr="00FA3C2A" w:rsidRDefault="00B34778" w:rsidP="00472269">
            <w:pPr>
              <w:tabs>
                <w:tab w:val="left" w:pos="6521"/>
              </w:tabs>
              <w:ind w:left="360"/>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708D4CBE" w14:textId="77777777" w:rsidTr="002A42B1">
              <w:trPr>
                <w:tblCellSpacing w:w="0" w:type="dxa"/>
              </w:trPr>
              <w:tc>
                <w:tcPr>
                  <w:tcW w:w="6" w:type="dxa"/>
                  <w:hideMark/>
                </w:tcPr>
                <w:p w14:paraId="4EE82149"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3A51D60C"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 xml:space="preserve">а) </w:t>
                  </w:r>
                  <w:proofErr w:type="spellStart"/>
                  <w:r w:rsidRPr="00FA3C2A">
                    <w:rPr>
                      <w:rFonts w:ascii="Times New Roman" w:hAnsi="Times New Roman" w:cs="Times New Roman"/>
                      <w:color w:val="000000"/>
                      <w:sz w:val="24"/>
                      <w:szCs w:val="24"/>
                      <w:shd w:val="clear" w:color="auto" w:fill="FFFFFF"/>
                    </w:rPr>
                    <w:t>Летищната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метеорологична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служба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предоставя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необходимост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съответната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летищна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контролна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кула</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органа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летищно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полетно-информационно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обслужване</w:t>
                  </w:r>
                  <w:proofErr w:type="spellEnd"/>
                  <w:r w:rsidRPr="00FA3C2A">
                    <w:rPr>
                      <w:rFonts w:ascii="Times New Roman" w:eastAsia="Times New Roman" w:hAnsi="Times New Roman" w:cs="Times New Roman"/>
                      <w:sz w:val="24"/>
                      <w:szCs w:val="24"/>
                      <w:lang w:val="bg-BG"/>
                    </w:rPr>
                    <w:t>:</w:t>
                  </w:r>
                </w:p>
              </w:tc>
            </w:tr>
          </w:tbl>
          <w:p w14:paraId="77C612AD" w14:textId="77777777" w:rsidR="00B34778" w:rsidRPr="00FA3C2A" w:rsidRDefault="00B34778" w:rsidP="00C6033A">
            <w:pPr>
              <w:tabs>
                <w:tab w:val="left" w:pos="450"/>
                <w:tab w:val="left" w:pos="6521"/>
              </w:tabs>
              <w:spacing w:before="40" w:after="40"/>
              <w:rPr>
                <w:rFonts w:ascii="Times New Roman" w:hAnsi="Times New Roman" w:cs="Times New Roman"/>
                <w:sz w:val="24"/>
                <w:szCs w:val="24"/>
                <w:lang w:val="bg-BG"/>
              </w:rPr>
            </w:pPr>
          </w:p>
        </w:tc>
        <w:tc>
          <w:tcPr>
            <w:tcW w:w="3828" w:type="dxa"/>
          </w:tcPr>
          <w:p w14:paraId="04C76838"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70F5D913"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2295989A"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77795298" w14:textId="77777777" w:rsidTr="00C6033A">
        <w:trPr>
          <w:gridAfter w:val="1"/>
          <w:wAfter w:w="24" w:type="dxa"/>
        </w:trPr>
        <w:tc>
          <w:tcPr>
            <w:tcW w:w="567" w:type="dxa"/>
            <w:vMerge/>
          </w:tcPr>
          <w:p w14:paraId="4B187874" w14:textId="77777777" w:rsidR="00B34778" w:rsidRPr="00FA3C2A" w:rsidRDefault="00B34778" w:rsidP="00472269">
            <w:pPr>
              <w:tabs>
                <w:tab w:val="left" w:pos="360"/>
                <w:tab w:val="left" w:pos="6521"/>
              </w:tabs>
              <w:ind w:left="360"/>
              <w:rPr>
                <w:rFonts w:ascii="Times New Roman" w:hAnsi="Times New Roman" w:cs="Times New Roman"/>
                <w:sz w:val="24"/>
                <w:szCs w:val="24"/>
                <w:lang w:val="bg-BG"/>
              </w:rPr>
            </w:pPr>
          </w:p>
        </w:tc>
        <w:tc>
          <w:tcPr>
            <w:tcW w:w="1701" w:type="dxa"/>
            <w:vMerge/>
          </w:tcPr>
          <w:p w14:paraId="04D1CFF0" w14:textId="77777777" w:rsidR="00B34778" w:rsidRPr="00FA3C2A" w:rsidRDefault="00B34778" w:rsidP="00472269">
            <w:pPr>
              <w:tabs>
                <w:tab w:val="left" w:pos="360"/>
                <w:tab w:val="left" w:pos="6521"/>
              </w:tabs>
              <w:ind w:left="360"/>
              <w:rPr>
                <w:rFonts w:ascii="Times New Roman" w:hAnsi="Times New Roman" w:cs="Times New Roman"/>
                <w:sz w:val="24"/>
                <w:szCs w:val="24"/>
                <w:lang w:val="bg-BG"/>
              </w:rPr>
            </w:pPr>
          </w:p>
        </w:tc>
        <w:tc>
          <w:tcPr>
            <w:tcW w:w="4820" w:type="dxa"/>
          </w:tcPr>
          <w:p w14:paraId="0022DCD8" w14:textId="77777777" w:rsidR="00B34778" w:rsidRPr="00FA3C2A" w:rsidRDefault="00B34778" w:rsidP="00357221">
            <w:pPr>
              <w:pStyle w:val="Header"/>
              <w:numPr>
                <w:ilvl w:val="0"/>
                <w:numId w:val="4"/>
              </w:numPr>
              <w:tabs>
                <w:tab w:val="left" w:pos="360"/>
                <w:tab w:val="left" w:pos="6521"/>
              </w:tabs>
              <w:spacing w:before="40" w:after="40"/>
              <w:ind w:left="360"/>
              <w:rPr>
                <w:rFonts w:ascii="Times New Roman" w:hAnsi="Times New Roman" w:cs="Times New Roman"/>
                <w:sz w:val="24"/>
                <w:szCs w:val="24"/>
                <w:lang w:val="bg-BG"/>
              </w:rPr>
            </w:pPr>
            <w:proofErr w:type="spellStart"/>
            <w:r w:rsidRPr="00FA3C2A">
              <w:rPr>
                <w:rFonts w:ascii="Times New Roman" w:hAnsi="Times New Roman" w:cs="Times New Roman"/>
                <w:color w:val="000000"/>
                <w:sz w:val="24"/>
                <w:szCs w:val="24"/>
                <w:shd w:val="clear" w:color="auto" w:fill="FFFFFF"/>
              </w:rPr>
              <w:t>локални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редовни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локални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специални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METAR, TAF и TREND и </w:t>
            </w:r>
            <w:proofErr w:type="spellStart"/>
            <w:r w:rsidRPr="00FA3C2A">
              <w:rPr>
                <w:rFonts w:ascii="Times New Roman" w:hAnsi="Times New Roman" w:cs="Times New Roman"/>
                <w:color w:val="000000"/>
                <w:sz w:val="24"/>
                <w:szCs w:val="24"/>
                <w:shd w:val="clear" w:color="auto" w:fill="FFFFFF"/>
              </w:rPr>
              <w:t>изменения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към</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тях</w:t>
            </w:r>
            <w:proofErr w:type="spellEnd"/>
            <w:r w:rsidRPr="00FA3C2A">
              <w:rPr>
                <w:rFonts w:ascii="Times New Roman" w:hAnsi="Times New Roman" w:cs="Times New Roman"/>
                <w:sz w:val="24"/>
                <w:szCs w:val="24"/>
                <w:lang w:val="bg-BG"/>
              </w:rPr>
              <w:t>;</w:t>
            </w:r>
          </w:p>
        </w:tc>
        <w:tc>
          <w:tcPr>
            <w:tcW w:w="3828" w:type="dxa"/>
          </w:tcPr>
          <w:p w14:paraId="547EF5DA"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25AA8C8E"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1ADEFC14"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4825A269" w14:textId="77777777" w:rsidTr="00C6033A">
        <w:trPr>
          <w:gridAfter w:val="1"/>
          <w:wAfter w:w="24" w:type="dxa"/>
        </w:trPr>
        <w:tc>
          <w:tcPr>
            <w:tcW w:w="567" w:type="dxa"/>
            <w:vMerge/>
          </w:tcPr>
          <w:p w14:paraId="04628E6E" w14:textId="77777777" w:rsidR="00B34778" w:rsidRPr="00FA3C2A" w:rsidRDefault="00B34778" w:rsidP="00472269">
            <w:pPr>
              <w:tabs>
                <w:tab w:val="left" w:pos="360"/>
                <w:tab w:val="left" w:pos="6521"/>
              </w:tabs>
              <w:ind w:left="360"/>
              <w:rPr>
                <w:rFonts w:ascii="Times New Roman" w:hAnsi="Times New Roman" w:cs="Times New Roman"/>
                <w:sz w:val="24"/>
                <w:szCs w:val="24"/>
                <w:lang w:val="bg-BG"/>
              </w:rPr>
            </w:pPr>
          </w:p>
        </w:tc>
        <w:tc>
          <w:tcPr>
            <w:tcW w:w="1701" w:type="dxa"/>
            <w:vMerge/>
          </w:tcPr>
          <w:p w14:paraId="53FEB327" w14:textId="77777777" w:rsidR="00B34778" w:rsidRPr="00FA3C2A" w:rsidRDefault="00B34778" w:rsidP="00472269">
            <w:pPr>
              <w:tabs>
                <w:tab w:val="left" w:pos="360"/>
                <w:tab w:val="left" w:pos="6521"/>
              </w:tabs>
              <w:ind w:left="360"/>
              <w:rPr>
                <w:rFonts w:ascii="Times New Roman" w:hAnsi="Times New Roman" w:cs="Times New Roman"/>
                <w:sz w:val="24"/>
                <w:szCs w:val="24"/>
                <w:lang w:val="bg-BG"/>
              </w:rPr>
            </w:pPr>
          </w:p>
        </w:tc>
        <w:tc>
          <w:tcPr>
            <w:tcW w:w="4820" w:type="dxa"/>
          </w:tcPr>
          <w:p w14:paraId="6D2BCAEA" w14:textId="77777777" w:rsidR="00B34778" w:rsidRPr="00FA3C2A" w:rsidRDefault="00B34778" w:rsidP="00357221">
            <w:pPr>
              <w:pStyle w:val="Header"/>
              <w:numPr>
                <w:ilvl w:val="0"/>
                <w:numId w:val="4"/>
              </w:numPr>
              <w:tabs>
                <w:tab w:val="left" w:pos="360"/>
                <w:tab w:val="left" w:pos="6521"/>
              </w:tabs>
              <w:spacing w:before="40" w:after="40"/>
              <w:ind w:left="360"/>
              <w:rPr>
                <w:rFonts w:ascii="Times New Roman" w:hAnsi="Times New Roman" w:cs="Times New Roman"/>
                <w:sz w:val="24"/>
                <w:szCs w:val="24"/>
                <w:lang w:val="bg-BG"/>
              </w:rPr>
            </w:pPr>
            <w:r w:rsidRPr="00FA3C2A">
              <w:rPr>
                <w:rFonts w:ascii="Times New Roman" w:hAnsi="Times New Roman" w:cs="Times New Roman"/>
                <w:color w:val="000000"/>
                <w:sz w:val="24"/>
                <w:szCs w:val="24"/>
                <w:shd w:val="clear" w:color="auto" w:fill="FFFFFF"/>
              </w:rPr>
              <w:t xml:space="preserve">SIGMET, AIRMET, </w:t>
            </w:r>
            <w:proofErr w:type="spellStart"/>
            <w:r w:rsidRPr="00FA3C2A">
              <w:rPr>
                <w:rFonts w:ascii="Times New Roman" w:hAnsi="Times New Roman" w:cs="Times New Roman"/>
                <w:color w:val="000000"/>
                <w:sz w:val="24"/>
                <w:szCs w:val="24"/>
                <w:shd w:val="clear" w:color="auto" w:fill="FFFFFF"/>
              </w:rPr>
              <w:t>предупреждения</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аварийно-оповестителни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съобщения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срез</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вятъра</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предупреждения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летището</w:t>
            </w:r>
            <w:proofErr w:type="spellEnd"/>
            <w:r w:rsidRPr="00FA3C2A">
              <w:rPr>
                <w:rFonts w:ascii="Times New Roman" w:hAnsi="Times New Roman" w:cs="Times New Roman"/>
                <w:sz w:val="24"/>
                <w:szCs w:val="24"/>
                <w:lang w:val="bg-BG"/>
              </w:rPr>
              <w:t>;</w:t>
            </w:r>
          </w:p>
        </w:tc>
        <w:tc>
          <w:tcPr>
            <w:tcW w:w="3828" w:type="dxa"/>
          </w:tcPr>
          <w:p w14:paraId="4414547D"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5AFA2563"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497928F9"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4CDC5D34" w14:textId="77777777" w:rsidTr="00C6033A">
        <w:trPr>
          <w:gridAfter w:val="1"/>
          <w:wAfter w:w="24" w:type="dxa"/>
        </w:trPr>
        <w:tc>
          <w:tcPr>
            <w:tcW w:w="567" w:type="dxa"/>
            <w:vMerge/>
          </w:tcPr>
          <w:p w14:paraId="66D47AB2"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0073F5BB"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5E2A78D0" w14:textId="77777777" w:rsidTr="002A42B1">
              <w:trPr>
                <w:tblCellSpacing w:w="0" w:type="dxa"/>
              </w:trPr>
              <w:tc>
                <w:tcPr>
                  <w:tcW w:w="6" w:type="dxa"/>
                  <w:hideMark/>
                </w:tcPr>
                <w:p w14:paraId="7BA6AC18"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44251885" w14:textId="77777777" w:rsidR="00B34778" w:rsidRPr="00FA3C2A" w:rsidRDefault="00B34778" w:rsidP="00357221">
                  <w:pPr>
                    <w:pStyle w:val="Header"/>
                    <w:numPr>
                      <w:ilvl w:val="0"/>
                      <w:numId w:val="4"/>
                    </w:numPr>
                    <w:tabs>
                      <w:tab w:val="left" w:pos="360"/>
                      <w:tab w:val="left" w:pos="6521"/>
                    </w:tabs>
                    <w:spacing w:before="40" w:after="40"/>
                    <w:ind w:left="360"/>
                    <w:rPr>
                      <w:rFonts w:ascii="Times New Roman" w:eastAsia="Times New Roman" w:hAnsi="Times New Roman" w:cs="Times New Roman"/>
                      <w:sz w:val="24"/>
                      <w:szCs w:val="24"/>
                      <w:lang w:val="bg-BG"/>
                    </w:rPr>
                  </w:pPr>
                  <w:proofErr w:type="spellStart"/>
                  <w:r w:rsidRPr="00FA3C2A">
                    <w:rPr>
                      <w:rFonts w:ascii="Times New Roman" w:hAnsi="Times New Roman" w:cs="Times New Roman"/>
                      <w:color w:val="000000"/>
                      <w:sz w:val="24"/>
                      <w:szCs w:val="24"/>
                      <w:shd w:val="clear" w:color="auto" w:fill="FFFFFF"/>
                    </w:rPr>
                    <w:t>всякаква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допълнителна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метеорологична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информация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договорена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местно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равнище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като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например</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прогнози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lastRenderedPageBreak/>
                    <w:t>приземния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вятър</w:t>
                  </w:r>
                  <w:proofErr w:type="spellEnd"/>
                  <w:r w:rsidRPr="00FA3C2A">
                    <w:rPr>
                      <w:rFonts w:ascii="Times New Roman" w:hAnsi="Times New Roman" w:cs="Times New Roman"/>
                      <w:color w:val="000000"/>
                      <w:sz w:val="24"/>
                      <w:szCs w:val="24"/>
                      <w:shd w:val="clear" w:color="auto" w:fill="FFFFFF"/>
                    </w:rPr>
                    <w:t xml:space="preserve"> с </w:t>
                  </w:r>
                  <w:proofErr w:type="spellStart"/>
                  <w:r w:rsidRPr="00FA3C2A">
                    <w:rPr>
                      <w:rFonts w:ascii="Times New Roman" w:hAnsi="Times New Roman" w:cs="Times New Roman"/>
                      <w:color w:val="000000"/>
                      <w:sz w:val="24"/>
                      <w:szCs w:val="24"/>
                      <w:shd w:val="clear" w:color="auto" w:fill="FFFFFF"/>
                    </w:rPr>
                    <w:t>оглед</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определяне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възможните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промени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във</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връзка</w:t>
                  </w:r>
                  <w:proofErr w:type="spellEnd"/>
                  <w:r w:rsidRPr="00FA3C2A">
                    <w:rPr>
                      <w:rFonts w:ascii="Times New Roman" w:hAnsi="Times New Roman" w:cs="Times New Roman"/>
                      <w:color w:val="000000"/>
                      <w:sz w:val="24"/>
                      <w:szCs w:val="24"/>
                      <w:shd w:val="clear" w:color="auto" w:fill="FFFFFF"/>
                    </w:rPr>
                    <w:t xml:space="preserve"> с </w:t>
                  </w:r>
                  <w:proofErr w:type="spellStart"/>
                  <w:r w:rsidRPr="00FA3C2A">
                    <w:rPr>
                      <w:rFonts w:ascii="Times New Roman" w:hAnsi="Times New Roman" w:cs="Times New Roman"/>
                      <w:color w:val="000000"/>
                      <w:sz w:val="24"/>
                      <w:szCs w:val="24"/>
                      <w:shd w:val="clear" w:color="auto" w:fill="FFFFFF"/>
                    </w:rPr>
                    <w:t>ползването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пистата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излитане</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кацане</w:t>
                  </w:r>
                  <w:proofErr w:type="spellEnd"/>
                  <w:r w:rsidRPr="00FA3C2A">
                    <w:rPr>
                      <w:rFonts w:ascii="Times New Roman" w:eastAsia="Times New Roman" w:hAnsi="Times New Roman" w:cs="Times New Roman"/>
                      <w:sz w:val="24"/>
                      <w:szCs w:val="24"/>
                      <w:lang w:val="bg-BG"/>
                    </w:rPr>
                    <w:t>;</w:t>
                  </w:r>
                </w:p>
              </w:tc>
            </w:tr>
          </w:tbl>
          <w:p w14:paraId="1E699CE1"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54B42AFF"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1EE24883"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6A049531"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16721F39" w14:textId="77777777" w:rsidTr="00C6033A">
        <w:trPr>
          <w:gridAfter w:val="1"/>
          <w:wAfter w:w="24" w:type="dxa"/>
        </w:trPr>
        <w:tc>
          <w:tcPr>
            <w:tcW w:w="567" w:type="dxa"/>
            <w:vMerge/>
          </w:tcPr>
          <w:p w14:paraId="3CF07D04" w14:textId="77777777" w:rsidR="00B34778" w:rsidRPr="00FA3C2A" w:rsidRDefault="00B34778" w:rsidP="00472269">
            <w:pPr>
              <w:tabs>
                <w:tab w:val="left" w:pos="360"/>
                <w:tab w:val="left" w:pos="6521"/>
              </w:tabs>
              <w:ind w:left="360"/>
              <w:rPr>
                <w:rFonts w:ascii="Times New Roman" w:eastAsia="Times New Roman" w:hAnsi="Times New Roman" w:cs="Times New Roman"/>
                <w:sz w:val="24"/>
                <w:szCs w:val="24"/>
                <w:lang w:val="bg-BG"/>
              </w:rPr>
            </w:pPr>
          </w:p>
        </w:tc>
        <w:tc>
          <w:tcPr>
            <w:tcW w:w="1701" w:type="dxa"/>
            <w:vMerge/>
          </w:tcPr>
          <w:p w14:paraId="70F8D638" w14:textId="77777777" w:rsidR="00B34778" w:rsidRPr="00FA3C2A" w:rsidRDefault="00B34778" w:rsidP="00472269">
            <w:pPr>
              <w:tabs>
                <w:tab w:val="left" w:pos="360"/>
                <w:tab w:val="left" w:pos="6521"/>
              </w:tabs>
              <w:ind w:left="360"/>
              <w:rPr>
                <w:rFonts w:ascii="Times New Roman" w:eastAsia="Times New Roman" w:hAnsi="Times New Roman" w:cs="Times New Roman"/>
                <w:sz w:val="24"/>
                <w:szCs w:val="24"/>
                <w:lang w:val="bg-BG"/>
              </w:rPr>
            </w:pPr>
          </w:p>
        </w:tc>
        <w:tc>
          <w:tcPr>
            <w:tcW w:w="4820" w:type="dxa"/>
          </w:tcPr>
          <w:p w14:paraId="153F2565" w14:textId="77777777" w:rsidR="00B34778" w:rsidRPr="00FA3C2A" w:rsidRDefault="00B34778" w:rsidP="00357221">
            <w:pPr>
              <w:pStyle w:val="Header"/>
              <w:numPr>
                <w:ilvl w:val="0"/>
                <w:numId w:val="4"/>
              </w:numPr>
              <w:tabs>
                <w:tab w:val="left" w:pos="360"/>
                <w:tab w:val="left" w:pos="6521"/>
              </w:tabs>
              <w:spacing w:before="40" w:after="40"/>
              <w:ind w:left="360"/>
              <w:rPr>
                <w:rFonts w:ascii="Times New Roman" w:hAnsi="Times New Roman" w:cs="Times New Roman"/>
                <w:sz w:val="24"/>
                <w:szCs w:val="24"/>
                <w:lang w:val="bg-BG"/>
              </w:rPr>
            </w:pPr>
            <w:proofErr w:type="spellStart"/>
            <w:r w:rsidRPr="00FA3C2A">
              <w:rPr>
                <w:rFonts w:ascii="Times New Roman" w:hAnsi="Times New Roman" w:cs="Times New Roman"/>
                <w:color w:val="000000"/>
                <w:sz w:val="24"/>
                <w:szCs w:val="24"/>
                <w:shd w:val="clear" w:color="auto" w:fill="FFFFFF"/>
              </w:rPr>
              <w:t>получена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информация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облак</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вулканична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пепел</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който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още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не</w:t>
            </w:r>
            <w:proofErr w:type="spellEnd"/>
            <w:r w:rsidRPr="00FA3C2A">
              <w:rPr>
                <w:rFonts w:ascii="Times New Roman" w:hAnsi="Times New Roman" w:cs="Times New Roman"/>
                <w:color w:val="000000"/>
                <w:sz w:val="24"/>
                <w:szCs w:val="24"/>
                <w:shd w:val="clear" w:color="auto" w:fill="FFFFFF"/>
              </w:rPr>
              <w:t xml:space="preserve"> е </w:t>
            </w:r>
            <w:proofErr w:type="spellStart"/>
            <w:r w:rsidRPr="00FA3C2A">
              <w:rPr>
                <w:rFonts w:ascii="Times New Roman" w:hAnsi="Times New Roman" w:cs="Times New Roman"/>
                <w:color w:val="000000"/>
                <w:sz w:val="24"/>
                <w:szCs w:val="24"/>
                <w:shd w:val="clear" w:color="auto" w:fill="FFFFFF"/>
              </w:rPr>
              <w:t>издадена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информация</w:t>
            </w:r>
            <w:proofErr w:type="spellEnd"/>
            <w:r w:rsidRPr="00FA3C2A">
              <w:rPr>
                <w:rFonts w:ascii="Times New Roman" w:hAnsi="Times New Roman" w:cs="Times New Roman"/>
                <w:color w:val="000000"/>
                <w:sz w:val="24"/>
                <w:szCs w:val="24"/>
                <w:shd w:val="clear" w:color="auto" w:fill="FFFFFF"/>
              </w:rPr>
              <w:t xml:space="preserve"> SIGMET, </w:t>
            </w:r>
            <w:proofErr w:type="spellStart"/>
            <w:r w:rsidRPr="00FA3C2A">
              <w:rPr>
                <w:rFonts w:ascii="Times New Roman" w:hAnsi="Times New Roman" w:cs="Times New Roman"/>
                <w:color w:val="000000"/>
                <w:sz w:val="24"/>
                <w:szCs w:val="24"/>
                <w:shd w:val="clear" w:color="auto" w:fill="FFFFFF"/>
              </w:rPr>
              <w:t>както</w:t>
            </w:r>
            <w:proofErr w:type="spellEnd"/>
            <w:r w:rsidRPr="00FA3C2A">
              <w:rPr>
                <w:rFonts w:ascii="Times New Roman" w:hAnsi="Times New Roman" w:cs="Times New Roman"/>
                <w:color w:val="000000"/>
                <w:sz w:val="24"/>
                <w:szCs w:val="24"/>
                <w:shd w:val="clear" w:color="auto" w:fill="FFFFFF"/>
              </w:rPr>
              <w:t xml:space="preserve"> е </w:t>
            </w:r>
            <w:proofErr w:type="spellStart"/>
            <w:r w:rsidRPr="00FA3C2A">
              <w:rPr>
                <w:rFonts w:ascii="Times New Roman" w:hAnsi="Times New Roman" w:cs="Times New Roman"/>
                <w:color w:val="000000"/>
                <w:sz w:val="24"/>
                <w:szCs w:val="24"/>
                <w:shd w:val="clear" w:color="auto" w:fill="FFFFFF"/>
              </w:rPr>
              <w:t>договорено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между</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летищната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метеорологична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служба</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съответната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летищна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контролна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кула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или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орган</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летищно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полетно-информационно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обслужване</w:t>
            </w:r>
            <w:proofErr w:type="spellEnd"/>
            <w:r w:rsidRPr="00FA3C2A">
              <w:rPr>
                <w:rFonts w:ascii="Times New Roman" w:hAnsi="Times New Roman" w:cs="Times New Roman"/>
                <w:sz w:val="24"/>
                <w:szCs w:val="24"/>
                <w:lang w:val="bg-BG"/>
              </w:rPr>
              <w:t>;</w:t>
            </w:r>
          </w:p>
        </w:tc>
        <w:tc>
          <w:tcPr>
            <w:tcW w:w="3828" w:type="dxa"/>
          </w:tcPr>
          <w:p w14:paraId="328A61B1"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01D2A084"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086499EF"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7FFE005E" w14:textId="77777777" w:rsidTr="00C6033A">
        <w:trPr>
          <w:gridAfter w:val="1"/>
          <w:wAfter w:w="24" w:type="dxa"/>
        </w:trPr>
        <w:tc>
          <w:tcPr>
            <w:tcW w:w="567" w:type="dxa"/>
            <w:vMerge/>
          </w:tcPr>
          <w:p w14:paraId="33249D6C" w14:textId="77777777" w:rsidR="00B34778" w:rsidRPr="00FA3C2A" w:rsidRDefault="00B34778" w:rsidP="00472269">
            <w:pPr>
              <w:tabs>
                <w:tab w:val="left" w:pos="360"/>
                <w:tab w:val="left" w:pos="6521"/>
              </w:tabs>
              <w:ind w:left="360"/>
              <w:rPr>
                <w:rFonts w:ascii="Times New Roman" w:hAnsi="Times New Roman" w:cs="Times New Roman"/>
                <w:sz w:val="24"/>
                <w:szCs w:val="24"/>
                <w:lang w:val="bg-BG"/>
              </w:rPr>
            </w:pPr>
          </w:p>
        </w:tc>
        <w:tc>
          <w:tcPr>
            <w:tcW w:w="1701" w:type="dxa"/>
            <w:vMerge/>
          </w:tcPr>
          <w:p w14:paraId="1EB80D05" w14:textId="77777777" w:rsidR="00B34778" w:rsidRPr="00FA3C2A" w:rsidRDefault="00B34778" w:rsidP="00472269">
            <w:pPr>
              <w:tabs>
                <w:tab w:val="left" w:pos="360"/>
                <w:tab w:val="left" w:pos="6521"/>
              </w:tabs>
              <w:ind w:left="360"/>
              <w:rPr>
                <w:rFonts w:ascii="Times New Roman" w:hAnsi="Times New Roman" w:cs="Times New Roman"/>
                <w:sz w:val="24"/>
                <w:szCs w:val="24"/>
                <w:lang w:val="bg-BG"/>
              </w:rPr>
            </w:pPr>
          </w:p>
        </w:tc>
        <w:tc>
          <w:tcPr>
            <w:tcW w:w="4820" w:type="dxa"/>
          </w:tcPr>
          <w:p w14:paraId="15D82D4E" w14:textId="77777777" w:rsidR="00B34778" w:rsidRPr="00FA3C2A" w:rsidRDefault="00B34778" w:rsidP="00357221">
            <w:pPr>
              <w:pStyle w:val="Header"/>
              <w:numPr>
                <w:ilvl w:val="0"/>
                <w:numId w:val="4"/>
              </w:numPr>
              <w:tabs>
                <w:tab w:val="left" w:pos="360"/>
                <w:tab w:val="left" w:pos="6521"/>
              </w:tabs>
              <w:spacing w:before="40" w:after="40"/>
              <w:ind w:left="360"/>
              <w:rPr>
                <w:rFonts w:ascii="Times New Roman" w:hAnsi="Times New Roman" w:cs="Times New Roman"/>
                <w:sz w:val="24"/>
                <w:szCs w:val="24"/>
                <w:lang w:val="bg-BG"/>
              </w:rPr>
            </w:pPr>
            <w:proofErr w:type="spellStart"/>
            <w:r w:rsidRPr="00FA3C2A">
              <w:rPr>
                <w:rFonts w:ascii="Times New Roman" w:hAnsi="Times New Roman" w:cs="Times New Roman"/>
                <w:color w:val="000000"/>
                <w:sz w:val="24"/>
                <w:szCs w:val="24"/>
                <w:shd w:val="clear" w:color="auto" w:fill="FFFFFF"/>
              </w:rPr>
              <w:t>получена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информация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вулканична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дейност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предхождаща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изригване</w:t>
            </w:r>
            <w:proofErr w:type="spellEnd"/>
            <w:r w:rsidRPr="00FA3C2A">
              <w:rPr>
                <w:rFonts w:ascii="Times New Roman" w:hAnsi="Times New Roman" w:cs="Times New Roman"/>
                <w:color w:val="000000"/>
                <w:sz w:val="24"/>
                <w:szCs w:val="24"/>
                <w:shd w:val="clear" w:color="auto" w:fill="FFFFFF"/>
              </w:rPr>
              <w:t>, и/</w:t>
            </w:r>
            <w:proofErr w:type="spellStart"/>
            <w:r w:rsidRPr="00FA3C2A">
              <w:rPr>
                <w:rFonts w:ascii="Times New Roman" w:hAnsi="Times New Roman" w:cs="Times New Roman"/>
                <w:color w:val="000000"/>
                <w:sz w:val="24"/>
                <w:szCs w:val="24"/>
                <w:shd w:val="clear" w:color="auto" w:fill="FFFFFF"/>
              </w:rPr>
              <w:t>или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вулканично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изригване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както</w:t>
            </w:r>
            <w:proofErr w:type="spellEnd"/>
            <w:r w:rsidRPr="00FA3C2A">
              <w:rPr>
                <w:rFonts w:ascii="Times New Roman" w:hAnsi="Times New Roman" w:cs="Times New Roman"/>
                <w:color w:val="000000"/>
                <w:sz w:val="24"/>
                <w:szCs w:val="24"/>
                <w:shd w:val="clear" w:color="auto" w:fill="FFFFFF"/>
              </w:rPr>
              <w:t xml:space="preserve"> е </w:t>
            </w:r>
            <w:proofErr w:type="spellStart"/>
            <w:r w:rsidRPr="00FA3C2A">
              <w:rPr>
                <w:rFonts w:ascii="Times New Roman" w:hAnsi="Times New Roman" w:cs="Times New Roman"/>
                <w:color w:val="000000"/>
                <w:sz w:val="24"/>
                <w:szCs w:val="24"/>
                <w:shd w:val="clear" w:color="auto" w:fill="FFFFFF"/>
              </w:rPr>
              <w:t>договорено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между</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летищната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метеорологична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служба</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съответната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летищна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контролна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кула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или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орган</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летищно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полетно-информационно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обслужване</w:t>
            </w:r>
            <w:proofErr w:type="spellEnd"/>
            <w:r w:rsidRPr="00FA3C2A">
              <w:rPr>
                <w:rFonts w:ascii="Times New Roman" w:hAnsi="Times New Roman" w:cs="Times New Roman"/>
                <w:color w:val="000000"/>
                <w:sz w:val="24"/>
                <w:szCs w:val="24"/>
                <w:shd w:val="clear" w:color="auto" w:fill="FFFFFF"/>
              </w:rPr>
              <w:t>.</w:t>
            </w:r>
          </w:p>
        </w:tc>
        <w:tc>
          <w:tcPr>
            <w:tcW w:w="3828" w:type="dxa"/>
          </w:tcPr>
          <w:p w14:paraId="214ED92D"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68EE4848"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1857EBCE"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5BD0BBB7" w14:textId="77777777" w:rsidTr="00C6033A">
        <w:trPr>
          <w:gridAfter w:val="1"/>
          <w:wAfter w:w="24" w:type="dxa"/>
        </w:trPr>
        <w:tc>
          <w:tcPr>
            <w:tcW w:w="567" w:type="dxa"/>
            <w:vMerge/>
          </w:tcPr>
          <w:p w14:paraId="4E6121BD"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1701" w:type="dxa"/>
            <w:vMerge/>
          </w:tcPr>
          <w:p w14:paraId="7F5838C8"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4820" w:type="dxa"/>
          </w:tcPr>
          <w:p w14:paraId="76874AC9"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б) Летищната метеорологична служба предоставя на съответния орган за контрол на подхода:</w:t>
            </w:r>
          </w:p>
        </w:tc>
        <w:tc>
          <w:tcPr>
            <w:tcW w:w="3828" w:type="dxa"/>
          </w:tcPr>
          <w:p w14:paraId="3F4D0438"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08A7B449"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24BC0320"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0B494617" w14:textId="77777777" w:rsidTr="00C6033A">
        <w:trPr>
          <w:gridAfter w:val="1"/>
          <w:wAfter w:w="24" w:type="dxa"/>
        </w:trPr>
        <w:tc>
          <w:tcPr>
            <w:tcW w:w="567" w:type="dxa"/>
            <w:vMerge/>
          </w:tcPr>
          <w:p w14:paraId="71BE3431" w14:textId="77777777" w:rsidR="00B34778" w:rsidRPr="00FA3C2A" w:rsidRDefault="00B34778" w:rsidP="00472269">
            <w:pPr>
              <w:tabs>
                <w:tab w:val="left" w:pos="450"/>
                <w:tab w:val="left" w:pos="6521"/>
              </w:tabs>
              <w:ind w:left="360"/>
              <w:rPr>
                <w:rFonts w:ascii="Times New Roman" w:hAnsi="Times New Roman" w:cs="Times New Roman"/>
                <w:sz w:val="24"/>
                <w:szCs w:val="24"/>
                <w:lang w:val="bg-BG"/>
              </w:rPr>
            </w:pPr>
          </w:p>
        </w:tc>
        <w:tc>
          <w:tcPr>
            <w:tcW w:w="1701" w:type="dxa"/>
            <w:vMerge/>
          </w:tcPr>
          <w:p w14:paraId="28E53E67" w14:textId="77777777" w:rsidR="00B34778" w:rsidRPr="00FA3C2A" w:rsidRDefault="00B34778" w:rsidP="00472269">
            <w:pPr>
              <w:tabs>
                <w:tab w:val="left" w:pos="450"/>
                <w:tab w:val="left" w:pos="6521"/>
              </w:tabs>
              <w:ind w:left="360"/>
              <w:rPr>
                <w:rFonts w:ascii="Times New Roman" w:hAnsi="Times New Roman" w:cs="Times New Roman"/>
                <w:sz w:val="24"/>
                <w:szCs w:val="24"/>
                <w:lang w:val="bg-BG"/>
              </w:rPr>
            </w:pPr>
          </w:p>
        </w:tc>
        <w:tc>
          <w:tcPr>
            <w:tcW w:w="4820" w:type="dxa"/>
          </w:tcPr>
          <w:p w14:paraId="7D97BFF8" w14:textId="77777777" w:rsidR="00B34778" w:rsidRPr="00FA3C2A" w:rsidRDefault="00B34778" w:rsidP="00357221">
            <w:pPr>
              <w:pStyle w:val="Header"/>
              <w:numPr>
                <w:ilvl w:val="0"/>
                <w:numId w:val="5"/>
              </w:numPr>
              <w:tabs>
                <w:tab w:val="left" w:pos="450"/>
                <w:tab w:val="left" w:pos="6521"/>
              </w:tabs>
              <w:spacing w:before="40" w:after="40"/>
              <w:ind w:left="448" w:hanging="448"/>
              <w:rPr>
                <w:rFonts w:ascii="Times New Roman" w:hAnsi="Times New Roman" w:cs="Times New Roman"/>
                <w:sz w:val="24"/>
                <w:szCs w:val="24"/>
                <w:lang w:val="bg-BG"/>
              </w:rPr>
            </w:pPr>
            <w:r w:rsidRPr="00C43886">
              <w:rPr>
                <w:rFonts w:ascii="Times New Roman" w:hAnsi="Times New Roman" w:cs="Times New Roman"/>
                <w:sz w:val="24"/>
                <w:szCs w:val="24"/>
                <w:lang w:val="bg-BG"/>
              </w:rPr>
              <w:t>локални</w:t>
            </w:r>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редовни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локални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специални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METAR, TAF и TREND и </w:t>
            </w:r>
            <w:proofErr w:type="spellStart"/>
            <w:r w:rsidRPr="00FA3C2A">
              <w:rPr>
                <w:rFonts w:ascii="Times New Roman" w:hAnsi="Times New Roman" w:cs="Times New Roman"/>
                <w:color w:val="000000"/>
                <w:sz w:val="24"/>
                <w:szCs w:val="24"/>
                <w:shd w:val="clear" w:color="auto" w:fill="FFFFFF"/>
              </w:rPr>
              <w:t>изменения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към</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тях</w:t>
            </w:r>
            <w:proofErr w:type="spellEnd"/>
            <w:r w:rsidRPr="00FA3C2A">
              <w:rPr>
                <w:rFonts w:ascii="Times New Roman" w:hAnsi="Times New Roman" w:cs="Times New Roman"/>
                <w:sz w:val="24"/>
                <w:szCs w:val="24"/>
                <w:lang w:val="bg-BG"/>
              </w:rPr>
              <w:t>;</w:t>
            </w:r>
          </w:p>
        </w:tc>
        <w:tc>
          <w:tcPr>
            <w:tcW w:w="3828" w:type="dxa"/>
          </w:tcPr>
          <w:p w14:paraId="41AC8308"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122BA027"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2EABAE45"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0B2BC403" w14:textId="77777777" w:rsidTr="00C6033A">
        <w:trPr>
          <w:gridAfter w:val="1"/>
          <w:wAfter w:w="24" w:type="dxa"/>
        </w:trPr>
        <w:tc>
          <w:tcPr>
            <w:tcW w:w="567" w:type="dxa"/>
            <w:vMerge/>
          </w:tcPr>
          <w:p w14:paraId="15129C9A"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1701" w:type="dxa"/>
            <w:vMerge/>
          </w:tcPr>
          <w:p w14:paraId="060E74EC"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4820" w:type="dxa"/>
          </w:tcPr>
          <w:p w14:paraId="73A84551" w14:textId="77777777" w:rsidR="00B34778" w:rsidRPr="00FA3C2A" w:rsidRDefault="00B34778" w:rsidP="00357221">
            <w:pPr>
              <w:pStyle w:val="Header"/>
              <w:numPr>
                <w:ilvl w:val="0"/>
                <w:numId w:val="5"/>
              </w:numPr>
              <w:tabs>
                <w:tab w:val="left" w:pos="450"/>
                <w:tab w:val="left" w:pos="6521"/>
              </w:tabs>
              <w:spacing w:before="40" w:after="40"/>
              <w:ind w:left="448" w:hanging="448"/>
              <w:rPr>
                <w:rFonts w:ascii="Times New Roman" w:hAnsi="Times New Roman" w:cs="Times New Roman"/>
                <w:sz w:val="24"/>
                <w:szCs w:val="24"/>
                <w:lang w:val="bg-BG"/>
              </w:rPr>
            </w:pPr>
            <w:r w:rsidRPr="00C43886">
              <w:rPr>
                <w:rFonts w:ascii="Times New Roman" w:hAnsi="Times New Roman" w:cs="Times New Roman"/>
                <w:sz w:val="24"/>
                <w:szCs w:val="24"/>
                <w:lang w:val="bg-BG"/>
              </w:rPr>
              <w:t>SIGMET</w:t>
            </w:r>
            <w:r w:rsidRPr="00FA3C2A">
              <w:rPr>
                <w:rFonts w:ascii="Times New Roman" w:hAnsi="Times New Roman" w:cs="Times New Roman"/>
                <w:color w:val="000000"/>
                <w:sz w:val="24"/>
                <w:szCs w:val="24"/>
                <w:shd w:val="clear" w:color="auto" w:fill="FFFFFF"/>
              </w:rPr>
              <w:t xml:space="preserve">, AIRMET, </w:t>
            </w:r>
            <w:proofErr w:type="spellStart"/>
            <w:r w:rsidRPr="00FA3C2A">
              <w:rPr>
                <w:rFonts w:ascii="Times New Roman" w:hAnsi="Times New Roman" w:cs="Times New Roman"/>
                <w:color w:val="000000"/>
                <w:sz w:val="24"/>
                <w:szCs w:val="24"/>
                <w:shd w:val="clear" w:color="auto" w:fill="FFFFFF"/>
              </w:rPr>
              <w:t>предупреждения</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аварийно-оповестителни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съобщения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срез</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вятъра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подходящи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доклади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въздухоплавателни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средства</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предупреждения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летището</w:t>
            </w:r>
            <w:proofErr w:type="spellEnd"/>
            <w:r w:rsidRPr="00FA3C2A">
              <w:rPr>
                <w:rFonts w:ascii="Times New Roman" w:hAnsi="Times New Roman" w:cs="Times New Roman"/>
                <w:color w:val="000000"/>
                <w:sz w:val="24"/>
                <w:szCs w:val="24"/>
                <w:shd w:val="clear" w:color="auto" w:fill="FFFFFF"/>
              </w:rPr>
              <w:t>;</w:t>
            </w:r>
          </w:p>
        </w:tc>
        <w:tc>
          <w:tcPr>
            <w:tcW w:w="3828" w:type="dxa"/>
          </w:tcPr>
          <w:p w14:paraId="19782E7D"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329C20D7"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2AA4B11F"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54E6FDD8" w14:textId="77777777" w:rsidTr="00C6033A">
        <w:trPr>
          <w:gridAfter w:val="1"/>
          <w:wAfter w:w="24" w:type="dxa"/>
        </w:trPr>
        <w:tc>
          <w:tcPr>
            <w:tcW w:w="567" w:type="dxa"/>
            <w:vMerge/>
          </w:tcPr>
          <w:p w14:paraId="290B6116"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1701" w:type="dxa"/>
            <w:vMerge/>
          </w:tcPr>
          <w:p w14:paraId="34985319"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4820" w:type="dxa"/>
          </w:tcPr>
          <w:p w14:paraId="52B8B235" w14:textId="77777777" w:rsidR="00B34778" w:rsidRPr="00FA3C2A" w:rsidRDefault="00B34778" w:rsidP="00357221">
            <w:pPr>
              <w:pStyle w:val="Header"/>
              <w:numPr>
                <w:ilvl w:val="0"/>
                <w:numId w:val="5"/>
              </w:numPr>
              <w:tabs>
                <w:tab w:val="left" w:pos="450"/>
                <w:tab w:val="left" w:pos="6521"/>
              </w:tabs>
              <w:spacing w:before="40" w:after="40"/>
              <w:ind w:left="448" w:hanging="448"/>
              <w:rPr>
                <w:rFonts w:ascii="Times New Roman" w:hAnsi="Times New Roman" w:cs="Times New Roman"/>
                <w:sz w:val="24"/>
                <w:szCs w:val="24"/>
                <w:lang w:val="bg-BG"/>
              </w:rPr>
            </w:pPr>
            <w:r w:rsidRPr="00FA3C2A">
              <w:rPr>
                <w:rFonts w:ascii="Times New Roman" w:hAnsi="Times New Roman" w:cs="Times New Roman"/>
                <w:sz w:val="24"/>
                <w:szCs w:val="24"/>
                <w:lang w:val="bg-BG"/>
              </w:rPr>
              <w:t>всякаква допълнителна метеорологична информация, договорена на местно равнище;</w:t>
            </w:r>
          </w:p>
        </w:tc>
        <w:tc>
          <w:tcPr>
            <w:tcW w:w="3828" w:type="dxa"/>
          </w:tcPr>
          <w:p w14:paraId="12998A13"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2752C72E"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2DB0061B"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36237367" w14:textId="77777777" w:rsidTr="00C6033A">
        <w:trPr>
          <w:gridAfter w:val="1"/>
          <w:wAfter w:w="24" w:type="dxa"/>
        </w:trPr>
        <w:tc>
          <w:tcPr>
            <w:tcW w:w="567" w:type="dxa"/>
            <w:vMerge/>
          </w:tcPr>
          <w:p w14:paraId="3CA51E9C"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1701" w:type="dxa"/>
            <w:vMerge/>
          </w:tcPr>
          <w:p w14:paraId="25942A07"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4820" w:type="dxa"/>
          </w:tcPr>
          <w:p w14:paraId="401D22D6" w14:textId="77777777" w:rsidR="00B34778" w:rsidRPr="00FA3C2A" w:rsidRDefault="00B34778" w:rsidP="00357221">
            <w:pPr>
              <w:pStyle w:val="Header"/>
              <w:numPr>
                <w:ilvl w:val="0"/>
                <w:numId w:val="5"/>
              </w:numPr>
              <w:tabs>
                <w:tab w:val="left" w:pos="450"/>
                <w:tab w:val="left" w:pos="6521"/>
              </w:tabs>
              <w:spacing w:before="40" w:after="40"/>
              <w:ind w:left="448" w:hanging="448"/>
              <w:rPr>
                <w:rFonts w:ascii="Times New Roman" w:hAnsi="Times New Roman" w:cs="Times New Roman"/>
                <w:sz w:val="24"/>
                <w:szCs w:val="24"/>
                <w:lang w:val="bg-BG"/>
              </w:rPr>
            </w:pPr>
            <w:r w:rsidRPr="00FA3C2A">
              <w:rPr>
                <w:rFonts w:ascii="Times New Roman" w:hAnsi="Times New Roman" w:cs="Times New Roman"/>
                <w:sz w:val="24"/>
                <w:szCs w:val="24"/>
                <w:lang w:val="bg-BG"/>
              </w:rPr>
              <w:t>получената информация относно облак от вулканична пепел, за който още не е издадена SIGMET, както е договорено между летищната метеорологична служба и съответния орган за контрол на подхода;</w:t>
            </w:r>
          </w:p>
        </w:tc>
        <w:tc>
          <w:tcPr>
            <w:tcW w:w="3828" w:type="dxa"/>
          </w:tcPr>
          <w:p w14:paraId="38CE52D8"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5E4CFFE9"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4B026682"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6342CE09" w14:textId="77777777" w:rsidTr="00C6033A">
        <w:trPr>
          <w:gridAfter w:val="1"/>
          <w:wAfter w:w="24" w:type="dxa"/>
        </w:trPr>
        <w:tc>
          <w:tcPr>
            <w:tcW w:w="567" w:type="dxa"/>
            <w:vMerge/>
          </w:tcPr>
          <w:p w14:paraId="090EF8A9"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1701" w:type="dxa"/>
            <w:vMerge/>
          </w:tcPr>
          <w:p w14:paraId="1E660E63"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4820" w:type="dxa"/>
          </w:tcPr>
          <w:p w14:paraId="4C42BF23" w14:textId="77777777" w:rsidR="00B34778" w:rsidRPr="00FA3C2A" w:rsidRDefault="00B34778" w:rsidP="00357221">
            <w:pPr>
              <w:pStyle w:val="Header"/>
              <w:numPr>
                <w:ilvl w:val="0"/>
                <w:numId w:val="5"/>
              </w:numPr>
              <w:tabs>
                <w:tab w:val="left" w:pos="450"/>
                <w:tab w:val="left" w:pos="6521"/>
              </w:tabs>
              <w:spacing w:before="40" w:after="40"/>
              <w:ind w:left="450" w:hanging="450"/>
              <w:rPr>
                <w:rFonts w:ascii="Times New Roman" w:hAnsi="Times New Roman" w:cs="Times New Roman"/>
                <w:sz w:val="24"/>
                <w:szCs w:val="24"/>
                <w:lang w:val="bg-BG"/>
              </w:rPr>
            </w:pPr>
            <w:r w:rsidRPr="00FA3C2A">
              <w:rPr>
                <w:rFonts w:ascii="Times New Roman" w:hAnsi="Times New Roman" w:cs="Times New Roman"/>
                <w:sz w:val="24"/>
                <w:szCs w:val="24"/>
                <w:lang w:val="bg-BG"/>
              </w:rPr>
              <w:t>получената информация относно вулканична дейност, предхождаща изригване, и/или относно вулканично изригване, както е договорено между летищната метеорологична служба и съответния орган за контрол на подхода.</w:t>
            </w:r>
          </w:p>
        </w:tc>
        <w:tc>
          <w:tcPr>
            <w:tcW w:w="3828" w:type="dxa"/>
          </w:tcPr>
          <w:p w14:paraId="37AB6D05"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46822159"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09462695"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B34778" w:rsidRPr="00FA3C2A" w14:paraId="00DEEB9F" w14:textId="77777777" w:rsidTr="00CC217F">
        <w:tc>
          <w:tcPr>
            <w:tcW w:w="13081" w:type="dxa"/>
            <w:gridSpan w:val="7"/>
          </w:tcPr>
          <w:p w14:paraId="14E71A0C" w14:textId="77777777" w:rsidR="00B34778" w:rsidRPr="00FA3C2A" w:rsidRDefault="00B34778" w:rsidP="00C6033A">
            <w:pPr>
              <w:tabs>
                <w:tab w:val="left" w:pos="6521"/>
              </w:tabs>
              <w:spacing w:before="40" w:after="40"/>
              <w:ind w:left="360"/>
              <w:rPr>
                <w:rFonts w:ascii="Times New Roman" w:hAnsi="Times New Roman" w:cs="Times New Roman"/>
                <w:i/>
                <w:sz w:val="24"/>
                <w:szCs w:val="24"/>
                <w:lang w:val="bg-BG"/>
              </w:rPr>
            </w:pPr>
            <w:r w:rsidRPr="00FA3C2A">
              <w:rPr>
                <w:rStyle w:val="italic"/>
                <w:rFonts w:ascii="Times New Roman" w:hAnsi="Times New Roman" w:cs="Times New Roman"/>
                <w:b/>
                <w:i/>
                <w:sz w:val="24"/>
                <w:szCs w:val="24"/>
                <w:lang w:val="bg-BG"/>
              </w:rPr>
              <w:t>Глава 3 — Изисквания за метеорологичната служба за следене</w:t>
            </w:r>
          </w:p>
        </w:tc>
      </w:tr>
      <w:tr w:rsidR="00C43886" w:rsidRPr="00FA3C2A" w14:paraId="189AE275" w14:textId="77777777" w:rsidTr="00C6033A">
        <w:trPr>
          <w:gridAfter w:val="1"/>
          <w:wAfter w:w="24" w:type="dxa"/>
        </w:trPr>
        <w:tc>
          <w:tcPr>
            <w:tcW w:w="567" w:type="dxa"/>
            <w:vMerge w:val="restart"/>
          </w:tcPr>
          <w:p w14:paraId="0301DB27" w14:textId="77777777" w:rsidR="00B34778" w:rsidRPr="00FA3C2A"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14</w:t>
            </w:r>
          </w:p>
        </w:tc>
        <w:tc>
          <w:tcPr>
            <w:tcW w:w="1701" w:type="dxa"/>
            <w:vMerge w:val="restart"/>
          </w:tcPr>
          <w:p w14:paraId="794116F8" w14:textId="77777777" w:rsidR="00B34778"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MET.OR.245 </w:t>
            </w:r>
          </w:p>
          <w:p w14:paraId="511B2F73" w14:textId="77777777" w:rsidR="00B34778" w:rsidRPr="003C2E0B" w:rsidRDefault="00B34778" w:rsidP="00472269">
            <w:pPr>
              <w:tabs>
                <w:tab w:val="left" w:pos="540"/>
                <w:tab w:val="left" w:pos="6521"/>
              </w:tabs>
              <w:rPr>
                <w:rStyle w:val="bold"/>
                <w:rFonts w:ascii="Times New Roman" w:hAnsi="Times New Roman" w:cs="Times New Roman"/>
                <w:b/>
                <w:i/>
                <w:iCs/>
                <w:sz w:val="24"/>
                <w:szCs w:val="24"/>
              </w:rPr>
            </w:pPr>
            <w:r w:rsidRPr="003C2E0B">
              <w:rPr>
                <w:rStyle w:val="bold"/>
                <w:rFonts w:ascii="Times New Roman" w:hAnsi="Times New Roman" w:cs="Times New Roman"/>
                <w:b/>
                <w:i/>
                <w:iCs/>
                <w:sz w:val="24"/>
                <w:szCs w:val="24"/>
              </w:rPr>
              <w:t>(</w:t>
            </w:r>
            <w:r w:rsidRPr="003C2E0B">
              <w:rPr>
                <w:rFonts w:ascii="Times New Roman" w:hAnsi="Times New Roman" w:cs="Times New Roman"/>
                <w:i/>
                <w:iCs/>
                <w:sz w:val="24"/>
                <w:szCs w:val="24"/>
              </w:rPr>
              <w:t>AMC1 MET.OR.245(a); AMC1 MET.OR.245(f)(3))</w:t>
            </w:r>
          </w:p>
        </w:tc>
        <w:tc>
          <w:tcPr>
            <w:tcW w:w="4820" w:type="dxa"/>
          </w:tcPr>
          <w:p w14:paraId="1AF829F8" w14:textId="77777777" w:rsidR="00B34778" w:rsidRPr="00FA3C2A" w:rsidRDefault="00B34778" w:rsidP="00C6033A">
            <w:pPr>
              <w:tabs>
                <w:tab w:val="left" w:pos="540"/>
                <w:tab w:val="left" w:pos="6521"/>
              </w:tabs>
              <w:spacing w:before="40" w:after="40"/>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Метеорологична информация от следенето и друга информация</w:t>
            </w:r>
          </w:p>
          <w:p w14:paraId="5D7E88F5"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Fonts w:ascii="Times New Roman" w:hAnsi="Times New Roman" w:cs="Times New Roman"/>
                <w:b/>
                <w:sz w:val="24"/>
                <w:szCs w:val="24"/>
                <w:lang w:val="bg-BG"/>
              </w:rPr>
              <w:t>Наредба 3, Глава втора, Раздел III</w:t>
            </w:r>
          </w:p>
        </w:tc>
        <w:tc>
          <w:tcPr>
            <w:tcW w:w="3828" w:type="dxa"/>
          </w:tcPr>
          <w:p w14:paraId="5A591A56"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27542E55"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63824B98"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7A3ECD2C" w14:textId="77777777" w:rsidTr="00C6033A">
        <w:trPr>
          <w:gridAfter w:val="1"/>
          <w:wAfter w:w="24" w:type="dxa"/>
        </w:trPr>
        <w:tc>
          <w:tcPr>
            <w:tcW w:w="567" w:type="dxa"/>
            <w:vMerge/>
          </w:tcPr>
          <w:p w14:paraId="08EE6CFC"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3DD7C827"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1A265A62"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В своята зона на отговорност метеорологичната служба за следене:</w:t>
            </w:r>
          </w:p>
        </w:tc>
        <w:tc>
          <w:tcPr>
            <w:tcW w:w="3828" w:type="dxa"/>
          </w:tcPr>
          <w:p w14:paraId="4C662FC0"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0742C3E7"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27621EA8"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3431F522" w14:textId="77777777" w:rsidTr="00C6033A">
        <w:trPr>
          <w:gridAfter w:val="1"/>
          <w:wAfter w:w="24" w:type="dxa"/>
        </w:trPr>
        <w:tc>
          <w:tcPr>
            <w:tcW w:w="567" w:type="dxa"/>
            <w:vMerge/>
          </w:tcPr>
          <w:p w14:paraId="56520F63"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2525334A"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1F2D6E0F"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а) следи непрекъснато метеорологичните условия, които влияят на провеждането на полетите;</w:t>
            </w:r>
          </w:p>
        </w:tc>
        <w:tc>
          <w:tcPr>
            <w:tcW w:w="3828" w:type="dxa"/>
          </w:tcPr>
          <w:p w14:paraId="2CE3F690"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4076C63C"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279FB00F"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3270122A" w14:textId="77777777" w:rsidTr="00C6033A">
        <w:trPr>
          <w:gridAfter w:val="1"/>
          <w:wAfter w:w="24" w:type="dxa"/>
        </w:trPr>
        <w:tc>
          <w:tcPr>
            <w:tcW w:w="567" w:type="dxa"/>
            <w:vMerge/>
          </w:tcPr>
          <w:p w14:paraId="7B95F057"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42323563"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1B36F381"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б) </w:t>
            </w:r>
            <w:proofErr w:type="spellStart"/>
            <w:r w:rsidRPr="00FA3C2A">
              <w:rPr>
                <w:rFonts w:ascii="Times New Roman" w:hAnsi="Times New Roman" w:cs="Times New Roman"/>
                <w:color w:val="000000"/>
                <w:sz w:val="24"/>
                <w:szCs w:val="24"/>
                <w:shd w:val="clear" w:color="auto" w:fill="FFFFFF"/>
              </w:rPr>
              <w:t>координира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с </w:t>
            </w:r>
            <w:proofErr w:type="spellStart"/>
            <w:r w:rsidRPr="00FA3C2A">
              <w:rPr>
                <w:rFonts w:ascii="Times New Roman" w:hAnsi="Times New Roman" w:cs="Times New Roman"/>
                <w:color w:val="000000"/>
                <w:sz w:val="24"/>
                <w:szCs w:val="24"/>
                <w:shd w:val="clear" w:color="auto" w:fill="FFFFFF"/>
              </w:rPr>
              <w:t>организацията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отговорна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предоставянето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NOTAM и/</w:t>
            </w:r>
            <w:proofErr w:type="spellStart"/>
            <w:r w:rsidRPr="00FA3C2A">
              <w:rPr>
                <w:rFonts w:ascii="Times New Roman" w:hAnsi="Times New Roman" w:cs="Times New Roman"/>
                <w:color w:val="000000"/>
                <w:sz w:val="24"/>
                <w:szCs w:val="24"/>
                <w:shd w:val="clear" w:color="auto" w:fill="FFFFFF"/>
              </w:rPr>
              <w:t>или</w:t>
            </w:r>
            <w:proofErr w:type="spellEnd"/>
            <w:r w:rsidRPr="00FA3C2A">
              <w:rPr>
                <w:rFonts w:ascii="Times New Roman" w:hAnsi="Times New Roman" w:cs="Times New Roman"/>
                <w:color w:val="000000"/>
                <w:sz w:val="24"/>
                <w:szCs w:val="24"/>
                <w:shd w:val="clear" w:color="auto" w:fill="FFFFFF"/>
              </w:rPr>
              <w:t xml:space="preserve"> ASHTAM,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осигури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съответствието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включената</w:t>
            </w:r>
            <w:proofErr w:type="spellEnd"/>
            <w:r w:rsidRPr="00FA3C2A">
              <w:rPr>
                <w:rFonts w:ascii="Times New Roman" w:hAnsi="Times New Roman" w:cs="Times New Roman"/>
                <w:color w:val="000000"/>
                <w:sz w:val="24"/>
                <w:szCs w:val="24"/>
                <w:shd w:val="clear" w:color="auto" w:fill="FFFFFF"/>
              </w:rPr>
              <w:t xml:space="preserve"> в SIGMET и </w:t>
            </w:r>
            <w:r w:rsidRPr="00FA3C2A">
              <w:rPr>
                <w:rFonts w:ascii="Times New Roman" w:hAnsi="Times New Roman" w:cs="Times New Roman"/>
                <w:color w:val="000000"/>
                <w:sz w:val="24"/>
                <w:szCs w:val="24"/>
                <w:shd w:val="clear" w:color="auto" w:fill="FFFFFF"/>
              </w:rPr>
              <w:lastRenderedPageBreak/>
              <w:t>NOTAM и/</w:t>
            </w:r>
            <w:proofErr w:type="spellStart"/>
            <w:r w:rsidRPr="00FA3C2A">
              <w:rPr>
                <w:rFonts w:ascii="Times New Roman" w:hAnsi="Times New Roman" w:cs="Times New Roman"/>
                <w:color w:val="000000"/>
                <w:sz w:val="24"/>
                <w:szCs w:val="24"/>
                <w:shd w:val="clear" w:color="auto" w:fill="FFFFFF"/>
              </w:rPr>
              <w:t>или</w:t>
            </w:r>
            <w:proofErr w:type="spellEnd"/>
            <w:r w:rsidRPr="00FA3C2A">
              <w:rPr>
                <w:rFonts w:ascii="Times New Roman" w:hAnsi="Times New Roman" w:cs="Times New Roman"/>
                <w:color w:val="000000"/>
                <w:sz w:val="24"/>
                <w:szCs w:val="24"/>
                <w:shd w:val="clear" w:color="auto" w:fill="FFFFFF"/>
              </w:rPr>
              <w:t xml:space="preserve"> ASHTAM </w:t>
            </w:r>
            <w:proofErr w:type="spellStart"/>
            <w:r w:rsidRPr="00FA3C2A">
              <w:rPr>
                <w:rFonts w:ascii="Times New Roman" w:hAnsi="Times New Roman" w:cs="Times New Roman"/>
                <w:color w:val="000000"/>
                <w:sz w:val="24"/>
                <w:szCs w:val="24"/>
                <w:shd w:val="clear" w:color="auto" w:fill="FFFFFF"/>
              </w:rPr>
              <w:t>метеорологична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информация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относно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вулканичната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пепел</w:t>
            </w:r>
            <w:proofErr w:type="spellEnd"/>
            <w:r w:rsidRPr="00FA3C2A">
              <w:rPr>
                <w:rFonts w:ascii="Times New Roman" w:hAnsi="Times New Roman" w:cs="Times New Roman"/>
                <w:color w:val="000000"/>
                <w:sz w:val="24"/>
                <w:szCs w:val="24"/>
                <w:shd w:val="clear" w:color="auto" w:fill="FFFFFF"/>
              </w:rPr>
              <w:t>;</w:t>
            </w:r>
          </w:p>
        </w:tc>
        <w:tc>
          <w:tcPr>
            <w:tcW w:w="3828" w:type="dxa"/>
          </w:tcPr>
          <w:p w14:paraId="26285BDB"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755898AD"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62E626EC"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13EBC463" w14:textId="77777777" w:rsidTr="00C6033A">
        <w:trPr>
          <w:gridAfter w:val="1"/>
          <w:wAfter w:w="24" w:type="dxa"/>
        </w:trPr>
        <w:tc>
          <w:tcPr>
            <w:tcW w:w="567" w:type="dxa"/>
            <w:vMerge/>
          </w:tcPr>
          <w:p w14:paraId="1075945A"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09C8F1ED"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7CF5D188"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в) координира се с избрани вулканични обсерватории, за да си осигури получаването по ефикасен и своевременен начин на информация относно вулканичната дейност;</w:t>
            </w:r>
          </w:p>
        </w:tc>
        <w:tc>
          <w:tcPr>
            <w:tcW w:w="3828" w:type="dxa"/>
          </w:tcPr>
          <w:p w14:paraId="7D7456B3"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732EFA73"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6C4AFD7E"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77E89909" w14:textId="77777777" w:rsidTr="00C6033A">
        <w:trPr>
          <w:gridAfter w:val="1"/>
          <w:wAfter w:w="24" w:type="dxa"/>
        </w:trPr>
        <w:tc>
          <w:tcPr>
            <w:tcW w:w="567" w:type="dxa"/>
            <w:vMerge/>
          </w:tcPr>
          <w:p w14:paraId="56D9B5F2"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7925F6A7"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40745A88"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г) предоставя на съответните КЦВП получената информация относно вулканична дейност, предхождаща изригване, вулканично изригване и облак от вулканична пепел, за което все още не е издадена информация SIGMET;</w:t>
            </w:r>
          </w:p>
        </w:tc>
        <w:tc>
          <w:tcPr>
            <w:tcW w:w="3828" w:type="dxa"/>
          </w:tcPr>
          <w:p w14:paraId="4AC1E29B"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0B1F2DED"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463199DD"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0AB34AB7" w14:textId="77777777" w:rsidTr="00C6033A">
        <w:trPr>
          <w:gridAfter w:val="1"/>
          <w:wAfter w:w="24" w:type="dxa"/>
        </w:trPr>
        <w:tc>
          <w:tcPr>
            <w:tcW w:w="567" w:type="dxa"/>
            <w:vMerge/>
          </w:tcPr>
          <w:p w14:paraId="3143E1BC"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1437BFB1"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39C1AD56"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д) предоставя на съответните органи за </w:t>
            </w:r>
            <w:proofErr w:type="spellStart"/>
            <w:r w:rsidRPr="00FA3C2A">
              <w:rPr>
                <w:rFonts w:ascii="Times New Roman" w:hAnsi="Times New Roman" w:cs="Times New Roman"/>
                <w:sz w:val="24"/>
                <w:szCs w:val="24"/>
                <w:lang w:val="bg-BG"/>
              </w:rPr>
              <w:t>аеронавигационно</w:t>
            </w:r>
            <w:proofErr w:type="spellEnd"/>
            <w:r w:rsidRPr="00FA3C2A">
              <w:rPr>
                <w:rFonts w:ascii="Times New Roman" w:hAnsi="Times New Roman" w:cs="Times New Roman"/>
                <w:sz w:val="24"/>
                <w:szCs w:val="24"/>
                <w:lang w:val="bg-BG"/>
              </w:rPr>
              <w:t xml:space="preserve"> информационно обслужване получената информация за изхвърляне на радиоактивни материали в района или в съседни райони, които следи, когато все още не е издадена съответна SIGMET;</w:t>
            </w:r>
          </w:p>
        </w:tc>
        <w:tc>
          <w:tcPr>
            <w:tcW w:w="3828" w:type="dxa"/>
          </w:tcPr>
          <w:p w14:paraId="56239362"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2DD9F9F5"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1E57004D"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14F14462" w14:textId="77777777" w:rsidTr="00C6033A">
        <w:trPr>
          <w:gridAfter w:val="1"/>
          <w:wAfter w:w="24" w:type="dxa"/>
        </w:trPr>
        <w:tc>
          <w:tcPr>
            <w:tcW w:w="567" w:type="dxa"/>
            <w:vMerge/>
          </w:tcPr>
          <w:p w14:paraId="1B45FF90"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6769E9D0"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653BBABC"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е) предоставя на съответния районен контролен център и център за полетна информация (РКЦ/ЦПИ) при необходимост следната подходяща информация:</w:t>
            </w:r>
          </w:p>
        </w:tc>
        <w:tc>
          <w:tcPr>
            <w:tcW w:w="3828" w:type="dxa"/>
          </w:tcPr>
          <w:p w14:paraId="3F77A6E6"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6C4A8EE8"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035953D2"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048A81FE" w14:textId="77777777" w:rsidTr="00C6033A">
        <w:trPr>
          <w:gridAfter w:val="1"/>
          <w:wAfter w:w="24" w:type="dxa"/>
        </w:trPr>
        <w:tc>
          <w:tcPr>
            <w:tcW w:w="567" w:type="dxa"/>
            <w:vMerge/>
          </w:tcPr>
          <w:p w14:paraId="06D913B6"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1701" w:type="dxa"/>
            <w:vMerge/>
          </w:tcPr>
          <w:p w14:paraId="50D5D1C2"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4820" w:type="dxa"/>
          </w:tcPr>
          <w:p w14:paraId="35DCD280" w14:textId="77777777" w:rsidR="00B34778" w:rsidRPr="00FA3C2A" w:rsidRDefault="00B34778" w:rsidP="00357221">
            <w:pPr>
              <w:pStyle w:val="Header"/>
              <w:numPr>
                <w:ilvl w:val="0"/>
                <w:numId w:val="6"/>
              </w:numPr>
              <w:tabs>
                <w:tab w:val="left" w:pos="360"/>
                <w:tab w:val="left" w:pos="6521"/>
              </w:tabs>
              <w:spacing w:before="40" w:after="40"/>
              <w:ind w:left="360"/>
              <w:rPr>
                <w:rFonts w:ascii="Times New Roman" w:hAnsi="Times New Roman" w:cs="Times New Roman"/>
                <w:sz w:val="24"/>
                <w:szCs w:val="24"/>
                <w:lang w:val="bg-BG"/>
              </w:rPr>
            </w:pPr>
            <w:r w:rsidRPr="00FA3C2A">
              <w:rPr>
                <w:rFonts w:ascii="Times New Roman" w:hAnsi="Times New Roman" w:cs="Times New Roman"/>
                <w:color w:val="000000"/>
                <w:sz w:val="24"/>
                <w:szCs w:val="24"/>
                <w:shd w:val="clear" w:color="auto" w:fill="FFFFFF"/>
              </w:rPr>
              <w:t xml:space="preserve">METAR, </w:t>
            </w:r>
            <w:proofErr w:type="spellStart"/>
            <w:r w:rsidRPr="00FA3C2A">
              <w:rPr>
                <w:rFonts w:ascii="Times New Roman" w:hAnsi="Times New Roman" w:cs="Times New Roman"/>
                <w:color w:val="000000"/>
                <w:sz w:val="24"/>
                <w:szCs w:val="24"/>
                <w:shd w:val="clear" w:color="auto" w:fill="FFFFFF"/>
              </w:rPr>
              <w:t>включително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текущи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данни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налягането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летища</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други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обекти</w:t>
            </w:r>
            <w:proofErr w:type="spellEnd"/>
            <w:r w:rsidRPr="00FA3C2A">
              <w:rPr>
                <w:rFonts w:ascii="Times New Roman" w:hAnsi="Times New Roman" w:cs="Times New Roman"/>
                <w:color w:val="000000"/>
                <w:sz w:val="24"/>
                <w:szCs w:val="24"/>
                <w:shd w:val="clear" w:color="auto" w:fill="FFFFFF"/>
              </w:rPr>
              <w:t xml:space="preserve">, TAF, TREND и </w:t>
            </w:r>
            <w:proofErr w:type="spellStart"/>
            <w:r w:rsidRPr="00FA3C2A">
              <w:rPr>
                <w:rFonts w:ascii="Times New Roman" w:hAnsi="Times New Roman" w:cs="Times New Roman"/>
                <w:color w:val="000000"/>
                <w:sz w:val="24"/>
                <w:szCs w:val="24"/>
                <w:shd w:val="clear" w:color="auto" w:fill="FFFFFF"/>
              </w:rPr>
              <w:t>измененията</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тях</w:t>
            </w:r>
            <w:proofErr w:type="spellEnd"/>
            <w:r w:rsidRPr="00FA3C2A">
              <w:rPr>
                <w:rFonts w:ascii="Times New Roman" w:hAnsi="Times New Roman" w:cs="Times New Roman"/>
                <w:sz w:val="24"/>
                <w:szCs w:val="24"/>
                <w:lang w:val="bg-BG"/>
              </w:rPr>
              <w:t>;</w:t>
            </w:r>
          </w:p>
        </w:tc>
        <w:tc>
          <w:tcPr>
            <w:tcW w:w="3828" w:type="dxa"/>
          </w:tcPr>
          <w:p w14:paraId="738435DD"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3213566C"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2AE73FE2"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23A95974" w14:textId="77777777" w:rsidTr="00C6033A">
        <w:trPr>
          <w:gridAfter w:val="1"/>
          <w:wAfter w:w="24" w:type="dxa"/>
        </w:trPr>
        <w:tc>
          <w:tcPr>
            <w:tcW w:w="567" w:type="dxa"/>
            <w:vMerge/>
          </w:tcPr>
          <w:p w14:paraId="50A9AC4A"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18436382"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2F3F5A6D" w14:textId="77777777" w:rsidTr="002A42B1">
              <w:trPr>
                <w:tblCellSpacing w:w="0" w:type="dxa"/>
              </w:trPr>
              <w:tc>
                <w:tcPr>
                  <w:tcW w:w="6" w:type="dxa"/>
                  <w:hideMark/>
                </w:tcPr>
                <w:p w14:paraId="6C4D36C9"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693B9E93" w14:textId="77777777" w:rsidR="00B34778" w:rsidRPr="00FA3C2A" w:rsidRDefault="00B34778" w:rsidP="00357221">
                  <w:pPr>
                    <w:pStyle w:val="Header"/>
                    <w:numPr>
                      <w:ilvl w:val="0"/>
                      <w:numId w:val="6"/>
                    </w:numPr>
                    <w:tabs>
                      <w:tab w:val="left" w:pos="360"/>
                      <w:tab w:val="left" w:pos="6521"/>
                    </w:tabs>
                    <w:spacing w:before="40" w:after="40"/>
                    <w:ind w:left="360"/>
                    <w:rPr>
                      <w:rFonts w:ascii="Times New Roman" w:eastAsia="Times New Roman" w:hAnsi="Times New Roman" w:cs="Times New Roman"/>
                      <w:sz w:val="24"/>
                      <w:szCs w:val="24"/>
                      <w:lang w:val="bg-BG"/>
                    </w:rPr>
                  </w:pPr>
                  <w:proofErr w:type="spellStart"/>
                  <w:r w:rsidRPr="00FA3C2A">
                    <w:rPr>
                      <w:rFonts w:ascii="Times New Roman" w:hAnsi="Times New Roman" w:cs="Times New Roman"/>
                      <w:color w:val="000000"/>
                      <w:sz w:val="24"/>
                      <w:szCs w:val="24"/>
                      <w:shd w:val="clear" w:color="auto" w:fill="FFFFFF"/>
                    </w:rPr>
                    <w:t>прогнози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вятър</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температура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във</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височина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както</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значими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метеорологични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явления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маршрута</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съществени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изменения</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тях</w:t>
                  </w:r>
                  <w:proofErr w:type="spellEnd"/>
                  <w:r w:rsidRPr="00FA3C2A">
                    <w:rPr>
                      <w:rFonts w:ascii="Times New Roman" w:hAnsi="Times New Roman" w:cs="Times New Roman"/>
                      <w:color w:val="000000"/>
                      <w:sz w:val="24"/>
                      <w:szCs w:val="24"/>
                      <w:shd w:val="clear" w:color="auto" w:fill="FFFFFF"/>
                    </w:rPr>
                    <w:t xml:space="preserve">, SIGMET и </w:t>
                  </w:r>
                  <w:r w:rsidRPr="00FA3C2A">
                    <w:rPr>
                      <w:rFonts w:ascii="Times New Roman" w:hAnsi="Times New Roman" w:cs="Times New Roman"/>
                      <w:color w:val="000000"/>
                      <w:sz w:val="24"/>
                      <w:szCs w:val="24"/>
                      <w:shd w:val="clear" w:color="auto" w:fill="FFFFFF"/>
                    </w:rPr>
                    <w:lastRenderedPageBreak/>
                    <w:t xml:space="preserve">AIRMET, и </w:t>
                  </w:r>
                  <w:proofErr w:type="spellStart"/>
                  <w:r w:rsidRPr="00FA3C2A">
                    <w:rPr>
                      <w:rFonts w:ascii="Times New Roman" w:hAnsi="Times New Roman" w:cs="Times New Roman"/>
                      <w:color w:val="000000"/>
                      <w:sz w:val="24"/>
                      <w:szCs w:val="24"/>
                      <w:shd w:val="clear" w:color="auto" w:fill="FFFFFF"/>
                    </w:rPr>
                    <w:t>съответни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специални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доклади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въздухоплавателните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средства</w:t>
                  </w:r>
                  <w:proofErr w:type="spellEnd"/>
                  <w:r w:rsidRPr="00FA3C2A">
                    <w:rPr>
                      <w:rFonts w:ascii="Times New Roman" w:eastAsia="Times New Roman" w:hAnsi="Times New Roman" w:cs="Times New Roman"/>
                      <w:sz w:val="24"/>
                      <w:szCs w:val="24"/>
                      <w:lang w:val="bg-BG"/>
                    </w:rPr>
                    <w:t>;</w:t>
                  </w:r>
                </w:p>
              </w:tc>
            </w:tr>
          </w:tbl>
          <w:p w14:paraId="2C7CC617" w14:textId="77777777" w:rsidR="00B34778" w:rsidRPr="00FA3C2A" w:rsidRDefault="00B34778" w:rsidP="00C6033A">
            <w:pPr>
              <w:pStyle w:val="Header"/>
              <w:tabs>
                <w:tab w:val="left" w:pos="360"/>
                <w:tab w:val="left" w:pos="6521"/>
              </w:tabs>
              <w:spacing w:before="40" w:after="40"/>
              <w:rPr>
                <w:rFonts w:ascii="Times New Roman" w:hAnsi="Times New Roman" w:cs="Times New Roman"/>
                <w:sz w:val="24"/>
                <w:szCs w:val="24"/>
                <w:lang w:val="bg-BG"/>
              </w:rPr>
            </w:pPr>
          </w:p>
        </w:tc>
        <w:tc>
          <w:tcPr>
            <w:tcW w:w="3828" w:type="dxa"/>
          </w:tcPr>
          <w:p w14:paraId="49C82690"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1E7C43B9"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203EC8C8"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5C26679B" w14:textId="77777777" w:rsidTr="00C6033A">
        <w:trPr>
          <w:gridAfter w:val="1"/>
          <w:wAfter w:w="24" w:type="dxa"/>
        </w:trPr>
        <w:tc>
          <w:tcPr>
            <w:tcW w:w="567" w:type="dxa"/>
            <w:vMerge/>
          </w:tcPr>
          <w:p w14:paraId="32D984D8" w14:textId="77777777" w:rsidR="00B34778" w:rsidRPr="00FA3C2A" w:rsidRDefault="00B34778" w:rsidP="00472269">
            <w:pPr>
              <w:tabs>
                <w:tab w:val="left" w:pos="360"/>
                <w:tab w:val="left" w:pos="6521"/>
              </w:tabs>
              <w:rPr>
                <w:rFonts w:ascii="Times New Roman" w:eastAsia="Times New Roman" w:hAnsi="Times New Roman" w:cs="Times New Roman"/>
                <w:sz w:val="24"/>
                <w:szCs w:val="24"/>
                <w:lang w:val="bg-BG"/>
              </w:rPr>
            </w:pPr>
          </w:p>
        </w:tc>
        <w:tc>
          <w:tcPr>
            <w:tcW w:w="1701" w:type="dxa"/>
            <w:vMerge/>
          </w:tcPr>
          <w:p w14:paraId="5DCA13CE" w14:textId="77777777" w:rsidR="00B34778" w:rsidRPr="00FA3C2A" w:rsidRDefault="00B34778" w:rsidP="00472269">
            <w:pPr>
              <w:tabs>
                <w:tab w:val="left" w:pos="360"/>
                <w:tab w:val="left" w:pos="6521"/>
              </w:tabs>
              <w:rPr>
                <w:rFonts w:ascii="Times New Roman" w:eastAsia="Times New Roman" w:hAnsi="Times New Roman" w:cs="Times New Roman"/>
                <w:sz w:val="24"/>
                <w:szCs w:val="24"/>
                <w:lang w:val="bg-BG"/>
              </w:rPr>
            </w:pPr>
          </w:p>
        </w:tc>
        <w:tc>
          <w:tcPr>
            <w:tcW w:w="4820" w:type="dxa"/>
          </w:tcPr>
          <w:p w14:paraId="2C66AEAA" w14:textId="77777777" w:rsidR="00B34778" w:rsidRPr="00FA3C2A" w:rsidRDefault="00B34778" w:rsidP="00357221">
            <w:pPr>
              <w:pStyle w:val="Header"/>
              <w:numPr>
                <w:ilvl w:val="0"/>
                <w:numId w:val="6"/>
              </w:numPr>
              <w:tabs>
                <w:tab w:val="left" w:pos="360"/>
                <w:tab w:val="left" w:pos="6521"/>
              </w:tabs>
              <w:spacing w:before="40" w:after="40"/>
              <w:ind w:left="360"/>
              <w:rPr>
                <w:rFonts w:ascii="Times New Roman" w:hAnsi="Times New Roman" w:cs="Times New Roman"/>
                <w:sz w:val="24"/>
                <w:szCs w:val="24"/>
                <w:lang w:val="bg-BG"/>
              </w:rPr>
            </w:pPr>
            <w:r w:rsidRPr="00FA3C2A">
              <w:rPr>
                <w:rFonts w:ascii="Times New Roman" w:eastAsia="Times New Roman" w:hAnsi="Times New Roman" w:cs="Times New Roman"/>
                <w:sz w:val="24"/>
                <w:szCs w:val="24"/>
                <w:lang w:val="bg-BG"/>
              </w:rPr>
              <w:t>всякаква</w:t>
            </w:r>
            <w:r w:rsidRPr="00FA3C2A">
              <w:rPr>
                <w:rFonts w:ascii="Times New Roman" w:hAnsi="Times New Roman" w:cs="Times New Roman"/>
                <w:sz w:val="24"/>
                <w:szCs w:val="24"/>
                <w:lang w:val="bg-BG"/>
              </w:rPr>
              <w:t xml:space="preserve"> друга метеорологична информация, изисквана от РКЦ/ЦПИ с оглед да отговори на запитвания от въздухоплавателни средства в полет;</w:t>
            </w:r>
          </w:p>
        </w:tc>
        <w:tc>
          <w:tcPr>
            <w:tcW w:w="3828" w:type="dxa"/>
          </w:tcPr>
          <w:p w14:paraId="7A4767A7"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20605ED7"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2C232A9C"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37EF5BC2" w14:textId="77777777" w:rsidTr="00C6033A">
        <w:trPr>
          <w:gridAfter w:val="1"/>
          <w:wAfter w:w="24" w:type="dxa"/>
        </w:trPr>
        <w:tc>
          <w:tcPr>
            <w:tcW w:w="567" w:type="dxa"/>
            <w:vMerge/>
          </w:tcPr>
          <w:p w14:paraId="48618358"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1701" w:type="dxa"/>
            <w:vMerge/>
          </w:tcPr>
          <w:p w14:paraId="5FF89F3C"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4820" w:type="dxa"/>
          </w:tcPr>
          <w:p w14:paraId="60019996" w14:textId="77777777" w:rsidR="00B34778" w:rsidRPr="00FA3C2A" w:rsidRDefault="00B34778" w:rsidP="00357221">
            <w:pPr>
              <w:pStyle w:val="Header"/>
              <w:numPr>
                <w:ilvl w:val="0"/>
                <w:numId w:val="6"/>
              </w:numPr>
              <w:tabs>
                <w:tab w:val="left" w:pos="360"/>
                <w:tab w:val="left" w:pos="6521"/>
              </w:tabs>
              <w:spacing w:before="40" w:after="40"/>
              <w:ind w:left="360"/>
              <w:rPr>
                <w:rFonts w:ascii="Times New Roman" w:hAnsi="Times New Roman" w:cs="Times New Roman"/>
                <w:sz w:val="24"/>
                <w:szCs w:val="24"/>
                <w:lang w:val="bg-BG"/>
              </w:rPr>
            </w:pPr>
            <w:r w:rsidRPr="00FA3C2A">
              <w:rPr>
                <w:rFonts w:ascii="Times New Roman" w:hAnsi="Times New Roman" w:cs="Times New Roman"/>
                <w:sz w:val="24"/>
                <w:szCs w:val="24"/>
                <w:lang w:val="bg-BG"/>
              </w:rPr>
              <w:t>получената информация относно облак от вулканична пепел, за който още не е издадена SIGMET, както е договорено между метеорологичната служба за следене и РКЦ/ЦПИ;</w:t>
            </w:r>
          </w:p>
        </w:tc>
        <w:tc>
          <w:tcPr>
            <w:tcW w:w="3828" w:type="dxa"/>
          </w:tcPr>
          <w:p w14:paraId="386DF2B3"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6D048362"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613135F1"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647E54D5" w14:textId="77777777" w:rsidTr="00C6033A">
        <w:trPr>
          <w:gridAfter w:val="1"/>
          <w:wAfter w:w="24" w:type="dxa"/>
        </w:trPr>
        <w:tc>
          <w:tcPr>
            <w:tcW w:w="567" w:type="dxa"/>
            <w:vMerge/>
          </w:tcPr>
          <w:p w14:paraId="749FE8F5"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1701" w:type="dxa"/>
            <w:vMerge/>
          </w:tcPr>
          <w:p w14:paraId="35B8E3C9"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4820" w:type="dxa"/>
          </w:tcPr>
          <w:p w14:paraId="11075556" w14:textId="77777777" w:rsidR="00B34778" w:rsidRPr="00FA3C2A" w:rsidRDefault="00B34778" w:rsidP="00357221">
            <w:pPr>
              <w:pStyle w:val="Header"/>
              <w:numPr>
                <w:ilvl w:val="0"/>
                <w:numId w:val="6"/>
              </w:numPr>
              <w:tabs>
                <w:tab w:val="left" w:pos="360"/>
                <w:tab w:val="left" w:pos="6521"/>
              </w:tabs>
              <w:spacing w:before="40" w:after="40"/>
              <w:ind w:left="360"/>
              <w:rPr>
                <w:rFonts w:ascii="Times New Roman" w:hAnsi="Times New Roman" w:cs="Times New Roman"/>
                <w:sz w:val="24"/>
                <w:szCs w:val="24"/>
                <w:lang w:val="bg-BG"/>
              </w:rPr>
            </w:pPr>
            <w:r w:rsidRPr="00FA3C2A">
              <w:rPr>
                <w:rFonts w:ascii="Times New Roman" w:hAnsi="Times New Roman" w:cs="Times New Roman"/>
                <w:sz w:val="24"/>
                <w:szCs w:val="24"/>
                <w:lang w:val="bg-BG"/>
              </w:rPr>
              <w:t>получената информация относно изхвърлянето на радиоактивни вещества в атмосферата, както е договорено между метеорологичната служба за следене и РКЦ/ЦПИ;</w:t>
            </w:r>
          </w:p>
        </w:tc>
        <w:tc>
          <w:tcPr>
            <w:tcW w:w="3828" w:type="dxa"/>
          </w:tcPr>
          <w:p w14:paraId="61618A60"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76065F4F"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6D83631E"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24F30A0A" w14:textId="77777777" w:rsidTr="00C6033A">
        <w:trPr>
          <w:gridAfter w:val="1"/>
          <w:wAfter w:w="24" w:type="dxa"/>
        </w:trPr>
        <w:tc>
          <w:tcPr>
            <w:tcW w:w="567" w:type="dxa"/>
            <w:vMerge/>
          </w:tcPr>
          <w:p w14:paraId="5D894E9C"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1701" w:type="dxa"/>
            <w:vMerge/>
          </w:tcPr>
          <w:p w14:paraId="7799B1B3"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4820" w:type="dxa"/>
          </w:tcPr>
          <w:p w14:paraId="5E4329F8" w14:textId="77777777" w:rsidR="00B34778" w:rsidRPr="00FA3C2A" w:rsidRDefault="00B34778" w:rsidP="00357221">
            <w:pPr>
              <w:pStyle w:val="Header"/>
              <w:numPr>
                <w:ilvl w:val="0"/>
                <w:numId w:val="6"/>
              </w:numPr>
              <w:tabs>
                <w:tab w:val="left" w:pos="360"/>
                <w:tab w:val="left" w:pos="6521"/>
              </w:tabs>
              <w:spacing w:before="40" w:after="40"/>
              <w:ind w:left="360"/>
              <w:rPr>
                <w:rFonts w:ascii="Times New Roman" w:hAnsi="Times New Roman" w:cs="Times New Roman"/>
                <w:sz w:val="24"/>
                <w:szCs w:val="24"/>
                <w:lang w:val="bg-BG"/>
              </w:rPr>
            </w:pPr>
            <w:proofErr w:type="spellStart"/>
            <w:r w:rsidRPr="00FA3C2A">
              <w:rPr>
                <w:rFonts w:ascii="Times New Roman" w:hAnsi="Times New Roman" w:cs="Times New Roman"/>
                <w:color w:val="000000"/>
                <w:sz w:val="24"/>
                <w:szCs w:val="24"/>
                <w:shd w:val="clear" w:color="auto" w:fill="FFFFFF"/>
              </w:rPr>
              <w:t>консултативна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информация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тропични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циклони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издадена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КЦТЦ в </w:t>
            </w:r>
            <w:proofErr w:type="spellStart"/>
            <w:r w:rsidRPr="00FA3C2A">
              <w:rPr>
                <w:rFonts w:ascii="Times New Roman" w:hAnsi="Times New Roman" w:cs="Times New Roman"/>
                <w:color w:val="000000"/>
                <w:sz w:val="24"/>
                <w:szCs w:val="24"/>
                <w:shd w:val="clear" w:color="auto" w:fill="FFFFFF"/>
              </w:rPr>
              <w:t>неговата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зона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отговорност</w:t>
            </w:r>
            <w:proofErr w:type="spellEnd"/>
            <w:r w:rsidRPr="00FA3C2A">
              <w:rPr>
                <w:rFonts w:ascii="Times New Roman" w:hAnsi="Times New Roman" w:cs="Times New Roman"/>
                <w:sz w:val="24"/>
                <w:szCs w:val="24"/>
                <w:lang w:val="bg-BG"/>
              </w:rPr>
              <w:t>;</w:t>
            </w:r>
          </w:p>
        </w:tc>
        <w:tc>
          <w:tcPr>
            <w:tcW w:w="3828" w:type="dxa"/>
          </w:tcPr>
          <w:p w14:paraId="51ADF85E"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A1E0FD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E531902"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6EF8E4F" w14:textId="77777777" w:rsidTr="00C6033A">
        <w:trPr>
          <w:gridAfter w:val="1"/>
          <w:wAfter w:w="24" w:type="dxa"/>
        </w:trPr>
        <w:tc>
          <w:tcPr>
            <w:tcW w:w="567" w:type="dxa"/>
            <w:vMerge/>
          </w:tcPr>
          <w:p w14:paraId="1AD4F0D6"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7627F4FD"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0FCEB509" w14:textId="77777777" w:rsidTr="002A42B1">
              <w:trPr>
                <w:tblCellSpacing w:w="0" w:type="dxa"/>
              </w:trPr>
              <w:tc>
                <w:tcPr>
                  <w:tcW w:w="6" w:type="dxa"/>
                  <w:hideMark/>
                </w:tcPr>
                <w:p w14:paraId="75EE9767"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5D33303E" w14:textId="77777777" w:rsidR="00B34778" w:rsidRPr="00FA3C2A" w:rsidRDefault="00B34778" w:rsidP="00357221">
                  <w:pPr>
                    <w:pStyle w:val="Header"/>
                    <w:numPr>
                      <w:ilvl w:val="0"/>
                      <w:numId w:val="6"/>
                    </w:numPr>
                    <w:tabs>
                      <w:tab w:val="left" w:pos="360"/>
                      <w:tab w:val="left" w:pos="6521"/>
                    </w:tabs>
                    <w:spacing w:before="40" w:after="40"/>
                    <w:ind w:left="360"/>
                    <w:rPr>
                      <w:rFonts w:ascii="Times New Roman" w:eastAsia="Times New Roman" w:hAnsi="Times New Roman" w:cs="Times New Roman"/>
                      <w:sz w:val="24"/>
                      <w:szCs w:val="24"/>
                      <w:lang w:val="bg-BG"/>
                    </w:rPr>
                  </w:pPr>
                  <w:proofErr w:type="spellStart"/>
                  <w:r w:rsidRPr="00FA3C2A">
                    <w:rPr>
                      <w:rFonts w:ascii="Times New Roman" w:hAnsi="Times New Roman" w:cs="Times New Roman"/>
                      <w:color w:val="000000"/>
                      <w:sz w:val="24"/>
                      <w:szCs w:val="24"/>
                      <w:shd w:val="clear" w:color="auto" w:fill="FFFFFF"/>
                    </w:rPr>
                    <w:t>консултативна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информация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вулканична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пепел</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издадена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КЦВП в </w:t>
                  </w:r>
                  <w:proofErr w:type="spellStart"/>
                  <w:r w:rsidRPr="00FA3C2A">
                    <w:rPr>
                      <w:rFonts w:ascii="Times New Roman" w:hAnsi="Times New Roman" w:cs="Times New Roman"/>
                      <w:color w:val="000000"/>
                      <w:sz w:val="24"/>
                      <w:szCs w:val="24"/>
                      <w:shd w:val="clear" w:color="auto" w:fill="FFFFFF"/>
                    </w:rPr>
                    <w:t>неговата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зона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отговорност</w:t>
                  </w:r>
                  <w:proofErr w:type="spellEnd"/>
                  <w:r w:rsidRPr="00FA3C2A">
                    <w:rPr>
                      <w:rFonts w:ascii="Times New Roman" w:eastAsia="Times New Roman" w:hAnsi="Times New Roman" w:cs="Times New Roman"/>
                      <w:sz w:val="24"/>
                      <w:szCs w:val="24"/>
                      <w:lang w:val="bg-BG"/>
                    </w:rPr>
                    <w:t>;</w:t>
                  </w:r>
                </w:p>
              </w:tc>
            </w:tr>
          </w:tbl>
          <w:p w14:paraId="0803CD13"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14DF0B3A"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BBE61D3"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1BBA681"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44D6C4D" w14:textId="77777777" w:rsidTr="00C6033A">
        <w:trPr>
          <w:gridAfter w:val="1"/>
          <w:wAfter w:w="24" w:type="dxa"/>
        </w:trPr>
        <w:tc>
          <w:tcPr>
            <w:tcW w:w="567" w:type="dxa"/>
            <w:vMerge/>
          </w:tcPr>
          <w:p w14:paraId="5F3358AB" w14:textId="77777777" w:rsidR="00B34778" w:rsidRPr="00FA3C2A" w:rsidRDefault="00B34778" w:rsidP="00472269">
            <w:pPr>
              <w:tabs>
                <w:tab w:val="left" w:pos="360"/>
                <w:tab w:val="left" w:pos="6521"/>
              </w:tabs>
              <w:rPr>
                <w:rFonts w:ascii="Times New Roman" w:eastAsia="Times New Roman" w:hAnsi="Times New Roman" w:cs="Times New Roman"/>
                <w:sz w:val="24"/>
                <w:szCs w:val="24"/>
                <w:lang w:val="bg-BG"/>
              </w:rPr>
            </w:pPr>
          </w:p>
        </w:tc>
        <w:tc>
          <w:tcPr>
            <w:tcW w:w="1701" w:type="dxa"/>
            <w:vMerge/>
          </w:tcPr>
          <w:p w14:paraId="4FDD8E95" w14:textId="77777777" w:rsidR="00B34778" w:rsidRPr="00FA3C2A" w:rsidRDefault="00B34778" w:rsidP="00472269">
            <w:pPr>
              <w:tabs>
                <w:tab w:val="left" w:pos="360"/>
                <w:tab w:val="left" w:pos="6521"/>
              </w:tabs>
              <w:rPr>
                <w:rFonts w:ascii="Times New Roman" w:eastAsia="Times New Roman" w:hAnsi="Times New Roman" w:cs="Times New Roman"/>
                <w:sz w:val="24"/>
                <w:szCs w:val="24"/>
                <w:lang w:val="bg-BG"/>
              </w:rPr>
            </w:pPr>
          </w:p>
        </w:tc>
        <w:tc>
          <w:tcPr>
            <w:tcW w:w="4820" w:type="dxa"/>
          </w:tcPr>
          <w:p w14:paraId="01B3CAA4" w14:textId="77777777" w:rsidR="00B34778" w:rsidRPr="00FA3C2A" w:rsidRDefault="00B34778" w:rsidP="00357221">
            <w:pPr>
              <w:pStyle w:val="Header"/>
              <w:numPr>
                <w:ilvl w:val="0"/>
                <w:numId w:val="6"/>
              </w:numPr>
              <w:tabs>
                <w:tab w:val="left" w:pos="360"/>
                <w:tab w:val="left" w:pos="6521"/>
              </w:tabs>
              <w:spacing w:before="40" w:after="40"/>
              <w:ind w:left="360"/>
              <w:rPr>
                <w:rFonts w:ascii="Times New Roman" w:hAnsi="Times New Roman" w:cs="Times New Roman"/>
                <w:sz w:val="24"/>
                <w:szCs w:val="24"/>
                <w:lang w:val="bg-BG"/>
              </w:rPr>
            </w:pPr>
            <w:proofErr w:type="spellStart"/>
            <w:r w:rsidRPr="00FA3C2A">
              <w:rPr>
                <w:rFonts w:ascii="Times New Roman" w:hAnsi="Times New Roman" w:cs="Times New Roman"/>
                <w:color w:val="000000"/>
                <w:sz w:val="24"/>
                <w:szCs w:val="24"/>
                <w:shd w:val="clear" w:color="auto" w:fill="FFFFFF"/>
              </w:rPr>
              <w:t>получената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информация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относно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вулканична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дейност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предхождаща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изригване</w:t>
            </w:r>
            <w:proofErr w:type="spellEnd"/>
            <w:r w:rsidRPr="00FA3C2A">
              <w:rPr>
                <w:rFonts w:ascii="Times New Roman" w:hAnsi="Times New Roman" w:cs="Times New Roman"/>
                <w:color w:val="000000"/>
                <w:sz w:val="24"/>
                <w:szCs w:val="24"/>
                <w:shd w:val="clear" w:color="auto" w:fill="FFFFFF"/>
              </w:rPr>
              <w:t>, и/</w:t>
            </w:r>
            <w:proofErr w:type="spellStart"/>
            <w:r w:rsidRPr="00FA3C2A">
              <w:rPr>
                <w:rFonts w:ascii="Times New Roman" w:hAnsi="Times New Roman" w:cs="Times New Roman"/>
                <w:color w:val="000000"/>
                <w:sz w:val="24"/>
                <w:szCs w:val="24"/>
                <w:shd w:val="clear" w:color="auto" w:fill="FFFFFF"/>
              </w:rPr>
              <w:t>или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относно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вулканично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изригване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както</w:t>
            </w:r>
            <w:proofErr w:type="spellEnd"/>
            <w:r w:rsidRPr="00FA3C2A">
              <w:rPr>
                <w:rFonts w:ascii="Times New Roman" w:hAnsi="Times New Roman" w:cs="Times New Roman"/>
                <w:color w:val="000000"/>
                <w:sz w:val="24"/>
                <w:szCs w:val="24"/>
                <w:shd w:val="clear" w:color="auto" w:fill="FFFFFF"/>
              </w:rPr>
              <w:t xml:space="preserve"> е </w:t>
            </w:r>
            <w:proofErr w:type="spellStart"/>
            <w:r w:rsidRPr="00FA3C2A">
              <w:rPr>
                <w:rFonts w:ascii="Times New Roman" w:hAnsi="Times New Roman" w:cs="Times New Roman"/>
                <w:color w:val="000000"/>
                <w:sz w:val="24"/>
                <w:szCs w:val="24"/>
                <w:shd w:val="clear" w:color="auto" w:fill="FFFFFF"/>
              </w:rPr>
              <w:t>договорено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между</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метеорологичната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служба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следене</w:t>
            </w:r>
            <w:proofErr w:type="spellEnd"/>
            <w:r w:rsidRPr="00FA3C2A">
              <w:rPr>
                <w:rFonts w:ascii="Times New Roman" w:hAnsi="Times New Roman" w:cs="Times New Roman"/>
                <w:color w:val="000000"/>
                <w:sz w:val="24"/>
                <w:szCs w:val="24"/>
                <w:shd w:val="clear" w:color="auto" w:fill="FFFFFF"/>
              </w:rPr>
              <w:t xml:space="preserve"> и РКЦ/ЦПИ</w:t>
            </w:r>
            <w:r w:rsidRPr="00FA3C2A">
              <w:rPr>
                <w:rFonts w:ascii="Times New Roman" w:hAnsi="Times New Roman" w:cs="Times New Roman"/>
                <w:sz w:val="24"/>
                <w:szCs w:val="24"/>
                <w:lang w:val="bg-BG"/>
              </w:rPr>
              <w:t>.</w:t>
            </w:r>
          </w:p>
        </w:tc>
        <w:tc>
          <w:tcPr>
            <w:tcW w:w="3828" w:type="dxa"/>
          </w:tcPr>
          <w:p w14:paraId="6971A741"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82A52DD"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AB9C87F"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CA12770" w14:textId="77777777" w:rsidTr="00C6033A">
        <w:trPr>
          <w:gridAfter w:val="1"/>
          <w:wAfter w:w="24" w:type="dxa"/>
        </w:trPr>
        <w:tc>
          <w:tcPr>
            <w:tcW w:w="567" w:type="dxa"/>
            <w:vMerge/>
          </w:tcPr>
          <w:p w14:paraId="0940C0B5" w14:textId="77777777" w:rsidR="00B34778" w:rsidRPr="00FA3C2A" w:rsidRDefault="00B34778" w:rsidP="00472269">
            <w:pPr>
              <w:tabs>
                <w:tab w:val="left" w:pos="360"/>
                <w:tab w:val="left" w:pos="6521"/>
              </w:tabs>
              <w:rPr>
                <w:rFonts w:ascii="Times New Roman" w:eastAsia="Times New Roman" w:hAnsi="Times New Roman" w:cs="Times New Roman"/>
                <w:sz w:val="24"/>
                <w:szCs w:val="24"/>
                <w:lang w:val="bg-BG"/>
              </w:rPr>
            </w:pPr>
          </w:p>
        </w:tc>
        <w:tc>
          <w:tcPr>
            <w:tcW w:w="1701" w:type="dxa"/>
            <w:vMerge/>
          </w:tcPr>
          <w:p w14:paraId="142DA777" w14:textId="77777777" w:rsidR="00B34778" w:rsidRPr="00FA3C2A" w:rsidRDefault="00B34778" w:rsidP="00472269">
            <w:pPr>
              <w:tabs>
                <w:tab w:val="left" w:pos="360"/>
                <w:tab w:val="left" w:pos="6521"/>
              </w:tabs>
              <w:rPr>
                <w:rFonts w:ascii="Times New Roman" w:eastAsia="Times New Roman" w:hAnsi="Times New Roman" w:cs="Times New Roman"/>
                <w:sz w:val="24"/>
                <w:szCs w:val="24"/>
                <w:lang w:val="bg-BG"/>
              </w:rPr>
            </w:pPr>
          </w:p>
        </w:tc>
        <w:tc>
          <w:tcPr>
            <w:tcW w:w="4820" w:type="dxa"/>
          </w:tcPr>
          <w:p w14:paraId="367E2D30" w14:textId="77777777" w:rsidR="00B34778" w:rsidRPr="00FA3C2A" w:rsidRDefault="00B34778" w:rsidP="00C6033A">
            <w:pPr>
              <w:tabs>
                <w:tab w:val="left" w:pos="360"/>
                <w:tab w:val="left" w:pos="6521"/>
              </w:tabs>
              <w:spacing w:before="40" w:after="40"/>
              <w:rPr>
                <w:rFonts w:ascii="Times New Roman" w:hAnsi="Times New Roman" w:cs="Times New Roman"/>
                <w:color w:val="000000"/>
                <w:sz w:val="24"/>
                <w:szCs w:val="24"/>
                <w:shd w:val="clear" w:color="auto" w:fill="FFFFFF"/>
              </w:rPr>
            </w:pPr>
            <w:r w:rsidRPr="00FA3C2A">
              <w:rPr>
                <w:rFonts w:ascii="Times New Roman" w:hAnsi="Times New Roman" w:cs="Times New Roman"/>
                <w:color w:val="000000"/>
                <w:sz w:val="24"/>
                <w:szCs w:val="24"/>
                <w:shd w:val="clear" w:color="auto" w:fill="FFFFFF"/>
                <w:lang w:val="bg-BG"/>
              </w:rPr>
              <w:t xml:space="preserve">ж) </w:t>
            </w:r>
            <w:proofErr w:type="spellStart"/>
            <w:r w:rsidRPr="00FA3C2A">
              <w:rPr>
                <w:rFonts w:ascii="Times New Roman" w:hAnsi="Times New Roman" w:cs="Times New Roman"/>
                <w:color w:val="000000"/>
                <w:sz w:val="24"/>
                <w:szCs w:val="24"/>
                <w:shd w:val="clear" w:color="auto" w:fill="FFFFFF"/>
              </w:rPr>
              <w:t>предоставя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съответните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органи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обслужване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въздушното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движение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lastRenderedPageBreak/>
              <w:t>информация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относно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изпускането</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атмосферата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токсични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химикали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които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биха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могли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повлияят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въздушното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пространство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използвано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полети</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тяхната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зона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отговорност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когато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такава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информация</w:t>
            </w:r>
            <w:proofErr w:type="spellEnd"/>
            <w:r w:rsidRPr="00FA3C2A">
              <w:rPr>
                <w:rFonts w:ascii="Times New Roman" w:hAnsi="Times New Roman" w:cs="Times New Roman"/>
                <w:color w:val="000000"/>
                <w:sz w:val="24"/>
                <w:szCs w:val="24"/>
                <w:shd w:val="clear" w:color="auto" w:fill="FFFFFF"/>
              </w:rPr>
              <w:t xml:space="preserve"> е </w:t>
            </w:r>
            <w:proofErr w:type="spellStart"/>
            <w:r w:rsidRPr="00FA3C2A">
              <w:rPr>
                <w:rFonts w:ascii="Times New Roman" w:hAnsi="Times New Roman" w:cs="Times New Roman"/>
                <w:color w:val="000000"/>
                <w:sz w:val="24"/>
                <w:szCs w:val="24"/>
                <w:shd w:val="clear" w:color="auto" w:fill="FFFFFF"/>
              </w:rPr>
              <w:t>налична</w:t>
            </w:r>
            <w:proofErr w:type="spellEnd"/>
            <w:r w:rsidRPr="00FA3C2A">
              <w:rPr>
                <w:rFonts w:ascii="Times New Roman" w:hAnsi="Times New Roman" w:cs="Times New Roman"/>
                <w:color w:val="000000"/>
                <w:sz w:val="24"/>
                <w:szCs w:val="24"/>
                <w:shd w:val="clear" w:color="auto" w:fill="FFFFFF"/>
              </w:rPr>
              <w:t xml:space="preserve"> и в </w:t>
            </w:r>
            <w:proofErr w:type="spellStart"/>
            <w:r w:rsidRPr="00FA3C2A">
              <w:rPr>
                <w:rFonts w:ascii="Times New Roman" w:hAnsi="Times New Roman" w:cs="Times New Roman"/>
                <w:color w:val="000000"/>
                <w:sz w:val="24"/>
                <w:szCs w:val="24"/>
                <w:shd w:val="clear" w:color="auto" w:fill="FFFFFF"/>
              </w:rPr>
              <w:t>съответствие</w:t>
            </w:r>
            <w:proofErr w:type="spellEnd"/>
            <w:r w:rsidRPr="00FA3C2A">
              <w:rPr>
                <w:rFonts w:ascii="Times New Roman" w:hAnsi="Times New Roman" w:cs="Times New Roman"/>
                <w:color w:val="000000"/>
                <w:sz w:val="24"/>
                <w:szCs w:val="24"/>
                <w:shd w:val="clear" w:color="auto" w:fill="FFFFFF"/>
              </w:rPr>
              <w:t xml:space="preserve"> с </w:t>
            </w:r>
            <w:proofErr w:type="spellStart"/>
            <w:r w:rsidRPr="00FA3C2A">
              <w:rPr>
                <w:rFonts w:ascii="Times New Roman" w:hAnsi="Times New Roman" w:cs="Times New Roman"/>
                <w:color w:val="000000"/>
                <w:sz w:val="24"/>
                <w:szCs w:val="24"/>
                <w:shd w:val="clear" w:color="auto" w:fill="FFFFFF"/>
              </w:rPr>
              <w:t>местните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договорености</w:t>
            </w:r>
            <w:proofErr w:type="spellEnd"/>
            <w:r w:rsidRPr="00FA3C2A">
              <w:rPr>
                <w:rFonts w:ascii="Times New Roman" w:hAnsi="Times New Roman" w:cs="Times New Roman"/>
                <w:color w:val="000000"/>
                <w:sz w:val="24"/>
                <w:szCs w:val="24"/>
                <w:shd w:val="clear" w:color="auto" w:fill="FFFFFF"/>
              </w:rPr>
              <w:t>.</w:t>
            </w:r>
          </w:p>
        </w:tc>
        <w:tc>
          <w:tcPr>
            <w:tcW w:w="3828" w:type="dxa"/>
          </w:tcPr>
          <w:p w14:paraId="219863AE"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E34CA7F"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A49647E"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5CDA862" w14:textId="77777777" w:rsidTr="00C6033A">
        <w:trPr>
          <w:gridAfter w:val="1"/>
          <w:wAfter w:w="24" w:type="dxa"/>
        </w:trPr>
        <w:tc>
          <w:tcPr>
            <w:tcW w:w="567" w:type="dxa"/>
            <w:vMerge w:val="restart"/>
          </w:tcPr>
          <w:p w14:paraId="7D72E2A7" w14:textId="77777777" w:rsidR="00B34778" w:rsidRPr="00FA3C2A"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15</w:t>
            </w:r>
          </w:p>
        </w:tc>
        <w:tc>
          <w:tcPr>
            <w:tcW w:w="1701" w:type="dxa"/>
            <w:vMerge w:val="restart"/>
          </w:tcPr>
          <w:p w14:paraId="3B6E2152" w14:textId="77777777" w:rsidR="00B34778"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MET.OR.250</w:t>
            </w:r>
          </w:p>
          <w:p w14:paraId="0B011BFC" w14:textId="77777777" w:rsidR="00B34778" w:rsidRPr="008002B2" w:rsidRDefault="00B34778" w:rsidP="00472269">
            <w:pPr>
              <w:tabs>
                <w:tab w:val="left" w:pos="540"/>
                <w:tab w:val="left" w:pos="6521"/>
              </w:tabs>
              <w:rPr>
                <w:rStyle w:val="bold"/>
                <w:rFonts w:ascii="Times New Roman" w:hAnsi="Times New Roman" w:cs="Times New Roman"/>
                <w:b/>
                <w:i/>
                <w:iCs/>
                <w:sz w:val="24"/>
                <w:szCs w:val="24"/>
                <w:lang w:val="bg-BG"/>
              </w:rPr>
            </w:pPr>
            <w:r w:rsidRPr="008002B2">
              <w:rPr>
                <w:rStyle w:val="bold"/>
                <w:rFonts w:ascii="Times New Roman" w:hAnsi="Times New Roman" w:cs="Times New Roman"/>
                <w:b/>
                <w:i/>
                <w:iCs/>
                <w:sz w:val="24"/>
                <w:szCs w:val="24"/>
              </w:rPr>
              <w:t>(</w:t>
            </w:r>
            <w:r w:rsidRPr="008002B2">
              <w:rPr>
                <w:rFonts w:ascii="Times New Roman" w:hAnsi="Times New Roman" w:cs="Times New Roman"/>
                <w:i/>
                <w:iCs/>
                <w:sz w:val="24"/>
                <w:szCs w:val="24"/>
              </w:rPr>
              <w:t>AMC1 MET.OR.250(a); GM1 MET.OR.250(a); AMC1 MET.OR.250(c))</w:t>
            </w:r>
            <w:r w:rsidRPr="008002B2">
              <w:rPr>
                <w:rStyle w:val="bold"/>
                <w:rFonts w:ascii="Times New Roman" w:hAnsi="Times New Roman" w:cs="Times New Roman"/>
                <w:b/>
                <w:i/>
                <w:iCs/>
                <w:sz w:val="24"/>
                <w:szCs w:val="24"/>
                <w:lang w:val="bg-BG"/>
              </w:rPr>
              <w:t> </w:t>
            </w:r>
          </w:p>
        </w:tc>
        <w:tc>
          <w:tcPr>
            <w:tcW w:w="4820" w:type="dxa"/>
          </w:tcPr>
          <w:p w14:paraId="449B5A2E" w14:textId="77777777" w:rsidR="00B34778" w:rsidRPr="00FA3C2A" w:rsidRDefault="00B34778" w:rsidP="00C6033A">
            <w:pPr>
              <w:tabs>
                <w:tab w:val="left" w:pos="540"/>
                <w:tab w:val="left" w:pos="6521"/>
              </w:tabs>
              <w:spacing w:before="40" w:after="40"/>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Съобщения SIGMET</w:t>
            </w:r>
          </w:p>
          <w:p w14:paraId="12E83A2D"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Наредба 3, Глава шеста, Раздел I</w:t>
            </w:r>
          </w:p>
        </w:tc>
        <w:tc>
          <w:tcPr>
            <w:tcW w:w="3828" w:type="dxa"/>
          </w:tcPr>
          <w:p w14:paraId="720C9042"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670731DB"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1A107E65"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0A7D3C46" w14:textId="77777777" w:rsidTr="00C6033A">
        <w:trPr>
          <w:gridAfter w:val="1"/>
          <w:wAfter w:w="24" w:type="dxa"/>
        </w:trPr>
        <w:tc>
          <w:tcPr>
            <w:tcW w:w="567" w:type="dxa"/>
            <w:vMerge/>
          </w:tcPr>
          <w:p w14:paraId="3DC17A37"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427A55D0"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6A3AF17D"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roofErr w:type="spellStart"/>
            <w:r w:rsidRPr="00FA3C2A">
              <w:rPr>
                <w:rFonts w:ascii="Times New Roman" w:hAnsi="Times New Roman" w:cs="Times New Roman"/>
                <w:color w:val="000000"/>
                <w:sz w:val="24"/>
                <w:szCs w:val="24"/>
                <w:shd w:val="clear" w:color="auto" w:fill="FFFFFF"/>
              </w:rPr>
              <w:t>Метеорологичната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служба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следене</w:t>
            </w:r>
            <w:proofErr w:type="spellEnd"/>
            <w:r w:rsidRPr="00FA3C2A">
              <w:rPr>
                <w:rFonts w:ascii="Times New Roman" w:hAnsi="Times New Roman" w:cs="Times New Roman"/>
                <w:color w:val="000000"/>
                <w:sz w:val="24"/>
                <w:szCs w:val="24"/>
                <w:shd w:val="clear" w:color="auto" w:fill="FFFFFF"/>
              </w:rPr>
              <w:t>:</w:t>
            </w:r>
          </w:p>
        </w:tc>
        <w:tc>
          <w:tcPr>
            <w:tcW w:w="3828" w:type="dxa"/>
          </w:tcPr>
          <w:p w14:paraId="724F3BF2"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64BBB690"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105791B3"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09602D05" w14:textId="77777777" w:rsidTr="00C6033A">
        <w:trPr>
          <w:gridAfter w:val="1"/>
          <w:wAfter w:w="24" w:type="dxa"/>
        </w:trPr>
        <w:tc>
          <w:tcPr>
            <w:tcW w:w="567" w:type="dxa"/>
            <w:vMerge/>
          </w:tcPr>
          <w:p w14:paraId="017DFE68"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59959F5E"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5C0FACD8"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а) предоставя и разпространява SIGMET;</w:t>
            </w:r>
          </w:p>
        </w:tc>
        <w:tc>
          <w:tcPr>
            <w:tcW w:w="3828" w:type="dxa"/>
          </w:tcPr>
          <w:p w14:paraId="6066BBA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039BFB2"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27BFB30"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D7D2EB6" w14:textId="77777777" w:rsidTr="00C6033A">
        <w:trPr>
          <w:gridAfter w:val="1"/>
          <w:wAfter w:w="24" w:type="dxa"/>
        </w:trPr>
        <w:tc>
          <w:tcPr>
            <w:tcW w:w="567" w:type="dxa"/>
            <w:vMerge/>
          </w:tcPr>
          <w:p w14:paraId="49ABBE5B"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5CB282F9"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47576319"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б) </w:t>
            </w:r>
            <w:proofErr w:type="spellStart"/>
            <w:r w:rsidRPr="00FA3C2A">
              <w:rPr>
                <w:rFonts w:ascii="Times New Roman" w:hAnsi="Times New Roman" w:cs="Times New Roman"/>
                <w:color w:val="000000"/>
                <w:sz w:val="24"/>
                <w:szCs w:val="24"/>
                <w:shd w:val="clear" w:color="auto" w:fill="FFFFFF"/>
              </w:rPr>
              <w:t>осигурява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отмяната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SIGMET, </w:t>
            </w:r>
            <w:proofErr w:type="spellStart"/>
            <w:r w:rsidRPr="00FA3C2A">
              <w:rPr>
                <w:rFonts w:ascii="Times New Roman" w:hAnsi="Times New Roman" w:cs="Times New Roman"/>
                <w:color w:val="000000"/>
                <w:sz w:val="24"/>
                <w:szCs w:val="24"/>
                <w:shd w:val="clear" w:color="auto" w:fill="FFFFFF"/>
              </w:rPr>
              <w:t>когато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съответното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явление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вече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наблюдава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или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очаква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възникне</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района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обхванат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SIGMET</w:t>
            </w:r>
            <w:r w:rsidRPr="00FA3C2A">
              <w:rPr>
                <w:rFonts w:ascii="Times New Roman" w:hAnsi="Times New Roman" w:cs="Times New Roman"/>
                <w:sz w:val="24"/>
                <w:szCs w:val="24"/>
                <w:lang w:val="bg-BG"/>
              </w:rPr>
              <w:t>;</w:t>
            </w:r>
          </w:p>
        </w:tc>
        <w:tc>
          <w:tcPr>
            <w:tcW w:w="3828" w:type="dxa"/>
          </w:tcPr>
          <w:p w14:paraId="7E818B59"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ACBCA4B"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71C8DEB"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3AC2154" w14:textId="77777777" w:rsidTr="00C6033A">
        <w:trPr>
          <w:gridAfter w:val="1"/>
          <w:wAfter w:w="24" w:type="dxa"/>
        </w:trPr>
        <w:tc>
          <w:tcPr>
            <w:tcW w:w="567" w:type="dxa"/>
            <w:vMerge/>
          </w:tcPr>
          <w:p w14:paraId="7675DAC0"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2255E17A"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53B7C42F"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в) </w:t>
            </w:r>
            <w:proofErr w:type="spellStart"/>
            <w:r w:rsidRPr="00FA3C2A">
              <w:rPr>
                <w:rFonts w:ascii="Times New Roman" w:hAnsi="Times New Roman" w:cs="Times New Roman"/>
                <w:color w:val="000000"/>
                <w:sz w:val="24"/>
                <w:szCs w:val="24"/>
                <w:shd w:val="clear" w:color="auto" w:fill="FFFFFF"/>
              </w:rPr>
              <w:t>гарантира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че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срокът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валидност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SIGMET е </w:t>
            </w:r>
            <w:proofErr w:type="spellStart"/>
            <w:r w:rsidRPr="00FA3C2A">
              <w:rPr>
                <w:rFonts w:ascii="Times New Roman" w:hAnsi="Times New Roman" w:cs="Times New Roman"/>
                <w:color w:val="000000"/>
                <w:sz w:val="24"/>
                <w:szCs w:val="24"/>
                <w:shd w:val="clear" w:color="auto" w:fill="FFFFFF"/>
              </w:rPr>
              <w:t>не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повече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4 </w:t>
            </w:r>
            <w:proofErr w:type="spellStart"/>
            <w:r w:rsidRPr="00FA3C2A">
              <w:rPr>
                <w:rFonts w:ascii="Times New Roman" w:hAnsi="Times New Roman" w:cs="Times New Roman"/>
                <w:color w:val="000000"/>
                <w:sz w:val="24"/>
                <w:szCs w:val="24"/>
                <w:shd w:val="clear" w:color="auto" w:fill="FFFFFF"/>
              </w:rPr>
              <w:t>часа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като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специално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SIGMET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облаци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вулканична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пепел</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тропични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циклони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той</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удължава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до</w:t>
            </w:r>
            <w:proofErr w:type="spellEnd"/>
            <w:r w:rsidRPr="00FA3C2A">
              <w:rPr>
                <w:rFonts w:ascii="Times New Roman" w:hAnsi="Times New Roman" w:cs="Times New Roman"/>
                <w:color w:val="000000"/>
                <w:sz w:val="24"/>
                <w:szCs w:val="24"/>
                <w:shd w:val="clear" w:color="auto" w:fill="FFFFFF"/>
              </w:rPr>
              <w:t xml:space="preserve"> 6 </w:t>
            </w:r>
            <w:proofErr w:type="spellStart"/>
            <w:r w:rsidRPr="00FA3C2A">
              <w:rPr>
                <w:rFonts w:ascii="Times New Roman" w:hAnsi="Times New Roman" w:cs="Times New Roman"/>
                <w:color w:val="000000"/>
                <w:sz w:val="24"/>
                <w:szCs w:val="24"/>
                <w:shd w:val="clear" w:color="auto" w:fill="FFFFFF"/>
              </w:rPr>
              <w:t>часа</w:t>
            </w:r>
            <w:proofErr w:type="spellEnd"/>
            <w:r w:rsidRPr="00FA3C2A">
              <w:rPr>
                <w:rFonts w:ascii="Times New Roman" w:hAnsi="Times New Roman" w:cs="Times New Roman"/>
                <w:sz w:val="24"/>
                <w:szCs w:val="24"/>
                <w:lang w:val="bg-BG"/>
              </w:rPr>
              <w:t>;</w:t>
            </w:r>
          </w:p>
        </w:tc>
        <w:tc>
          <w:tcPr>
            <w:tcW w:w="3828" w:type="dxa"/>
          </w:tcPr>
          <w:p w14:paraId="4BEE2820"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A86206E"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696D667"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A65BAF3" w14:textId="77777777" w:rsidTr="00C6033A">
        <w:trPr>
          <w:gridAfter w:val="1"/>
          <w:wAfter w:w="24" w:type="dxa"/>
        </w:trPr>
        <w:tc>
          <w:tcPr>
            <w:tcW w:w="567" w:type="dxa"/>
            <w:vMerge/>
          </w:tcPr>
          <w:p w14:paraId="2D8793A5"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4537EBCB"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0D5DB632"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г) </w:t>
            </w:r>
            <w:proofErr w:type="spellStart"/>
            <w:r w:rsidRPr="00FA3C2A">
              <w:rPr>
                <w:rFonts w:ascii="Times New Roman" w:hAnsi="Times New Roman" w:cs="Times New Roman"/>
                <w:color w:val="000000"/>
                <w:sz w:val="24"/>
                <w:szCs w:val="24"/>
                <w:shd w:val="clear" w:color="auto" w:fill="FFFFFF"/>
              </w:rPr>
              <w:t>гарантира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че</w:t>
            </w:r>
            <w:proofErr w:type="spellEnd"/>
            <w:r w:rsidRPr="00FA3C2A">
              <w:rPr>
                <w:rFonts w:ascii="Times New Roman" w:hAnsi="Times New Roman" w:cs="Times New Roman"/>
                <w:color w:val="000000"/>
                <w:sz w:val="24"/>
                <w:szCs w:val="24"/>
                <w:shd w:val="clear" w:color="auto" w:fill="FFFFFF"/>
              </w:rPr>
              <w:t xml:space="preserve"> SIGMET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издава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по-късно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4 </w:t>
            </w:r>
            <w:proofErr w:type="spellStart"/>
            <w:r w:rsidRPr="00FA3C2A">
              <w:rPr>
                <w:rFonts w:ascii="Times New Roman" w:hAnsi="Times New Roman" w:cs="Times New Roman"/>
                <w:color w:val="000000"/>
                <w:sz w:val="24"/>
                <w:szCs w:val="24"/>
                <w:shd w:val="clear" w:color="auto" w:fill="FFFFFF"/>
              </w:rPr>
              <w:t>часа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преди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началото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срока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валидност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Специално</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случай</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SIGMET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облаци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вулканична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пепел</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тропични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циклони</w:t>
            </w:r>
            <w:proofErr w:type="spellEnd"/>
            <w:r w:rsidRPr="00FA3C2A">
              <w:rPr>
                <w:rFonts w:ascii="Times New Roman" w:hAnsi="Times New Roman" w:cs="Times New Roman"/>
                <w:color w:val="000000"/>
                <w:sz w:val="24"/>
                <w:szCs w:val="24"/>
                <w:shd w:val="clear" w:color="auto" w:fill="FFFFFF"/>
              </w:rPr>
              <w:t xml:space="preserve"> SIGMET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издава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възможно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най-скоро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по-късно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12 </w:t>
            </w:r>
            <w:proofErr w:type="spellStart"/>
            <w:r w:rsidRPr="00FA3C2A">
              <w:rPr>
                <w:rFonts w:ascii="Times New Roman" w:hAnsi="Times New Roman" w:cs="Times New Roman"/>
                <w:color w:val="000000"/>
                <w:sz w:val="24"/>
                <w:szCs w:val="24"/>
                <w:shd w:val="clear" w:color="auto" w:fill="FFFFFF"/>
              </w:rPr>
              <w:t>часа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преди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началото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срока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валидност</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актуализира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най-малко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всеки</w:t>
            </w:r>
            <w:proofErr w:type="spellEnd"/>
            <w:r w:rsidRPr="00FA3C2A">
              <w:rPr>
                <w:rFonts w:ascii="Times New Roman" w:hAnsi="Times New Roman" w:cs="Times New Roman"/>
                <w:color w:val="000000"/>
                <w:sz w:val="24"/>
                <w:szCs w:val="24"/>
                <w:shd w:val="clear" w:color="auto" w:fill="FFFFFF"/>
              </w:rPr>
              <w:t xml:space="preserve"> 6 </w:t>
            </w:r>
            <w:proofErr w:type="spellStart"/>
            <w:r w:rsidRPr="00FA3C2A">
              <w:rPr>
                <w:rFonts w:ascii="Times New Roman" w:hAnsi="Times New Roman" w:cs="Times New Roman"/>
                <w:color w:val="000000"/>
                <w:sz w:val="24"/>
                <w:szCs w:val="24"/>
                <w:shd w:val="clear" w:color="auto" w:fill="FFFFFF"/>
              </w:rPr>
              <w:t>часа</w:t>
            </w:r>
            <w:proofErr w:type="spellEnd"/>
            <w:r w:rsidRPr="00FA3C2A">
              <w:rPr>
                <w:rFonts w:ascii="Times New Roman" w:hAnsi="Times New Roman" w:cs="Times New Roman"/>
                <w:color w:val="000000"/>
                <w:sz w:val="24"/>
                <w:szCs w:val="24"/>
                <w:shd w:val="clear" w:color="auto" w:fill="FFFFFF"/>
              </w:rPr>
              <w:t>.</w:t>
            </w:r>
          </w:p>
        </w:tc>
        <w:tc>
          <w:tcPr>
            <w:tcW w:w="3828" w:type="dxa"/>
          </w:tcPr>
          <w:p w14:paraId="5F2361C5"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B6AB8F3"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846422D"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D173440" w14:textId="77777777" w:rsidTr="00C6033A">
        <w:trPr>
          <w:gridAfter w:val="1"/>
          <w:wAfter w:w="24" w:type="dxa"/>
        </w:trPr>
        <w:tc>
          <w:tcPr>
            <w:tcW w:w="567" w:type="dxa"/>
            <w:vMerge w:val="restart"/>
          </w:tcPr>
          <w:p w14:paraId="6BC1C6D4" w14:textId="77777777" w:rsidR="00B34778" w:rsidRPr="00FA3C2A"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16</w:t>
            </w:r>
          </w:p>
        </w:tc>
        <w:tc>
          <w:tcPr>
            <w:tcW w:w="1701" w:type="dxa"/>
            <w:vMerge w:val="restart"/>
          </w:tcPr>
          <w:p w14:paraId="03F5A8F5" w14:textId="77777777" w:rsidR="00B34778"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MET.OR.255 </w:t>
            </w:r>
          </w:p>
          <w:p w14:paraId="025F6EE3" w14:textId="77777777" w:rsidR="00B34778" w:rsidRPr="008002B2" w:rsidRDefault="00B34778" w:rsidP="00472269">
            <w:pPr>
              <w:tabs>
                <w:tab w:val="left" w:pos="540"/>
                <w:tab w:val="left" w:pos="6521"/>
              </w:tabs>
              <w:rPr>
                <w:rStyle w:val="bold"/>
                <w:rFonts w:ascii="Times New Roman" w:hAnsi="Times New Roman" w:cs="Times New Roman"/>
                <w:b/>
                <w:i/>
                <w:iCs/>
                <w:sz w:val="24"/>
                <w:szCs w:val="24"/>
              </w:rPr>
            </w:pPr>
            <w:r w:rsidRPr="008002B2">
              <w:rPr>
                <w:rStyle w:val="bold"/>
                <w:rFonts w:ascii="Times New Roman" w:hAnsi="Times New Roman" w:cs="Times New Roman"/>
                <w:b/>
                <w:i/>
                <w:iCs/>
                <w:sz w:val="24"/>
                <w:szCs w:val="24"/>
              </w:rPr>
              <w:lastRenderedPageBreak/>
              <w:t>(</w:t>
            </w:r>
            <w:r w:rsidRPr="008002B2">
              <w:rPr>
                <w:rFonts w:ascii="Times New Roman" w:hAnsi="Times New Roman" w:cs="Times New Roman"/>
                <w:i/>
                <w:iCs/>
                <w:sz w:val="24"/>
                <w:szCs w:val="24"/>
              </w:rPr>
              <w:t>GM1 MET.OR.255(a))</w:t>
            </w:r>
          </w:p>
        </w:tc>
        <w:tc>
          <w:tcPr>
            <w:tcW w:w="4820" w:type="dxa"/>
          </w:tcPr>
          <w:p w14:paraId="222DB091" w14:textId="77777777" w:rsidR="00B34778" w:rsidRPr="00FA3C2A" w:rsidRDefault="00B34778" w:rsidP="00C6033A">
            <w:pPr>
              <w:tabs>
                <w:tab w:val="left" w:pos="540"/>
                <w:tab w:val="left" w:pos="6521"/>
              </w:tabs>
              <w:spacing w:before="40" w:after="40"/>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lastRenderedPageBreak/>
              <w:t>Съобщения AIRMET</w:t>
            </w:r>
          </w:p>
          <w:p w14:paraId="748C9D45"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Наредба 3, Глава шеста, Раздел II</w:t>
            </w:r>
          </w:p>
        </w:tc>
        <w:tc>
          <w:tcPr>
            <w:tcW w:w="3828" w:type="dxa"/>
          </w:tcPr>
          <w:p w14:paraId="517A58B3"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5DA9B5F3"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52B60CD5"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444498D6" w14:textId="77777777" w:rsidTr="00C6033A">
        <w:trPr>
          <w:gridAfter w:val="1"/>
          <w:wAfter w:w="24" w:type="dxa"/>
        </w:trPr>
        <w:tc>
          <w:tcPr>
            <w:tcW w:w="567" w:type="dxa"/>
            <w:vMerge/>
          </w:tcPr>
          <w:p w14:paraId="6E3C522A"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1B290A13"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10743546"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Метеорологичната служба за следене:</w:t>
            </w:r>
          </w:p>
        </w:tc>
        <w:tc>
          <w:tcPr>
            <w:tcW w:w="3828" w:type="dxa"/>
          </w:tcPr>
          <w:p w14:paraId="552C8503"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27F7A1FA"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620DBE26"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01E8A361" w14:textId="77777777" w:rsidTr="00C6033A">
        <w:trPr>
          <w:gridAfter w:val="1"/>
          <w:wAfter w:w="24" w:type="dxa"/>
        </w:trPr>
        <w:tc>
          <w:tcPr>
            <w:tcW w:w="567" w:type="dxa"/>
            <w:vMerge/>
          </w:tcPr>
          <w:p w14:paraId="16A82C33"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4CB46DEE"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40EA0F4A"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а) </w:t>
            </w:r>
            <w:proofErr w:type="spellStart"/>
            <w:r w:rsidRPr="00FA3C2A">
              <w:rPr>
                <w:rFonts w:ascii="Times New Roman" w:hAnsi="Times New Roman" w:cs="Times New Roman"/>
                <w:color w:val="000000"/>
                <w:sz w:val="24"/>
                <w:szCs w:val="24"/>
                <w:shd w:val="clear" w:color="auto" w:fill="FFFFFF"/>
              </w:rPr>
              <w:t>предоставя</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разпространява</w:t>
            </w:r>
            <w:proofErr w:type="spellEnd"/>
            <w:r w:rsidRPr="00FA3C2A">
              <w:rPr>
                <w:rFonts w:ascii="Times New Roman" w:hAnsi="Times New Roman" w:cs="Times New Roman"/>
                <w:color w:val="000000"/>
                <w:sz w:val="24"/>
                <w:szCs w:val="24"/>
                <w:shd w:val="clear" w:color="auto" w:fill="FFFFFF"/>
              </w:rPr>
              <w:t xml:space="preserve"> AIRMET, </w:t>
            </w:r>
            <w:proofErr w:type="spellStart"/>
            <w:r w:rsidRPr="00FA3C2A">
              <w:rPr>
                <w:rFonts w:ascii="Times New Roman" w:hAnsi="Times New Roman" w:cs="Times New Roman"/>
                <w:color w:val="000000"/>
                <w:sz w:val="24"/>
                <w:szCs w:val="24"/>
                <w:shd w:val="clear" w:color="auto" w:fill="FFFFFF"/>
              </w:rPr>
              <w:t>когато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компетентният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орган</w:t>
            </w:r>
            <w:proofErr w:type="spellEnd"/>
            <w:r w:rsidRPr="00FA3C2A">
              <w:rPr>
                <w:rFonts w:ascii="Times New Roman" w:hAnsi="Times New Roman" w:cs="Times New Roman"/>
                <w:color w:val="000000"/>
                <w:sz w:val="24"/>
                <w:szCs w:val="24"/>
                <w:shd w:val="clear" w:color="auto" w:fill="FFFFFF"/>
              </w:rPr>
              <w:t xml:space="preserve"> е </w:t>
            </w:r>
            <w:proofErr w:type="spellStart"/>
            <w:r w:rsidRPr="00FA3C2A">
              <w:rPr>
                <w:rFonts w:ascii="Times New Roman" w:hAnsi="Times New Roman" w:cs="Times New Roman"/>
                <w:color w:val="000000"/>
                <w:sz w:val="24"/>
                <w:szCs w:val="24"/>
                <w:shd w:val="clear" w:color="auto" w:fill="FFFFFF"/>
              </w:rPr>
              <w:t>определил</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че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плътността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въздушното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движение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под</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полетно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ниво</w:t>
            </w:r>
            <w:proofErr w:type="spellEnd"/>
            <w:r w:rsidRPr="00FA3C2A">
              <w:rPr>
                <w:rFonts w:ascii="Times New Roman" w:hAnsi="Times New Roman" w:cs="Times New Roman"/>
                <w:color w:val="000000"/>
                <w:sz w:val="24"/>
                <w:szCs w:val="24"/>
                <w:shd w:val="clear" w:color="auto" w:fill="FFFFFF"/>
              </w:rPr>
              <w:t xml:space="preserve"> 100 </w:t>
            </w:r>
            <w:proofErr w:type="spellStart"/>
            <w:r w:rsidRPr="00FA3C2A">
              <w:rPr>
                <w:rFonts w:ascii="Times New Roman" w:hAnsi="Times New Roman" w:cs="Times New Roman"/>
                <w:color w:val="000000"/>
                <w:sz w:val="24"/>
                <w:szCs w:val="24"/>
                <w:shd w:val="clear" w:color="auto" w:fill="FFFFFF"/>
              </w:rPr>
              <w:t>или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под</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полетно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ниво</w:t>
            </w:r>
            <w:proofErr w:type="spellEnd"/>
            <w:r w:rsidRPr="00FA3C2A">
              <w:rPr>
                <w:rFonts w:ascii="Times New Roman" w:hAnsi="Times New Roman" w:cs="Times New Roman"/>
                <w:color w:val="000000"/>
                <w:sz w:val="24"/>
                <w:szCs w:val="24"/>
                <w:shd w:val="clear" w:color="auto" w:fill="FFFFFF"/>
              </w:rPr>
              <w:t xml:space="preserve"> 150 в </w:t>
            </w:r>
            <w:proofErr w:type="spellStart"/>
            <w:r w:rsidRPr="00FA3C2A">
              <w:rPr>
                <w:rFonts w:ascii="Times New Roman" w:hAnsi="Times New Roman" w:cs="Times New Roman"/>
                <w:color w:val="000000"/>
                <w:sz w:val="24"/>
                <w:szCs w:val="24"/>
                <w:shd w:val="clear" w:color="auto" w:fill="FFFFFF"/>
              </w:rPr>
              <w:t>планински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местности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или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по-високо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където</w:t>
            </w:r>
            <w:proofErr w:type="spellEnd"/>
            <w:r w:rsidRPr="00FA3C2A">
              <w:rPr>
                <w:rFonts w:ascii="Times New Roman" w:hAnsi="Times New Roman" w:cs="Times New Roman"/>
                <w:color w:val="000000"/>
                <w:sz w:val="24"/>
                <w:szCs w:val="24"/>
                <w:shd w:val="clear" w:color="auto" w:fill="FFFFFF"/>
              </w:rPr>
              <w:t xml:space="preserve"> е </w:t>
            </w:r>
            <w:proofErr w:type="spellStart"/>
            <w:r w:rsidRPr="00FA3C2A">
              <w:rPr>
                <w:rFonts w:ascii="Times New Roman" w:hAnsi="Times New Roman" w:cs="Times New Roman"/>
                <w:color w:val="000000"/>
                <w:sz w:val="24"/>
                <w:szCs w:val="24"/>
                <w:shd w:val="clear" w:color="auto" w:fill="FFFFFF"/>
              </w:rPr>
              <w:t>необходимо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налага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издаването</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разпространението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зонални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прогнози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такива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полети</w:t>
            </w:r>
            <w:proofErr w:type="spellEnd"/>
            <w:r w:rsidRPr="00FA3C2A">
              <w:rPr>
                <w:rFonts w:ascii="Times New Roman" w:hAnsi="Times New Roman" w:cs="Times New Roman"/>
                <w:sz w:val="24"/>
                <w:szCs w:val="24"/>
                <w:lang w:val="bg-BG"/>
              </w:rPr>
              <w:t>;</w:t>
            </w:r>
          </w:p>
        </w:tc>
        <w:tc>
          <w:tcPr>
            <w:tcW w:w="3828" w:type="dxa"/>
          </w:tcPr>
          <w:p w14:paraId="6E595CD3"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754B0DC6"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B5C6056"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6058EF3" w14:textId="77777777" w:rsidTr="00C6033A">
        <w:trPr>
          <w:gridAfter w:val="1"/>
          <w:wAfter w:w="24" w:type="dxa"/>
        </w:trPr>
        <w:tc>
          <w:tcPr>
            <w:tcW w:w="567" w:type="dxa"/>
            <w:vMerge/>
          </w:tcPr>
          <w:p w14:paraId="54D07570"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5C36222E"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23CA1D0C"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б) </w:t>
            </w:r>
            <w:proofErr w:type="spellStart"/>
            <w:r w:rsidRPr="00FA3C2A">
              <w:rPr>
                <w:rFonts w:ascii="Times New Roman" w:hAnsi="Times New Roman" w:cs="Times New Roman"/>
                <w:color w:val="000000"/>
                <w:sz w:val="24"/>
                <w:szCs w:val="24"/>
                <w:shd w:val="clear" w:color="auto" w:fill="FFFFFF"/>
              </w:rPr>
              <w:t>отменя</w:t>
            </w:r>
            <w:proofErr w:type="spellEnd"/>
            <w:r w:rsidRPr="00FA3C2A">
              <w:rPr>
                <w:rFonts w:ascii="Times New Roman" w:hAnsi="Times New Roman" w:cs="Times New Roman"/>
                <w:color w:val="000000"/>
                <w:sz w:val="24"/>
                <w:szCs w:val="24"/>
                <w:shd w:val="clear" w:color="auto" w:fill="FFFFFF"/>
              </w:rPr>
              <w:t xml:space="preserve"> SIGMET, </w:t>
            </w:r>
            <w:proofErr w:type="spellStart"/>
            <w:r w:rsidRPr="00FA3C2A">
              <w:rPr>
                <w:rFonts w:ascii="Times New Roman" w:hAnsi="Times New Roman" w:cs="Times New Roman"/>
                <w:color w:val="000000"/>
                <w:sz w:val="24"/>
                <w:szCs w:val="24"/>
                <w:shd w:val="clear" w:color="auto" w:fill="FFFFFF"/>
              </w:rPr>
              <w:t>когато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съответното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явление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вече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наблюдава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или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очаква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възникне</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зоната</w:t>
            </w:r>
            <w:proofErr w:type="spellEnd"/>
            <w:r w:rsidRPr="00FA3C2A">
              <w:rPr>
                <w:rFonts w:ascii="Times New Roman" w:hAnsi="Times New Roman" w:cs="Times New Roman"/>
                <w:sz w:val="24"/>
                <w:szCs w:val="24"/>
                <w:lang w:val="bg-BG"/>
              </w:rPr>
              <w:t>;</w:t>
            </w:r>
          </w:p>
        </w:tc>
        <w:tc>
          <w:tcPr>
            <w:tcW w:w="3828" w:type="dxa"/>
          </w:tcPr>
          <w:p w14:paraId="1BC92323"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0E55BE06"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A67AA86"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DF215C5" w14:textId="77777777" w:rsidTr="00C6033A">
        <w:trPr>
          <w:gridAfter w:val="1"/>
          <w:wAfter w:w="24" w:type="dxa"/>
        </w:trPr>
        <w:tc>
          <w:tcPr>
            <w:tcW w:w="567" w:type="dxa"/>
            <w:vMerge/>
          </w:tcPr>
          <w:p w14:paraId="5E49E9ED"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54A00748"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1A443B5C"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в) </w:t>
            </w:r>
            <w:proofErr w:type="spellStart"/>
            <w:r w:rsidRPr="00FA3C2A">
              <w:rPr>
                <w:rFonts w:ascii="Times New Roman" w:hAnsi="Times New Roman" w:cs="Times New Roman"/>
                <w:color w:val="000000"/>
                <w:sz w:val="24"/>
                <w:szCs w:val="24"/>
                <w:shd w:val="clear" w:color="auto" w:fill="FFFFFF"/>
              </w:rPr>
              <w:t>гарантира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че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срокът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валидност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дадено</w:t>
            </w:r>
            <w:proofErr w:type="spellEnd"/>
            <w:r w:rsidRPr="00FA3C2A">
              <w:rPr>
                <w:rFonts w:ascii="Times New Roman" w:hAnsi="Times New Roman" w:cs="Times New Roman"/>
                <w:color w:val="000000"/>
                <w:sz w:val="24"/>
                <w:szCs w:val="24"/>
                <w:shd w:val="clear" w:color="auto" w:fill="FFFFFF"/>
              </w:rPr>
              <w:t xml:space="preserve"> AIRMET е </w:t>
            </w:r>
            <w:proofErr w:type="spellStart"/>
            <w:r w:rsidRPr="00FA3C2A">
              <w:rPr>
                <w:rFonts w:ascii="Times New Roman" w:hAnsi="Times New Roman" w:cs="Times New Roman"/>
                <w:color w:val="000000"/>
                <w:sz w:val="24"/>
                <w:szCs w:val="24"/>
                <w:shd w:val="clear" w:color="auto" w:fill="FFFFFF"/>
              </w:rPr>
              <w:t>не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повече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4 </w:t>
            </w:r>
            <w:proofErr w:type="spellStart"/>
            <w:r w:rsidRPr="00FA3C2A">
              <w:rPr>
                <w:rFonts w:ascii="Times New Roman" w:hAnsi="Times New Roman" w:cs="Times New Roman"/>
                <w:color w:val="000000"/>
                <w:sz w:val="24"/>
                <w:szCs w:val="24"/>
                <w:shd w:val="clear" w:color="auto" w:fill="FFFFFF"/>
              </w:rPr>
              <w:t>часа</w:t>
            </w:r>
            <w:proofErr w:type="spellEnd"/>
            <w:r w:rsidRPr="00FA3C2A">
              <w:rPr>
                <w:rFonts w:ascii="Times New Roman" w:hAnsi="Times New Roman" w:cs="Times New Roman"/>
                <w:color w:val="000000"/>
                <w:sz w:val="24"/>
                <w:szCs w:val="24"/>
                <w:shd w:val="clear" w:color="auto" w:fill="FFFFFF"/>
              </w:rPr>
              <w:t>.</w:t>
            </w:r>
          </w:p>
        </w:tc>
        <w:tc>
          <w:tcPr>
            <w:tcW w:w="3828" w:type="dxa"/>
          </w:tcPr>
          <w:p w14:paraId="46A608F8"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6AB2F60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E961009"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B6BB7DA" w14:textId="77777777" w:rsidTr="00C6033A">
        <w:trPr>
          <w:gridAfter w:val="1"/>
          <w:wAfter w:w="24" w:type="dxa"/>
        </w:trPr>
        <w:tc>
          <w:tcPr>
            <w:tcW w:w="567" w:type="dxa"/>
            <w:vMerge w:val="restart"/>
          </w:tcPr>
          <w:p w14:paraId="1B39DAA5" w14:textId="77777777" w:rsidR="00B34778" w:rsidRPr="00FA3C2A"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17</w:t>
            </w:r>
          </w:p>
        </w:tc>
        <w:tc>
          <w:tcPr>
            <w:tcW w:w="1701" w:type="dxa"/>
            <w:vMerge w:val="restart"/>
          </w:tcPr>
          <w:p w14:paraId="1585A8A3" w14:textId="77777777" w:rsidR="00B34778"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MET.OR.260 </w:t>
            </w:r>
          </w:p>
          <w:p w14:paraId="43A32DA3" w14:textId="77777777" w:rsidR="00B34778" w:rsidRPr="00FA3C2A" w:rsidRDefault="00B34778" w:rsidP="00472269">
            <w:pPr>
              <w:tabs>
                <w:tab w:val="left" w:pos="540"/>
                <w:tab w:val="left" w:pos="6521"/>
              </w:tabs>
              <w:rPr>
                <w:rStyle w:val="bold"/>
                <w:rFonts w:ascii="Times New Roman" w:hAnsi="Times New Roman" w:cs="Times New Roman"/>
                <w:b/>
                <w:sz w:val="24"/>
                <w:szCs w:val="24"/>
                <w:lang w:val="bg-BG"/>
              </w:rPr>
            </w:pPr>
          </w:p>
        </w:tc>
        <w:tc>
          <w:tcPr>
            <w:tcW w:w="4820" w:type="dxa"/>
          </w:tcPr>
          <w:p w14:paraId="661A976F" w14:textId="77777777" w:rsidR="00B34778" w:rsidRPr="00FA3C2A" w:rsidRDefault="00B34778" w:rsidP="00C6033A">
            <w:pPr>
              <w:tabs>
                <w:tab w:val="left" w:pos="540"/>
                <w:tab w:val="left" w:pos="6521"/>
              </w:tabs>
              <w:spacing w:before="40" w:after="40"/>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Зонални прогнози за полети на малки височини</w:t>
            </w:r>
          </w:p>
          <w:p w14:paraId="4FB6FC70"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Fonts w:ascii="Times New Roman" w:hAnsi="Times New Roman" w:cs="Times New Roman"/>
                <w:b/>
                <w:sz w:val="24"/>
                <w:szCs w:val="24"/>
                <w:lang w:val="bg-BG"/>
              </w:rPr>
              <w:t>Наредба 3, Глава пета, Раздел V</w:t>
            </w:r>
          </w:p>
        </w:tc>
        <w:tc>
          <w:tcPr>
            <w:tcW w:w="3828" w:type="dxa"/>
          </w:tcPr>
          <w:p w14:paraId="39FF448E"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10F5DCB2"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43205BBA"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6DB2C606" w14:textId="77777777" w:rsidTr="00C6033A">
        <w:trPr>
          <w:gridAfter w:val="1"/>
          <w:wAfter w:w="24" w:type="dxa"/>
        </w:trPr>
        <w:tc>
          <w:tcPr>
            <w:tcW w:w="567" w:type="dxa"/>
            <w:vMerge/>
          </w:tcPr>
          <w:p w14:paraId="7E78F265"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00F8027C"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4583F0D7"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Метеорологичната служба за следене:</w:t>
            </w:r>
          </w:p>
        </w:tc>
        <w:tc>
          <w:tcPr>
            <w:tcW w:w="3828" w:type="dxa"/>
          </w:tcPr>
          <w:p w14:paraId="71BB3EDF"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3767E35A"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2789D4BB"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0E9EE674" w14:textId="77777777" w:rsidTr="00C6033A">
        <w:trPr>
          <w:gridAfter w:val="1"/>
          <w:wAfter w:w="24" w:type="dxa"/>
        </w:trPr>
        <w:tc>
          <w:tcPr>
            <w:tcW w:w="567" w:type="dxa"/>
            <w:vMerge/>
          </w:tcPr>
          <w:p w14:paraId="7E63C7F1"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54FA5AD1"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237ADDEB"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а) предоставя зонална прогноза за полети на малки височини, когато плътността на въздушното движение под полетно ниво 100 или под полетно ниво 150 в планински местности, или по-високо, където е необходимо, налага редовното издаване и разпространение на зонални прогнози за такива полети;</w:t>
            </w:r>
          </w:p>
        </w:tc>
        <w:tc>
          <w:tcPr>
            <w:tcW w:w="3828" w:type="dxa"/>
          </w:tcPr>
          <w:p w14:paraId="3BA0399E"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0CCF338D"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3F950D6"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D781E36" w14:textId="77777777" w:rsidTr="00C6033A">
        <w:trPr>
          <w:gridAfter w:val="1"/>
          <w:wAfter w:w="24" w:type="dxa"/>
        </w:trPr>
        <w:tc>
          <w:tcPr>
            <w:tcW w:w="567" w:type="dxa"/>
            <w:vMerge/>
          </w:tcPr>
          <w:p w14:paraId="00FBB946"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53FF70B2"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09933456"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б) гарантира, че честотата на издаване, формата и фиксираният срок или период на валидност на зоналната прогноза за полети на малки височини и критериите за </w:t>
            </w:r>
            <w:r w:rsidRPr="00FA3C2A">
              <w:rPr>
                <w:rFonts w:ascii="Times New Roman" w:hAnsi="Times New Roman" w:cs="Times New Roman"/>
                <w:sz w:val="24"/>
                <w:szCs w:val="24"/>
                <w:lang w:val="bg-BG"/>
              </w:rPr>
              <w:lastRenderedPageBreak/>
              <w:t>изменения в нея са съгласно определеното от компетентния орган;</w:t>
            </w:r>
          </w:p>
        </w:tc>
        <w:tc>
          <w:tcPr>
            <w:tcW w:w="3828" w:type="dxa"/>
          </w:tcPr>
          <w:p w14:paraId="6F4B73BF"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3CA4628B"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9654797"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80AD888" w14:textId="77777777" w:rsidTr="00C6033A">
        <w:trPr>
          <w:gridAfter w:val="1"/>
          <w:wAfter w:w="24" w:type="dxa"/>
        </w:trPr>
        <w:tc>
          <w:tcPr>
            <w:tcW w:w="567" w:type="dxa"/>
            <w:vMerge/>
          </w:tcPr>
          <w:p w14:paraId="542BB37D"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2B91B341"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0F968D39"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в) </w:t>
            </w:r>
            <w:proofErr w:type="spellStart"/>
            <w:r w:rsidRPr="00FA3C2A">
              <w:rPr>
                <w:rFonts w:ascii="Times New Roman" w:hAnsi="Times New Roman" w:cs="Times New Roman"/>
                <w:color w:val="000000"/>
                <w:sz w:val="24"/>
                <w:szCs w:val="24"/>
                <w:shd w:val="clear" w:color="auto" w:fill="FFFFFF"/>
              </w:rPr>
              <w:t>гарантира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че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зоналните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прогнози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полети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малки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височини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изготвени</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помощ</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издаването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AIRMET,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издават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всеки</w:t>
            </w:r>
            <w:proofErr w:type="spellEnd"/>
            <w:r w:rsidRPr="00FA3C2A">
              <w:rPr>
                <w:rFonts w:ascii="Times New Roman" w:hAnsi="Times New Roman" w:cs="Times New Roman"/>
                <w:color w:val="000000"/>
                <w:sz w:val="24"/>
                <w:szCs w:val="24"/>
                <w:shd w:val="clear" w:color="auto" w:fill="FFFFFF"/>
              </w:rPr>
              <w:t xml:space="preserve"> 6 </w:t>
            </w:r>
            <w:proofErr w:type="spellStart"/>
            <w:r w:rsidRPr="00FA3C2A">
              <w:rPr>
                <w:rFonts w:ascii="Times New Roman" w:hAnsi="Times New Roman" w:cs="Times New Roman"/>
                <w:color w:val="000000"/>
                <w:sz w:val="24"/>
                <w:szCs w:val="24"/>
                <w:shd w:val="clear" w:color="auto" w:fill="FFFFFF"/>
              </w:rPr>
              <w:t>часа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период</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валидност</w:t>
            </w:r>
            <w:proofErr w:type="spellEnd"/>
            <w:r w:rsidRPr="00FA3C2A">
              <w:rPr>
                <w:rFonts w:ascii="Times New Roman" w:hAnsi="Times New Roman" w:cs="Times New Roman"/>
                <w:color w:val="000000"/>
                <w:sz w:val="24"/>
                <w:szCs w:val="24"/>
                <w:shd w:val="clear" w:color="auto" w:fill="FFFFFF"/>
              </w:rPr>
              <w:t xml:space="preserve"> 6 </w:t>
            </w:r>
            <w:proofErr w:type="spellStart"/>
            <w:r w:rsidRPr="00FA3C2A">
              <w:rPr>
                <w:rFonts w:ascii="Times New Roman" w:hAnsi="Times New Roman" w:cs="Times New Roman"/>
                <w:color w:val="000000"/>
                <w:sz w:val="24"/>
                <w:szCs w:val="24"/>
                <w:shd w:val="clear" w:color="auto" w:fill="FFFFFF"/>
              </w:rPr>
              <w:t>часа</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предават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съответните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метеорологични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служби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следене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по-късно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1 </w:t>
            </w:r>
            <w:proofErr w:type="spellStart"/>
            <w:r w:rsidRPr="00FA3C2A">
              <w:rPr>
                <w:rFonts w:ascii="Times New Roman" w:hAnsi="Times New Roman" w:cs="Times New Roman"/>
                <w:color w:val="000000"/>
                <w:sz w:val="24"/>
                <w:szCs w:val="24"/>
                <w:shd w:val="clear" w:color="auto" w:fill="FFFFFF"/>
              </w:rPr>
              <w:t>час</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преди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началото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валидността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им</w:t>
            </w:r>
            <w:proofErr w:type="spellEnd"/>
            <w:r w:rsidRPr="00FA3C2A">
              <w:rPr>
                <w:rFonts w:ascii="Times New Roman" w:hAnsi="Times New Roman" w:cs="Times New Roman"/>
                <w:color w:val="000000"/>
                <w:sz w:val="24"/>
                <w:szCs w:val="24"/>
                <w:shd w:val="clear" w:color="auto" w:fill="FFFFFF"/>
              </w:rPr>
              <w:t>.</w:t>
            </w:r>
          </w:p>
        </w:tc>
        <w:tc>
          <w:tcPr>
            <w:tcW w:w="3828" w:type="dxa"/>
          </w:tcPr>
          <w:p w14:paraId="1DB4778F"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2F5B771A"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2F4E53A" w14:textId="77777777" w:rsidR="00B34778" w:rsidRPr="00FA3C2A" w:rsidRDefault="00B34778" w:rsidP="00472269">
            <w:pPr>
              <w:tabs>
                <w:tab w:val="left" w:pos="6521"/>
              </w:tabs>
              <w:rPr>
                <w:rFonts w:ascii="Times New Roman" w:hAnsi="Times New Roman" w:cs="Times New Roman"/>
                <w:sz w:val="24"/>
                <w:szCs w:val="24"/>
                <w:lang w:val="bg-BG"/>
              </w:rPr>
            </w:pPr>
          </w:p>
        </w:tc>
      </w:tr>
      <w:tr w:rsidR="00B34778" w:rsidRPr="00FA3C2A" w14:paraId="3FE61E0D" w14:textId="77777777" w:rsidTr="00CC217F">
        <w:tc>
          <w:tcPr>
            <w:tcW w:w="13081" w:type="dxa"/>
            <w:gridSpan w:val="7"/>
          </w:tcPr>
          <w:p w14:paraId="0321B9EB" w14:textId="77777777" w:rsidR="00B34778" w:rsidRPr="00FA3C2A" w:rsidRDefault="00B34778" w:rsidP="00C6033A">
            <w:pPr>
              <w:tabs>
                <w:tab w:val="left" w:pos="6521"/>
              </w:tabs>
              <w:spacing w:before="40" w:after="40"/>
              <w:ind w:left="357"/>
              <w:jc w:val="center"/>
              <w:rPr>
                <w:rFonts w:ascii="Times New Roman" w:hAnsi="Times New Roman" w:cs="Times New Roman"/>
                <w:i/>
                <w:sz w:val="24"/>
                <w:szCs w:val="24"/>
                <w:lang w:val="bg-BG"/>
              </w:rPr>
            </w:pPr>
            <w:r w:rsidRPr="00FA3C2A">
              <w:rPr>
                <w:rStyle w:val="italic"/>
                <w:rFonts w:ascii="Times New Roman" w:hAnsi="Times New Roman" w:cs="Times New Roman"/>
                <w:b/>
                <w:i/>
                <w:sz w:val="24"/>
                <w:szCs w:val="24"/>
                <w:lang w:val="bg-BG"/>
              </w:rPr>
              <w:t>Глава 4 — Изисквания за консултативния център за вулканична пепел (КЦВП)</w:t>
            </w:r>
          </w:p>
        </w:tc>
      </w:tr>
      <w:tr w:rsidR="00C43886" w:rsidRPr="00FA3C2A" w14:paraId="79E02850" w14:textId="77777777" w:rsidTr="00C6033A">
        <w:trPr>
          <w:gridAfter w:val="1"/>
          <w:wAfter w:w="24" w:type="dxa"/>
        </w:trPr>
        <w:tc>
          <w:tcPr>
            <w:tcW w:w="567" w:type="dxa"/>
            <w:vMerge w:val="restart"/>
          </w:tcPr>
          <w:p w14:paraId="7A1B9C9B" w14:textId="77777777" w:rsidR="00B34778" w:rsidRPr="00FA3C2A"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18</w:t>
            </w:r>
          </w:p>
        </w:tc>
        <w:tc>
          <w:tcPr>
            <w:tcW w:w="1701" w:type="dxa"/>
            <w:vMerge w:val="restart"/>
          </w:tcPr>
          <w:p w14:paraId="1053ECE2" w14:textId="77777777" w:rsidR="00B34778"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MET.OR.265 </w:t>
            </w:r>
          </w:p>
          <w:p w14:paraId="7EB35644" w14:textId="77777777" w:rsidR="00B34778" w:rsidRPr="008002B2" w:rsidRDefault="00B34778" w:rsidP="00472269">
            <w:pPr>
              <w:tabs>
                <w:tab w:val="left" w:pos="540"/>
                <w:tab w:val="left" w:pos="6521"/>
              </w:tabs>
              <w:rPr>
                <w:rStyle w:val="bold"/>
                <w:rFonts w:ascii="Times New Roman" w:hAnsi="Times New Roman" w:cs="Times New Roman"/>
                <w:b/>
                <w:i/>
                <w:iCs/>
                <w:sz w:val="24"/>
                <w:szCs w:val="24"/>
              </w:rPr>
            </w:pPr>
            <w:r w:rsidRPr="008002B2">
              <w:rPr>
                <w:rStyle w:val="bold"/>
                <w:rFonts w:ascii="Times New Roman" w:hAnsi="Times New Roman" w:cs="Times New Roman"/>
                <w:b/>
                <w:i/>
                <w:iCs/>
                <w:sz w:val="24"/>
                <w:szCs w:val="24"/>
              </w:rPr>
              <w:t>(</w:t>
            </w:r>
            <w:r w:rsidRPr="008002B2">
              <w:rPr>
                <w:rFonts w:ascii="Times New Roman" w:hAnsi="Times New Roman" w:cs="Times New Roman"/>
                <w:i/>
                <w:iCs/>
                <w:sz w:val="24"/>
                <w:szCs w:val="24"/>
              </w:rPr>
              <w:t>GM1 MET.OR.265(a))</w:t>
            </w:r>
          </w:p>
        </w:tc>
        <w:tc>
          <w:tcPr>
            <w:tcW w:w="4820" w:type="dxa"/>
          </w:tcPr>
          <w:p w14:paraId="41016970"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Отговорности на консултативния център за вулканична пепел</w:t>
            </w:r>
          </w:p>
        </w:tc>
        <w:tc>
          <w:tcPr>
            <w:tcW w:w="3828" w:type="dxa"/>
          </w:tcPr>
          <w:p w14:paraId="6E36B58B"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3DF76C1"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EDB9B42"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8CE638C" w14:textId="77777777" w:rsidTr="00C6033A">
        <w:trPr>
          <w:gridAfter w:val="1"/>
          <w:wAfter w:w="24" w:type="dxa"/>
        </w:trPr>
        <w:tc>
          <w:tcPr>
            <w:tcW w:w="567" w:type="dxa"/>
            <w:vMerge/>
          </w:tcPr>
          <w:p w14:paraId="27777049"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2C1B77AA"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34CA71C0"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В своята зона на отговорност КЦВП:</w:t>
            </w:r>
          </w:p>
        </w:tc>
        <w:tc>
          <w:tcPr>
            <w:tcW w:w="3828" w:type="dxa"/>
          </w:tcPr>
          <w:p w14:paraId="557AA70B"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D673819"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BDFEE86"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397BDB3" w14:textId="77777777" w:rsidTr="00C6033A">
        <w:trPr>
          <w:gridAfter w:val="1"/>
          <w:wAfter w:w="24" w:type="dxa"/>
        </w:trPr>
        <w:tc>
          <w:tcPr>
            <w:tcW w:w="567" w:type="dxa"/>
            <w:vMerge/>
          </w:tcPr>
          <w:p w14:paraId="60CDB5AB"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4EBF49B8"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1B7C0790"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а) когато избухне или се очаква да избухне вулкан или е докладвано за облак от вулканична пепел — предоставя консултативна информация относно размера и прогнозираното движение на този облак на:</w:t>
            </w:r>
          </w:p>
        </w:tc>
        <w:tc>
          <w:tcPr>
            <w:tcW w:w="3828" w:type="dxa"/>
          </w:tcPr>
          <w:p w14:paraId="003AF27D"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0754A59"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EB2273A"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B2FC655" w14:textId="77777777" w:rsidTr="00C6033A">
        <w:trPr>
          <w:gridAfter w:val="1"/>
          <w:wAfter w:w="24" w:type="dxa"/>
        </w:trPr>
        <w:tc>
          <w:tcPr>
            <w:tcW w:w="567" w:type="dxa"/>
            <w:vMerge/>
          </w:tcPr>
          <w:p w14:paraId="1F556FDE"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1701" w:type="dxa"/>
            <w:vMerge/>
          </w:tcPr>
          <w:p w14:paraId="2BB16A98"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4820" w:type="dxa"/>
          </w:tcPr>
          <w:p w14:paraId="505325FB" w14:textId="77777777" w:rsidR="00B34778" w:rsidRPr="00FA3C2A" w:rsidRDefault="00B34778" w:rsidP="00357221">
            <w:pPr>
              <w:pStyle w:val="Header"/>
              <w:numPr>
                <w:ilvl w:val="0"/>
                <w:numId w:val="7"/>
              </w:numPr>
              <w:tabs>
                <w:tab w:val="left" w:pos="450"/>
                <w:tab w:val="left" w:pos="6521"/>
              </w:tabs>
              <w:spacing w:before="40" w:after="40"/>
              <w:ind w:left="450" w:hanging="450"/>
              <w:rPr>
                <w:rFonts w:ascii="Times New Roman" w:hAnsi="Times New Roman" w:cs="Times New Roman"/>
                <w:sz w:val="24"/>
                <w:szCs w:val="24"/>
                <w:lang w:val="bg-BG"/>
              </w:rPr>
            </w:pPr>
            <w:r w:rsidRPr="00FA3C2A">
              <w:rPr>
                <w:rFonts w:ascii="Times New Roman" w:hAnsi="Times New Roman" w:cs="Times New Roman"/>
                <w:sz w:val="24"/>
                <w:szCs w:val="24"/>
                <w:lang w:val="bg-BG"/>
              </w:rPr>
              <w:t>европейското звено за координация при кризи в авиацията;</w:t>
            </w:r>
          </w:p>
        </w:tc>
        <w:tc>
          <w:tcPr>
            <w:tcW w:w="3828" w:type="dxa"/>
          </w:tcPr>
          <w:p w14:paraId="20E4E314"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7E84864"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52DDACC"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D941FAE" w14:textId="77777777" w:rsidTr="00C6033A">
        <w:trPr>
          <w:gridAfter w:val="1"/>
          <w:wAfter w:w="24" w:type="dxa"/>
        </w:trPr>
        <w:tc>
          <w:tcPr>
            <w:tcW w:w="567" w:type="dxa"/>
            <w:vMerge/>
          </w:tcPr>
          <w:p w14:paraId="72D89F64"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1701" w:type="dxa"/>
            <w:vMerge/>
          </w:tcPr>
          <w:p w14:paraId="7B67AA8C"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4820" w:type="dxa"/>
          </w:tcPr>
          <w:p w14:paraId="5306BA5D" w14:textId="77777777" w:rsidR="00B34778" w:rsidRPr="00FA3C2A" w:rsidRDefault="00B34778" w:rsidP="00357221">
            <w:pPr>
              <w:pStyle w:val="Header"/>
              <w:numPr>
                <w:ilvl w:val="0"/>
                <w:numId w:val="7"/>
              </w:numPr>
              <w:tabs>
                <w:tab w:val="left" w:pos="450"/>
                <w:tab w:val="left" w:pos="6521"/>
              </w:tabs>
              <w:spacing w:before="40" w:after="40"/>
              <w:ind w:left="450" w:hanging="450"/>
              <w:rPr>
                <w:rFonts w:ascii="Times New Roman" w:hAnsi="Times New Roman" w:cs="Times New Roman"/>
                <w:sz w:val="24"/>
                <w:szCs w:val="24"/>
                <w:lang w:val="bg-BG"/>
              </w:rPr>
            </w:pPr>
            <w:r w:rsidRPr="00FA3C2A">
              <w:rPr>
                <w:rFonts w:ascii="Times New Roman" w:hAnsi="Times New Roman" w:cs="Times New Roman"/>
                <w:sz w:val="24"/>
                <w:szCs w:val="24"/>
                <w:lang w:val="bg-BG"/>
              </w:rPr>
              <w:t>метеорологичните служби за следене, обслужващи райони за полетна информация в неговата зона на отговорност, които може да бъдат засегнати;</w:t>
            </w:r>
          </w:p>
        </w:tc>
        <w:tc>
          <w:tcPr>
            <w:tcW w:w="3828" w:type="dxa"/>
          </w:tcPr>
          <w:p w14:paraId="44286537"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CBFCA3E"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4BE8F81"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0D64040" w14:textId="77777777" w:rsidTr="00C6033A">
        <w:trPr>
          <w:gridAfter w:val="1"/>
          <w:wAfter w:w="24" w:type="dxa"/>
        </w:trPr>
        <w:tc>
          <w:tcPr>
            <w:tcW w:w="567" w:type="dxa"/>
            <w:vMerge/>
          </w:tcPr>
          <w:p w14:paraId="16902B8F"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1701" w:type="dxa"/>
            <w:vMerge/>
          </w:tcPr>
          <w:p w14:paraId="33E3BC28"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4820" w:type="dxa"/>
          </w:tcPr>
          <w:p w14:paraId="42B60EA4" w14:textId="77777777" w:rsidR="00B34778" w:rsidRPr="00FA3C2A" w:rsidRDefault="00B34778" w:rsidP="00357221">
            <w:pPr>
              <w:pStyle w:val="Header"/>
              <w:numPr>
                <w:ilvl w:val="0"/>
                <w:numId w:val="7"/>
              </w:numPr>
              <w:tabs>
                <w:tab w:val="left" w:pos="450"/>
                <w:tab w:val="left" w:pos="6521"/>
              </w:tabs>
              <w:spacing w:before="40" w:after="40"/>
              <w:ind w:left="450" w:hanging="45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оператори, районни контролни центрове и центрове за полетна информация, обслужващи райони за </w:t>
            </w:r>
            <w:r w:rsidRPr="00FA3C2A">
              <w:rPr>
                <w:rFonts w:ascii="Times New Roman" w:hAnsi="Times New Roman" w:cs="Times New Roman"/>
                <w:sz w:val="24"/>
                <w:szCs w:val="24"/>
                <w:lang w:val="bg-BG"/>
              </w:rPr>
              <w:lastRenderedPageBreak/>
              <w:t>полетна информация в неговата зона на отговорност, които може да бъдат засегнати;</w:t>
            </w:r>
          </w:p>
        </w:tc>
        <w:tc>
          <w:tcPr>
            <w:tcW w:w="3828" w:type="dxa"/>
          </w:tcPr>
          <w:p w14:paraId="5D5C87B0"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1CE4A2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2004EA8"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D6B4B88" w14:textId="77777777" w:rsidTr="00C6033A">
        <w:trPr>
          <w:gridAfter w:val="1"/>
          <w:wAfter w:w="24" w:type="dxa"/>
        </w:trPr>
        <w:tc>
          <w:tcPr>
            <w:tcW w:w="567" w:type="dxa"/>
            <w:vMerge/>
          </w:tcPr>
          <w:p w14:paraId="366B9A16"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1701" w:type="dxa"/>
            <w:vMerge/>
          </w:tcPr>
          <w:p w14:paraId="590318BB"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4820" w:type="dxa"/>
          </w:tcPr>
          <w:p w14:paraId="66D8A1F6" w14:textId="77777777" w:rsidR="00B34778" w:rsidRPr="00FA3C2A" w:rsidRDefault="00B34778" w:rsidP="00357221">
            <w:pPr>
              <w:pStyle w:val="Header"/>
              <w:numPr>
                <w:ilvl w:val="0"/>
                <w:numId w:val="7"/>
              </w:numPr>
              <w:tabs>
                <w:tab w:val="left" w:pos="450"/>
                <w:tab w:val="left" w:pos="6521"/>
              </w:tabs>
              <w:spacing w:before="40" w:after="40"/>
              <w:ind w:left="450" w:hanging="450"/>
              <w:rPr>
                <w:rFonts w:ascii="Times New Roman" w:hAnsi="Times New Roman" w:cs="Times New Roman"/>
                <w:sz w:val="24"/>
                <w:szCs w:val="24"/>
                <w:lang w:val="bg-BG"/>
              </w:rPr>
            </w:pPr>
            <w:r w:rsidRPr="00FA3C2A">
              <w:rPr>
                <w:rFonts w:ascii="Times New Roman" w:hAnsi="Times New Roman" w:cs="Times New Roman"/>
                <w:color w:val="000000"/>
                <w:sz w:val="24"/>
                <w:szCs w:val="24"/>
                <w:shd w:val="clear" w:color="auto" w:fill="FFFFFF"/>
              </w:rPr>
              <w:t xml:space="preserve">СЦЗП, </w:t>
            </w:r>
            <w:proofErr w:type="spellStart"/>
            <w:r w:rsidRPr="00FA3C2A">
              <w:rPr>
                <w:rFonts w:ascii="Times New Roman" w:hAnsi="Times New Roman" w:cs="Times New Roman"/>
                <w:color w:val="000000"/>
                <w:sz w:val="24"/>
                <w:szCs w:val="24"/>
                <w:shd w:val="clear" w:color="auto" w:fill="FFFFFF"/>
              </w:rPr>
              <w:t>международни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банки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данни</w:t>
            </w:r>
            <w:proofErr w:type="spellEnd"/>
            <w:r w:rsidRPr="00FA3C2A">
              <w:rPr>
                <w:rFonts w:ascii="Times New Roman" w:hAnsi="Times New Roman" w:cs="Times New Roman"/>
                <w:color w:val="000000"/>
                <w:sz w:val="24"/>
                <w:szCs w:val="24"/>
                <w:shd w:val="clear" w:color="auto" w:fill="FFFFFF"/>
              </w:rPr>
              <w:t xml:space="preserve"> OPMET, </w:t>
            </w:r>
            <w:proofErr w:type="spellStart"/>
            <w:r w:rsidRPr="00FA3C2A">
              <w:rPr>
                <w:rFonts w:ascii="Times New Roman" w:hAnsi="Times New Roman" w:cs="Times New Roman"/>
                <w:color w:val="000000"/>
                <w:sz w:val="24"/>
                <w:szCs w:val="24"/>
                <w:shd w:val="clear" w:color="auto" w:fill="FFFFFF"/>
              </w:rPr>
              <w:t>международни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служби</w:t>
            </w:r>
            <w:proofErr w:type="spellEnd"/>
            <w:r w:rsidRPr="00FA3C2A">
              <w:rPr>
                <w:rFonts w:ascii="Times New Roman" w:hAnsi="Times New Roman" w:cs="Times New Roman"/>
                <w:color w:val="000000"/>
                <w:sz w:val="24"/>
                <w:szCs w:val="24"/>
                <w:shd w:val="clear" w:color="auto" w:fill="FFFFFF"/>
              </w:rPr>
              <w:t xml:space="preserve"> NOTAM и </w:t>
            </w:r>
            <w:proofErr w:type="spellStart"/>
            <w:r w:rsidRPr="00FA3C2A">
              <w:rPr>
                <w:rFonts w:ascii="Times New Roman" w:hAnsi="Times New Roman" w:cs="Times New Roman"/>
                <w:color w:val="000000"/>
                <w:sz w:val="24"/>
                <w:szCs w:val="24"/>
                <w:shd w:val="clear" w:color="auto" w:fill="FFFFFF"/>
              </w:rPr>
              <w:t>центрове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определени</w:t>
            </w:r>
            <w:proofErr w:type="spellEnd"/>
            <w:r w:rsidRPr="00FA3C2A">
              <w:rPr>
                <w:rFonts w:ascii="Times New Roman" w:hAnsi="Times New Roman" w:cs="Times New Roman"/>
                <w:color w:val="000000"/>
                <w:sz w:val="24"/>
                <w:szCs w:val="24"/>
                <w:shd w:val="clear" w:color="auto" w:fill="FFFFFF"/>
              </w:rPr>
              <w:t xml:space="preserve"> с </w:t>
            </w:r>
            <w:proofErr w:type="spellStart"/>
            <w:r w:rsidRPr="00FA3C2A">
              <w:rPr>
                <w:rFonts w:ascii="Times New Roman" w:hAnsi="Times New Roman" w:cs="Times New Roman"/>
                <w:color w:val="000000"/>
                <w:sz w:val="24"/>
                <w:szCs w:val="24"/>
                <w:shd w:val="clear" w:color="auto" w:fill="FFFFFF"/>
              </w:rPr>
              <w:t>регионални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аеронавигационни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споразумения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експлоатацията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системи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аеронавигационното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неподвижно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обслужване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базирани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интернет</w:t>
            </w:r>
            <w:proofErr w:type="spellEnd"/>
            <w:r w:rsidRPr="00FA3C2A">
              <w:rPr>
                <w:rFonts w:ascii="Times New Roman" w:hAnsi="Times New Roman" w:cs="Times New Roman"/>
                <w:color w:val="000000"/>
                <w:sz w:val="24"/>
                <w:szCs w:val="24"/>
                <w:shd w:val="clear" w:color="auto" w:fill="FFFFFF"/>
              </w:rPr>
              <w:t>;</w:t>
            </w:r>
          </w:p>
        </w:tc>
        <w:tc>
          <w:tcPr>
            <w:tcW w:w="3828" w:type="dxa"/>
          </w:tcPr>
          <w:p w14:paraId="1FCA4704"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E132677"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FB77E0B"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7F14831" w14:textId="77777777" w:rsidTr="00C6033A">
        <w:trPr>
          <w:gridAfter w:val="1"/>
          <w:wAfter w:w="24" w:type="dxa"/>
        </w:trPr>
        <w:tc>
          <w:tcPr>
            <w:tcW w:w="567" w:type="dxa"/>
            <w:vMerge/>
          </w:tcPr>
          <w:p w14:paraId="083D6A97"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1701" w:type="dxa"/>
            <w:vMerge/>
          </w:tcPr>
          <w:p w14:paraId="372ECF97"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4820" w:type="dxa"/>
          </w:tcPr>
          <w:p w14:paraId="19DE9831" w14:textId="77777777" w:rsidR="00B34778" w:rsidRPr="00FA3C2A" w:rsidRDefault="00B34778" w:rsidP="00357221">
            <w:pPr>
              <w:pStyle w:val="Header"/>
              <w:numPr>
                <w:ilvl w:val="0"/>
                <w:numId w:val="7"/>
              </w:numPr>
              <w:tabs>
                <w:tab w:val="left" w:pos="450"/>
                <w:tab w:val="left" w:pos="6521"/>
              </w:tabs>
              <w:spacing w:before="40" w:after="40"/>
              <w:ind w:left="450" w:hanging="450"/>
              <w:rPr>
                <w:rFonts w:ascii="Times New Roman" w:hAnsi="Times New Roman" w:cs="Times New Roman"/>
                <w:sz w:val="24"/>
                <w:szCs w:val="24"/>
                <w:lang w:val="bg-BG"/>
              </w:rPr>
            </w:pPr>
            <w:r w:rsidRPr="00FA3C2A">
              <w:rPr>
                <w:rFonts w:ascii="Times New Roman" w:hAnsi="Times New Roman" w:cs="Times New Roman"/>
                <w:sz w:val="24"/>
                <w:szCs w:val="24"/>
                <w:lang w:val="bg-BG"/>
              </w:rPr>
              <w:t>други КЦВП, чиято зона на отговорност може да бъде засегната.</w:t>
            </w:r>
          </w:p>
        </w:tc>
        <w:tc>
          <w:tcPr>
            <w:tcW w:w="3828" w:type="dxa"/>
          </w:tcPr>
          <w:p w14:paraId="0B815C75"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CC4A102"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E61C5E3"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FC19E50" w14:textId="77777777" w:rsidTr="00C6033A">
        <w:trPr>
          <w:gridAfter w:val="1"/>
          <w:wAfter w:w="24" w:type="dxa"/>
        </w:trPr>
        <w:tc>
          <w:tcPr>
            <w:tcW w:w="567" w:type="dxa"/>
            <w:vMerge/>
          </w:tcPr>
          <w:p w14:paraId="6E6B5883"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272F9C31"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6887CE5A"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б) координира се с избрани вулканични обсерватории, за да си осигури получаването по ефикасен и своевременен начин на информация относно вулканичната дейност;</w:t>
            </w:r>
          </w:p>
        </w:tc>
        <w:tc>
          <w:tcPr>
            <w:tcW w:w="3828" w:type="dxa"/>
          </w:tcPr>
          <w:p w14:paraId="3D0448A2"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86344F1"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358C670"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B2AEEDD" w14:textId="77777777" w:rsidTr="00C6033A">
        <w:trPr>
          <w:gridAfter w:val="1"/>
          <w:wAfter w:w="24" w:type="dxa"/>
        </w:trPr>
        <w:tc>
          <w:tcPr>
            <w:tcW w:w="567" w:type="dxa"/>
            <w:vMerge/>
          </w:tcPr>
          <w:p w14:paraId="01E344EC"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06D7CDC1"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1FFD2B8D"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в) </w:t>
            </w:r>
          </w:p>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7CDD7CFD" w14:textId="77777777" w:rsidTr="002A42B1">
              <w:trPr>
                <w:tblCellSpacing w:w="0" w:type="dxa"/>
              </w:trPr>
              <w:tc>
                <w:tcPr>
                  <w:tcW w:w="6" w:type="dxa"/>
                  <w:hideMark/>
                </w:tcPr>
                <w:p w14:paraId="4E7C80CD"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19661918"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предоставя консултативната метеорологична информация, посочена в буква а), най-малко на всеки 6 часа, докато не е възможно повече облакът от вулканична пепел да бъде идентифициран въз основа на спътникови данни, от зоната не се получават повече метеорологични сведения за вулканична пепел и не се докладва повече за още изригвания на вулкана; както и</w:t>
                  </w:r>
                </w:p>
              </w:tc>
            </w:tr>
          </w:tbl>
          <w:p w14:paraId="5810FCDB"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1EC13CA5"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6404CA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BCA4E4F"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834ACD3" w14:textId="77777777" w:rsidTr="00C6033A">
        <w:trPr>
          <w:gridAfter w:val="1"/>
          <w:wAfter w:w="24" w:type="dxa"/>
        </w:trPr>
        <w:tc>
          <w:tcPr>
            <w:tcW w:w="567" w:type="dxa"/>
            <w:vMerge/>
          </w:tcPr>
          <w:p w14:paraId="791A56AB"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027BDBC8"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64AB2C4B"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г) поддържа 24-часово следене.</w:t>
            </w:r>
          </w:p>
        </w:tc>
        <w:tc>
          <w:tcPr>
            <w:tcW w:w="3828" w:type="dxa"/>
          </w:tcPr>
          <w:p w14:paraId="15CF32A3"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8D64538"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F2A6369" w14:textId="77777777" w:rsidR="00B34778" w:rsidRPr="00FA3C2A" w:rsidRDefault="00B34778" w:rsidP="00472269">
            <w:pPr>
              <w:tabs>
                <w:tab w:val="left" w:pos="6521"/>
              </w:tabs>
              <w:rPr>
                <w:rFonts w:ascii="Times New Roman" w:hAnsi="Times New Roman" w:cs="Times New Roman"/>
                <w:sz w:val="24"/>
                <w:szCs w:val="24"/>
                <w:lang w:val="bg-BG"/>
              </w:rPr>
            </w:pPr>
          </w:p>
        </w:tc>
      </w:tr>
      <w:tr w:rsidR="00B34778" w:rsidRPr="00FA3C2A" w14:paraId="32171657" w14:textId="77777777" w:rsidTr="00CC217F">
        <w:tc>
          <w:tcPr>
            <w:tcW w:w="13081" w:type="dxa"/>
            <w:gridSpan w:val="7"/>
          </w:tcPr>
          <w:p w14:paraId="17D71A42" w14:textId="77777777" w:rsidR="00B34778" w:rsidRPr="00FA3C2A" w:rsidRDefault="00B34778" w:rsidP="00C6033A">
            <w:pPr>
              <w:tabs>
                <w:tab w:val="left" w:pos="540"/>
                <w:tab w:val="left" w:pos="6521"/>
              </w:tabs>
              <w:spacing w:before="40" w:after="40"/>
              <w:jc w:val="center"/>
              <w:rPr>
                <w:rFonts w:ascii="Times New Roman" w:hAnsi="Times New Roman" w:cs="Times New Roman"/>
                <w:b/>
                <w:i/>
                <w:sz w:val="24"/>
                <w:szCs w:val="24"/>
                <w:lang w:val="bg-BG"/>
              </w:rPr>
            </w:pPr>
            <w:r w:rsidRPr="00FA3C2A">
              <w:rPr>
                <w:rStyle w:val="italic"/>
                <w:rFonts w:ascii="Times New Roman" w:hAnsi="Times New Roman" w:cs="Times New Roman"/>
                <w:b/>
                <w:i/>
                <w:sz w:val="24"/>
                <w:szCs w:val="24"/>
                <w:lang w:val="bg-BG"/>
              </w:rPr>
              <w:t>Глава 5 — Изисквания за консултативния център за тропични циклони (КЦТЦ)</w:t>
            </w:r>
          </w:p>
        </w:tc>
      </w:tr>
      <w:tr w:rsidR="00C43886" w:rsidRPr="00FA3C2A" w14:paraId="3BA43416" w14:textId="77777777" w:rsidTr="00C6033A">
        <w:trPr>
          <w:gridAfter w:val="1"/>
          <w:wAfter w:w="24" w:type="dxa"/>
        </w:trPr>
        <w:tc>
          <w:tcPr>
            <w:tcW w:w="567" w:type="dxa"/>
            <w:vMerge w:val="restart"/>
          </w:tcPr>
          <w:p w14:paraId="3AC0E292" w14:textId="77777777" w:rsidR="00B34778" w:rsidRPr="00FA3C2A"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lastRenderedPageBreak/>
              <w:t>19</w:t>
            </w:r>
          </w:p>
        </w:tc>
        <w:tc>
          <w:tcPr>
            <w:tcW w:w="1701" w:type="dxa"/>
            <w:vMerge w:val="restart"/>
          </w:tcPr>
          <w:p w14:paraId="14C0C226" w14:textId="77777777" w:rsidR="00B34778" w:rsidRPr="00FA3C2A"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MET.OR.270 </w:t>
            </w:r>
          </w:p>
        </w:tc>
        <w:tc>
          <w:tcPr>
            <w:tcW w:w="4820" w:type="dxa"/>
          </w:tcPr>
          <w:p w14:paraId="41E4EDBE" w14:textId="77777777" w:rsidR="00B34778" w:rsidRPr="00FA3C2A" w:rsidRDefault="00B34778" w:rsidP="00C6033A">
            <w:pPr>
              <w:tabs>
                <w:tab w:val="left" w:pos="540"/>
                <w:tab w:val="left" w:pos="6521"/>
              </w:tabs>
              <w:spacing w:before="40" w:after="40"/>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Отговорности на консултативния център за тропични циклони</w:t>
            </w:r>
          </w:p>
          <w:p w14:paraId="2D2DD94E"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p>
        </w:tc>
        <w:tc>
          <w:tcPr>
            <w:tcW w:w="3828" w:type="dxa"/>
          </w:tcPr>
          <w:p w14:paraId="52F64F24"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E46EEB2"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23FFB9B"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8D3A3FB" w14:textId="77777777" w:rsidTr="00C6033A">
        <w:trPr>
          <w:gridAfter w:val="1"/>
          <w:wAfter w:w="24" w:type="dxa"/>
        </w:trPr>
        <w:tc>
          <w:tcPr>
            <w:tcW w:w="567" w:type="dxa"/>
            <w:vMerge/>
          </w:tcPr>
          <w:p w14:paraId="256F1479"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31712FB0"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5E3F4296"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color w:val="000000"/>
                <w:sz w:val="24"/>
                <w:szCs w:val="24"/>
                <w:shd w:val="clear" w:color="auto" w:fill="FFFFFF"/>
              </w:rPr>
              <w:t xml:space="preserve">КЦТЦ </w:t>
            </w:r>
            <w:proofErr w:type="spellStart"/>
            <w:r w:rsidRPr="00FA3C2A">
              <w:rPr>
                <w:rFonts w:ascii="Times New Roman" w:hAnsi="Times New Roman" w:cs="Times New Roman"/>
                <w:color w:val="000000"/>
                <w:sz w:val="24"/>
                <w:szCs w:val="24"/>
                <w:shd w:val="clear" w:color="auto" w:fill="FFFFFF"/>
              </w:rPr>
              <w:t>осигурява</w:t>
            </w:r>
            <w:proofErr w:type="spellEnd"/>
            <w:r w:rsidRPr="00FA3C2A">
              <w:rPr>
                <w:rFonts w:ascii="Times New Roman" w:hAnsi="Times New Roman" w:cs="Times New Roman"/>
                <w:sz w:val="24"/>
                <w:szCs w:val="24"/>
                <w:lang w:val="bg-BG"/>
              </w:rPr>
              <w:t>:</w:t>
            </w:r>
          </w:p>
        </w:tc>
        <w:tc>
          <w:tcPr>
            <w:tcW w:w="3828" w:type="dxa"/>
          </w:tcPr>
          <w:p w14:paraId="3BEA518E"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7477EFE"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CDF97E8"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E47AE11" w14:textId="77777777" w:rsidTr="00C6033A">
        <w:trPr>
          <w:gridAfter w:val="1"/>
          <w:wAfter w:w="24" w:type="dxa"/>
        </w:trPr>
        <w:tc>
          <w:tcPr>
            <w:tcW w:w="567" w:type="dxa"/>
            <w:vMerge/>
          </w:tcPr>
          <w:p w14:paraId="5A46A208"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62C3028B"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6E456F13"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а) консултативна информация относно местоположението на центъра на циклона, посоката и скоростта на движението му, налягането в центъра и максималния срез на приземния вятър в близост до центъра на разбираем език в съкратена форма, предназначена за:</w:t>
            </w:r>
          </w:p>
        </w:tc>
        <w:tc>
          <w:tcPr>
            <w:tcW w:w="3828" w:type="dxa"/>
          </w:tcPr>
          <w:p w14:paraId="78C3314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346308E"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6C1A79A"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8D99322" w14:textId="77777777" w:rsidTr="00C6033A">
        <w:trPr>
          <w:gridAfter w:val="1"/>
          <w:wAfter w:w="24" w:type="dxa"/>
        </w:trPr>
        <w:tc>
          <w:tcPr>
            <w:tcW w:w="567" w:type="dxa"/>
            <w:vMerge/>
          </w:tcPr>
          <w:p w14:paraId="0EED83F7" w14:textId="77777777" w:rsidR="00B34778" w:rsidRPr="00FA3C2A" w:rsidRDefault="00B34778" w:rsidP="00472269">
            <w:pPr>
              <w:tabs>
                <w:tab w:val="left" w:pos="450"/>
                <w:tab w:val="left" w:pos="6521"/>
              </w:tabs>
              <w:ind w:left="360"/>
              <w:rPr>
                <w:rFonts w:ascii="Times New Roman" w:hAnsi="Times New Roman" w:cs="Times New Roman"/>
                <w:sz w:val="24"/>
                <w:szCs w:val="24"/>
                <w:lang w:val="bg-BG"/>
              </w:rPr>
            </w:pPr>
          </w:p>
        </w:tc>
        <w:tc>
          <w:tcPr>
            <w:tcW w:w="1701" w:type="dxa"/>
            <w:vMerge/>
          </w:tcPr>
          <w:p w14:paraId="48EC60A3" w14:textId="77777777" w:rsidR="00B34778" w:rsidRPr="00FA3C2A" w:rsidRDefault="00B34778" w:rsidP="00472269">
            <w:pPr>
              <w:tabs>
                <w:tab w:val="left" w:pos="450"/>
                <w:tab w:val="left" w:pos="6521"/>
              </w:tabs>
              <w:ind w:left="360"/>
              <w:rPr>
                <w:rFonts w:ascii="Times New Roman" w:hAnsi="Times New Roman" w:cs="Times New Roman"/>
                <w:sz w:val="24"/>
                <w:szCs w:val="24"/>
                <w:lang w:val="bg-BG"/>
              </w:rPr>
            </w:pPr>
          </w:p>
        </w:tc>
        <w:tc>
          <w:tcPr>
            <w:tcW w:w="4820" w:type="dxa"/>
          </w:tcPr>
          <w:p w14:paraId="2F44391D" w14:textId="77777777" w:rsidR="00B34778" w:rsidRPr="00FA3C2A" w:rsidRDefault="00B34778" w:rsidP="00357221">
            <w:pPr>
              <w:pStyle w:val="Header"/>
              <w:numPr>
                <w:ilvl w:val="0"/>
                <w:numId w:val="8"/>
              </w:numPr>
              <w:tabs>
                <w:tab w:val="left" w:pos="450"/>
                <w:tab w:val="left" w:pos="6521"/>
              </w:tabs>
              <w:spacing w:before="40" w:after="40"/>
              <w:ind w:left="450" w:hanging="450"/>
              <w:rPr>
                <w:rFonts w:ascii="Times New Roman" w:hAnsi="Times New Roman" w:cs="Times New Roman"/>
                <w:sz w:val="24"/>
                <w:szCs w:val="24"/>
                <w:lang w:val="bg-BG"/>
              </w:rPr>
            </w:pPr>
            <w:r w:rsidRPr="00FA3C2A">
              <w:rPr>
                <w:rFonts w:ascii="Times New Roman" w:hAnsi="Times New Roman" w:cs="Times New Roman"/>
                <w:sz w:val="24"/>
                <w:szCs w:val="24"/>
                <w:lang w:val="bg-BG"/>
              </w:rPr>
              <w:t>метеорологични служби за следене в своята зона на отговорност;</w:t>
            </w:r>
          </w:p>
        </w:tc>
        <w:tc>
          <w:tcPr>
            <w:tcW w:w="3828" w:type="dxa"/>
          </w:tcPr>
          <w:p w14:paraId="674FD697"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CE83C83"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4666FBD"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F3FDCEB" w14:textId="77777777" w:rsidTr="00C6033A">
        <w:trPr>
          <w:gridAfter w:val="1"/>
          <w:wAfter w:w="24" w:type="dxa"/>
        </w:trPr>
        <w:tc>
          <w:tcPr>
            <w:tcW w:w="567" w:type="dxa"/>
            <w:vMerge/>
          </w:tcPr>
          <w:p w14:paraId="6DEE415C" w14:textId="77777777" w:rsidR="00B34778" w:rsidRPr="00FA3C2A" w:rsidRDefault="00B34778" w:rsidP="00472269">
            <w:pPr>
              <w:tabs>
                <w:tab w:val="left" w:pos="450"/>
                <w:tab w:val="left" w:pos="6521"/>
              </w:tabs>
              <w:ind w:left="360"/>
              <w:rPr>
                <w:rFonts w:ascii="Times New Roman" w:hAnsi="Times New Roman" w:cs="Times New Roman"/>
                <w:sz w:val="24"/>
                <w:szCs w:val="24"/>
                <w:lang w:val="bg-BG"/>
              </w:rPr>
            </w:pPr>
          </w:p>
        </w:tc>
        <w:tc>
          <w:tcPr>
            <w:tcW w:w="1701" w:type="dxa"/>
            <w:vMerge/>
          </w:tcPr>
          <w:p w14:paraId="684E6799" w14:textId="77777777" w:rsidR="00B34778" w:rsidRPr="00FA3C2A" w:rsidRDefault="00B34778" w:rsidP="00472269">
            <w:pPr>
              <w:tabs>
                <w:tab w:val="left" w:pos="450"/>
                <w:tab w:val="left" w:pos="6521"/>
              </w:tabs>
              <w:ind w:left="360"/>
              <w:rPr>
                <w:rFonts w:ascii="Times New Roman" w:hAnsi="Times New Roman" w:cs="Times New Roman"/>
                <w:sz w:val="24"/>
                <w:szCs w:val="24"/>
                <w:lang w:val="bg-BG"/>
              </w:rPr>
            </w:pPr>
          </w:p>
        </w:tc>
        <w:tc>
          <w:tcPr>
            <w:tcW w:w="4820" w:type="dxa"/>
          </w:tcPr>
          <w:p w14:paraId="22E9381E" w14:textId="77777777" w:rsidR="00B34778" w:rsidRPr="00FA3C2A" w:rsidRDefault="00B34778" w:rsidP="00357221">
            <w:pPr>
              <w:pStyle w:val="Header"/>
              <w:numPr>
                <w:ilvl w:val="0"/>
                <w:numId w:val="8"/>
              </w:numPr>
              <w:tabs>
                <w:tab w:val="left" w:pos="450"/>
                <w:tab w:val="left" w:pos="6521"/>
              </w:tabs>
              <w:spacing w:before="40" w:after="40"/>
              <w:ind w:left="450" w:hanging="450"/>
              <w:rPr>
                <w:rFonts w:ascii="Times New Roman" w:hAnsi="Times New Roman" w:cs="Times New Roman"/>
                <w:sz w:val="24"/>
                <w:szCs w:val="24"/>
                <w:lang w:val="bg-BG"/>
              </w:rPr>
            </w:pPr>
            <w:r w:rsidRPr="00FA3C2A">
              <w:rPr>
                <w:rFonts w:ascii="Times New Roman" w:hAnsi="Times New Roman" w:cs="Times New Roman"/>
                <w:sz w:val="24"/>
                <w:szCs w:val="24"/>
                <w:lang w:val="bg-BG"/>
              </w:rPr>
              <w:t>други КЦТЦ, чиито зони на отговорност може да бъдат засегнати;</w:t>
            </w:r>
          </w:p>
        </w:tc>
        <w:tc>
          <w:tcPr>
            <w:tcW w:w="3828" w:type="dxa"/>
          </w:tcPr>
          <w:p w14:paraId="681AA113"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0A24F5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DCB671F"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DEECED5" w14:textId="77777777" w:rsidTr="00C6033A">
        <w:trPr>
          <w:gridAfter w:val="1"/>
          <w:wAfter w:w="24" w:type="dxa"/>
        </w:trPr>
        <w:tc>
          <w:tcPr>
            <w:tcW w:w="567" w:type="dxa"/>
            <w:vMerge/>
          </w:tcPr>
          <w:p w14:paraId="200ACFE1" w14:textId="77777777" w:rsidR="00B34778" w:rsidRPr="00FA3C2A" w:rsidRDefault="00B34778" w:rsidP="00472269">
            <w:pPr>
              <w:tabs>
                <w:tab w:val="left" w:pos="450"/>
                <w:tab w:val="left" w:pos="6521"/>
              </w:tabs>
              <w:ind w:left="360"/>
              <w:rPr>
                <w:rFonts w:ascii="Times New Roman" w:hAnsi="Times New Roman" w:cs="Times New Roman"/>
                <w:sz w:val="24"/>
                <w:szCs w:val="24"/>
                <w:lang w:val="bg-BG"/>
              </w:rPr>
            </w:pPr>
          </w:p>
        </w:tc>
        <w:tc>
          <w:tcPr>
            <w:tcW w:w="1701" w:type="dxa"/>
            <w:vMerge/>
          </w:tcPr>
          <w:p w14:paraId="59D5C088" w14:textId="77777777" w:rsidR="00B34778" w:rsidRPr="00FA3C2A" w:rsidRDefault="00B34778" w:rsidP="00472269">
            <w:pPr>
              <w:tabs>
                <w:tab w:val="left" w:pos="450"/>
                <w:tab w:val="left" w:pos="6521"/>
              </w:tabs>
              <w:ind w:left="360"/>
              <w:rPr>
                <w:rFonts w:ascii="Times New Roman" w:hAnsi="Times New Roman" w:cs="Times New Roman"/>
                <w:sz w:val="24"/>
                <w:szCs w:val="24"/>
                <w:lang w:val="bg-BG"/>
              </w:rPr>
            </w:pPr>
          </w:p>
        </w:tc>
        <w:tc>
          <w:tcPr>
            <w:tcW w:w="4820" w:type="dxa"/>
          </w:tcPr>
          <w:p w14:paraId="7847FA6B" w14:textId="77777777" w:rsidR="00B34778" w:rsidRPr="00FA3C2A" w:rsidRDefault="00B34778" w:rsidP="00357221">
            <w:pPr>
              <w:pStyle w:val="Header"/>
              <w:numPr>
                <w:ilvl w:val="0"/>
                <w:numId w:val="8"/>
              </w:numPr>
              <w:tabs>
                <w:tab w:val="left" w:pos="450"/>
                <w:tab w:val="left" w:pos="6521"/>
              </w:tabs>
              <w:spacing w:before="40" w:after="40"/>
              <w:ind w:left="450" w:hanging="450"/>
              <w:rPr>
                <w:rFonts w:ascii="Times New Roman" w:hAnsi="Times New Roman" w:cs="Times New Roman"/>
                <w:sz w:val="24"/>
                <w:szCs w:val="24"/>
                <w:lang w:val="bg-BG"/>
              </w:rPr>
            </w:pPr>
            <w:r w:rsidRPr="00FA3C2A">
              <w:rPr>
                <w:rFonts w:ascii="Times New Roman" w:hAnsi="Times New Roman" w:cs="Times New Roman"/>
                <w:color w:val="000000"/>
                <w:sz w:val="24"/>
                <w:szCs w:val="24"/>
                <w:shd w:val="clear" w:color="auto" w:fill="FFFFFF"/>
              </w:rPr>
              <w:t xml:space="preserve">СЦЗП, </w:t>
            </w:r>
            <w:proofErr w:type="spellStart"/>
            <w:r w:rsidRPr="00FA3C2A">
              <w:rPr>
                <w:rFonts w:ascii="Times New Roman" w:hAnsi="Times New Roman" w:cs="Times New Roman"/>
                <w:color w:val="000000"/>
                <w:sz w:val="24"/>
                <w:szCs w:val="24"/>
                <w:shd w:val="clear" w:color="auto" w:fill="FFFFFF"/>
              </w:rPr>
              <w:t>международни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банки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данни</w:t>
            </w:r>
            <w:proofErr w:type="spellEnd"/>
            <w:r w:rsidRPr="00FA3C2A">
              <w:rPr>
                <w:rFonts w:ascii="Times New Roman" w:hAnsi="Times New Roman" w:cs="Times New Roman"/>
                <w:color w:val="000000"/>
                <w:sz w:val="24"/>
                <w:szCs w:val="24"/>
                <w:shd w:val="clear" w:color="auto" w:fill="FFFFFF"/>
              </w:rPr>
              <w:t xml:space="preserve"> OPMET и </w:t>
            </w:r>
            <w:proofErr w:type="spellStart"/>
            <w:r w:rsidRPr="00FA3C2A">
              <w:rPr>
                <w:rFonts w:ascii="Times New Roman" w:hAnsi="Times New Roman" w:cs="Times New Roman"/>
                <w:color w:val="000000"/>
                <w:sz w:val="24"/>
                <w:szCs w:val="24"/>
                <w:shd w:val="clear" w:color="auto" w:fill="FFFFFF"/>
              </w:rPr>
              <w:t>центрове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отговарящи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експлоатацията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системи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аеронавигационното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неподвижно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обслужване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базирани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интернет</w:t>
            </w:r>
            <w:proofErr w:type="spellEnd"/>
            <w:r w:rsidRPr="00FA3C2A">
              <w:rPr>
                <w:rFonts w:ascii="Times New Roman" w:hAnsi="Times New Roman" w:cs="Times New Roman"/>
                <w:sz w:val="24"/>
                <w:szCs w:val="24"/>
              </w:rPr>
              <w:t>;</w:t>
            </w:r>
          </w:p>
        </w:tc>
        <w:tc>
          <w:tcPr>
            <w:tcW w:w="3828" w:type="dxa"/>
          </w:tcPr>
          <w:p w14:paraId="7C5ED2FA"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CD0C79D"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086C98C"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4555FBE" w14:textId="77777777" w:rsidTr="00C6033A">
        <w:trPr>
          <w:gridAfter w:val="1"/>
          <w:wAfter w:w="24" w:type="dxa"/>
        </w:trPr>
        <w:tc>
          <w:tcPr>
            <w:tcW w:w="567" w:type="dxa"/>
            <w:vMerge/>
          </w:tcPr>
          <w:p w14:paraId="2D81AC74"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1701" w:type="dxa"/>
            <w:vMerge/>
          </w:tcPr>
          <w:p w14:paraId="62C1A745"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4820" w:type="dxa"/>
          </w:tcPr>
          <w:p w14:paraId="3A3AE6B2"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б) актуализирана консултативна информация, предназначена за метеорологичните служби за следене — за всеки тропичен циклон в зависимост от необходимостта, но най-малко на всеки 6 часа.</w:t>
            </w:r>
          </w:p>
        </w:tc>
        <w:tc>
          <w:tcPr>
            <w:tcW w:w="3828" w:type="dxa"/>
          </w:tcPr>
          <w:p w14:paraId="00B1125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4190E4A"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045E454" w14:textId="77777777" w:rsidR="00B34778" w:rsidRPr="00FA3C2A" w:rsidRDefault="00B34778" w:rsidP="00472269">
            <w:pPr>
              <w:tabs>
                <w:tab w:val="left" w:pos="6521"/>
              </w:tabs>
              <w:rPr>
                <w:rFonts w:ascii="Times New Roman" w:hAnsi="Times New Roman" w:cs="Times New Roman"/>
                <w:sz w:val="24"/>
                <w:szCs w:val="24"/>
                <w:lang w:val="bg-BG"/>
              </w:rPr>
            </w:pPr>
          </w:p>
        </w:tc>
      </w:tr>
      <w:tr w:rsidR="00B34778" w:rsidRPr="00FA3C2A" w14:paraId="28AFE62B" w14:textId="77777777" w:rsidTr="00CC217F">
        <w:tc>
          <w:tcPr>
            <w:tcW w:w="13081" w:type="dxa"/>
            <w:gridSpan w:val="7"/>
          </w:tcPr>
          <w:p w14:paraId="1A46C994" w14:textId="77777777" w:rsidR="00B34778" w:rsidRPr="00FA3C2A" w:rsidRDefault="00B34778" w:rsidP="00C6033A">
            <w:pPr>
              <w:tabs>
                <w:tab w:val="left" w:pos="6521"/>
              </w:tabs>
              <w:spacing w:before="40" w:after="40"/>
              <w:jc w:val="center"/>
              <w:rPr>
                <w:rFonts w:ascii="Times New Roman" w:hAnsi="Times New Roman" w:cs="Times New Roman"/>
                <w:sz w:val="24"/>
                <w:szCs w:val="24"/>
                <w:lang w:val="bg-BG"/>
              </w:rPr>
            </w:pPr>
            <w:r w:rsidRPr="00FA3C2A">
              <w:rPr>
                <w:rStyle w:val="italic"/>
                <w:rFonts w:ascii="Times New Roman" w:hAnsi="Times New Roman" w:cs="Times New Roman"/>
                <w:b/>
                <w:i/>
                <w:sz w:val="24"/>
                <w:szCs w:val="24"/>
                <w:lang w:val="bg-BG"/>
              </w:rPr>
              <w:t>Глава 6 — Изисквания за световния център за зонални прогнози (СЦЗП)</w:t>
            </w:r>
          </w:p>
        </w:tc>
      </w:tr>
      <w:tr w:rsidR="00C43886" w:rsidRPr="00FA3C2A" w14:paraId="3A04C479" w14:textId="77777777" w:rsidTr="00C6033A">
        <w:trPr>
          <w:gridAfter w:val="1"/>
          <w:wAfter w:w="24" w:type="dxa"/>
        </w:trPr>
        <w:tc>
          <w:tcPr>
            <w:tcW w:w="567" w:type="dxa"/>
            <w:vMerge w:val="restart"/>
          </w:tcPr>
          <w:p w14:paraId="7F1DCA52" w14:textId="77777777" w:rsidR="00B34778" w:rsidRPr="00FA3C2A" w:rsidRDefault="00B34778" w:rsidP="00472269">
            <w:pPr>
              <w:tabs>
                <w:tab w:val="left" w:pos="319"/>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20</w:t>
            </w:r>
          </w:p>
        </w:tc>
        <w:tc>
          <w:tcPr>
            <w:tcW w:w="1701" w:type="dxa"/>
            <w:vMerge w:val="restart"/>
          </w:tcPr>
          <w:p w14:paraId="34E7AFAA" w14:textId="77777777" w:rsidR="00B34778" w:rsidRPr="00FA3C2A"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MET.OR.275 </w:t>
            </w:r>
          </w:p>
        </w:tc>
        <w:tc>
          <w:tcPr>
            <w:tcW w:w="4820" w:type="dxa"/>
          </w:tcPr>
          <w:p w14:paraId="374ADA9C" w14:textId="77777777" w:rsidR="00B34778" w:rsidRPr="00FA3C2A" w:rsidRDefault="00B34778" w:rsidP="00C6033A">
            <w:pPr>
              <w:tabs>
                <w:tab w:val="left" w:pos="540"/>
                <w:tab w:val="left" w:pos="6521"/>
              </w:tabs>
              <w:spacing w:before="40" w:after="40"/>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Отговорности на световния център за зонални прогнози</w:t>
            </w:r>
          </w:p>
          <w:p w14:paraId="29076180"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 xml:space="preserve">Наредба 3, Глава втора, Раздел I </w:t>
            </w:r>
          </w:p>
        </w:tc>
        <w:tc>
          <w:tcPr>
            <w:tcW w:w="3828" w:type="dxa"/>
          </w:tcPr>
          <w:p w14:paraId="1B34242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A5B8592"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41FFB9E"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9B24ACD" w14:textId="77777777" w:rsidTr="00C6033A">
        <w:trPr>
          <w:gridAfter w:val="1"/>
          <w:wAfter w:w="24" w:type="dxa"/>
        </w:trPr>
        <w:tc>
          <w:tcPr>
            <w:tcW w:w="567" w:type="dxa"/>
            <w:vMerge/>
          </w:tcPr>
          <w:p w14:paraId="63F23B42"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1701" w:type="dxa"/>
            <w:vMerge/>
          </w:tcPr>
          <w:p w14:paraId="5ED842FE"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298EF952"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а) СЦЗП предоставя в цифрова форма:</w:t>
            </w:r>
          </w:p>
        </w:tc>
        <w:tc>
          <w:tcPr>
            <w:tcW w:w="3828" w:type="dxa"/>
          </w:tcPr>
          <w:p w14:paraId="6CFF799B"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FE91FB4"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D72018D"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18EE293" w14:textId="77777777" w:rsidTr="00C6033A">
        <w:trPr>
          <w:gridAfter w:val="1"/>
          <w:wAfter w:w="24" w:type="dxa"/>
        </w:trPr>
        <w:tc>
          <w:tcPr>
            <w:tcW w:w="567" w:type="dxa"/>
            <w:vMerge/>
          </w:tcPr>
          <w:p w14:paraId="37EC6660" w14:textId="77777777" w:rsidR="00B34778" w:rsidRPr="00FA3C2A" w:rsidRDefault="00B34778" w:rsidP="00472269">
            <w:pPr>
              <w:tabs>
                <w:tab w:val="left" w:pos="360"/>
                <w:tab w:val="left" w:pos="6521"/>
              </w:tabs>
              <w:ind w:left="360"/>
              <w:rPr>
                <w:rFonts w:ascii="Times New Roman" w:hAnsi="Times New Roman" w:cs="Times New Roman"/>
                <w:sz w:val="24"/>
                <w:szCs w:val="24"/>
                <w:lang w:val="bg-BG"/>
              </w:rPr>
            </w:pPr>
          </w:p>
        </w:tc>
        <w:tc>
          <w:tcPr>
            <w:tcW w:w="1701" w:type="dxa"/>
            <w:vMerge/>
          </w:tcPr>
          <w:p w14:paraId="03204ACB" w14:textId="77777777" w:rsidR="00B34778" w:rsidRPr="00FA3C2A" w:rsidRDefault="00B34778" w:rsidP="00472269">
            <w:pPr>
              <w:tabs>
                <w:tab w:val="left" w:pos="360"/>
                <w:tab w:val="left" w:pos="6521"/>
              </w:tabs>
              <w:ind w:left="360"/>
              <w:rPr>
                <w:rFonts w:ascii="Times New Roman" w:hAnsi="Times New Roman" w:cs="Times New Roman"/>
                <w:sz w:val="24"/>
                <w:szCs w:val="24"/>
                <w:lang w:val="bg-BG"/>
              </w:rPr>
            </w:pPr>
          </w:p>
        </w:tc>
        <w:tc>
          <w:tcPr>
            <w:tcW w:w="4820" w:type="dxa"/>
          </w:tcPr>
          <w:p w14:paraId="08E20007" w14:textId="77777777" w:rsidR="00B34778" w:rsidRPr="00FA3C2A" w:rsidRDefault="00B34778" w:rsidP="00357221">
            <w:pPr>
              <w:pStyle w:val="Header"/>
              <w:numPr>
                <w:ilvl w:val="0"/>
                <w:numId w:val="9"/>
              </w:numPr>
              <w:tabs>
                <w:tab w:val="left" w:pos="360"/>
                <w:tab w:val="left" w:pos="6521"/>
              </w:tabs>
              <w:spacing w:before="40" w:after="40"/>
              <w:ind w:left="36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глобални прогнози в </w:t>
            </w:r>
            <w:proofErr w:type="spellStart"/>
            <w:r w:rsidRPr="00FA3C2A">
              <w:rPr>
                <w:rFonts w:ascii="Times New Roman" w:hAnsi="Times New Roman" w:cs="Times New Roman"/>
                <w:sz w:val="24"/>
                <w:szCs w:val="24"/>
                <w:lang w:val="bg-BG"/>
              </w:rPr>
              <w:t>грид</w:t>
            </w:r>
            <w:proofErr w:type="spellEnd"/>
            <w:r w:rsidRPr="00FA3C2A">
              <w:rPr>
                <w:rFonts w:ascii="Times New Roman" w:hAnsi="Times New Roman" w:cs="Times New Roman"/>
                <w:sz w:val="24"/>
                <w:szCs w:val="24"/>
                <w:lang w:val="bg-BG"/>
              </w:rPr>
              <w:t>-формат за:</w:t>
            </w:r>
          </w:p>
        </w:tc>
        <w:tc>
          <w:tcPr>
            <w:tcW w:w="3828" w:type="dxa"/>
          </w:tcPr>
          <w:p w14:paraId="6127BB73"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C4F105F"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033E2C2"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2E97CBB" w14:textId="77777777" w:rsidTr="00C6033A">
        <w:trPr>
          <w:gridAfter w:val="1"/>
          <w:wAfter w:w="24" w:type="dxa"/>
        </w:trPr>
        <w:tc>
          <w:tcPr>
            <w:tcW w:w="567" w:type="dxa"/>
            <w:vMerge/>
          </w:tcPr>
          <w:p w14:paraId="519700C9"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1701" w:type="dxa"/>
            <w:vMerge/>
          </w:tcPr>
          <w:p w14:paraId="290601A0"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4820" w:type="dxa"/>
          </w:tcPr>
          <w:p w14:paraId="66793276" w14:textId="77777777" w:rsidR="00B34778" w:rsidRPr="00FA3C2A" w:rsidRDefault="00B34778" w:rsidP="00357221">
            <w:pPr>
              <w:pStyle w:val="Header"/>
              <w:numPr>
                <w:ilvl w:val="0"/>
                <w:numId w:val="10"/>
              </w:numPr>
              <w:tabs>
                <w:tab w:val="left" w:pos="450"/>
                <w:tab w:val="left" w:pos="6521"/>
              </w:tabs>
              <w:spacing w:before="40" w:after="40"/>
              <w:ind w:left="270" w:hanging="270"/>
              <w:rPr>
                <w:rFonts w:ascii="Times New Roman" w:hAnsi="Times New Roman" w:cs="Times New Roman"/>
                <w:sz w:val="24"/>
                <w:szCs w:val="24"/>
                <w:lang w:val="bg-BG"/>
              </w:rPr>
            </w:pPr>
            <w:r w:rsidRPr="00FA3C2A">
              <w:rPr>
                <w:rFonts w:ascii="Times New Roman" w:hAnsi="Times New Roman" w:cs="Times New Roman"/>
                <w:sz w:val="24"/>
                <w:szCs w:val="24"/>
                <w:lang w:val="bg-BG"/>
              </w:rPr>
              <w:t>вятъра във височина;</w:t>
            </w:r>
          </w:p>
        </w:tc>
        <w:tc>
          <w:tcPr>
            <w:tcW w:w="3828" w:type="dxa"/>
          </w:tcPr>
          <w:p w14:paraId="5291C2D1"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CEB9F9F"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6576C7B"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1A4E622" w14:textId="77777777" w:rsidTr="00C6033A">
        <w:trPr>
          <w:gridAfter w:val="1"/>
          <w:wAfter w:w="24" w:type="dxa"/>
        </w:trPr>
        <w:tc>
          <w:tcPr>
            <w:tcW w:w="567" w:type="dxa"/>
            <w:vMerge/>
          </w:tcPr>
          <w:p w14:paraId="6262E7CD"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1701" w:type="dxa"/>
            <w:vMerge/>
          </w:tcPr>
          <w:p w14:paraId="07638376"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4820" w:type="dxa"/>
          </w:tcPr>
          <w:p w14:paraId="0FB6ED22" w14:textId="77777777" w:rsidR="00B34778" w:rsidRPr="00FA3C2A" w:rsidRDefault="00B34778" w:rsidP="00357221">
            <w:pPr>
              <w:pStyle w:val="Header"/>
              <w:numPr>
                <w:ilvl w:val="0"/>
                <w:numId w:val="10"/>
              </w:numPr>
              <w:tabs>
                <w:tab w:val="left" w:pos="450"/>
                <w:tab w:val="left" w:pos="6521"/>
              </w:tabs>
              <w:spacing w:before="40" w:after="40"/>
              <w:ind w:left="270" w:hanging="270"/>
              <w:rPr>
                <w:rFonts w:ascii="Times New Roman" w:hAnsi="Times New Roman" w:cs="Times New Roman"/>
                <w:sz w:val="24"/>
                <w:szCs w:val="24"/>
                <w:lang w:val="bg-BG"/>
              </w:rPr>
            </w:pPr>
            <w:r w:rsidRPr="00FA3C2A">
              <w:rPr>
                <w:rFonts w:ascii="Times New Roman" w:hAnsi="Times New Roman" w:cs="Times New Roman"/>
                <w:sz w:val="24"/>
                <w:szCs w:val="24"/>
                <w:lang w:val="bg-BG"/>
              </w:rPr>
              <w:t>температурата и влажността във височина;</w:t>
            </w:r>
          </w:p>
        </w:tc>
        <w:tc>
          <w:tcPr>
            <w:tcW w:w="3828" w:type="dxa"/>
          </w:tcPr>
          <w:p w14:paraId="77B3EBB8"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C66DECA"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17DC96C"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1156CEF" w14:textId="77777777" w:rsidTr="00C6033A">
        <w:trPr>
          <w:gridAfter w:val="1"/>
          <w:wAfter w:w="24" w:type="dxa"/>
        </w:trPr>
        <w:tc>
          <w:tcPr>
            <w:tcW w:w="567" w:type="dxa"/>
            <w:vMerge/>
          </w:tcPr>
          <w:p w14:paraId="5E1DA581"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1701" w:type="dxa"/>
            <w:vMerge/>
          </w:tcPr>
          <w:p w14:paraId="32632925"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4820" w:type="dxa"/>
          </w:tcPr>
          <w:p w14:paraId="212E3DC5" w14:textId="77777777" w:rsidR="00B34778" w:rsidRPr="00FA3C2A" w:rsidRDefault="00B34778" w:rsidP="00357221">
            <w:pPr>
              <w:pStyle w:val="Header"/>
              <w:numPr>
                <w:ilvl w:val="0"/>
                <w:numId w:val="10"/>
              </w:numPr>
              <w:tabs>
                <w:tab w:val="left" w:pos="450"/>
                <w:tab w:val="left" w:pos="6521"/>
              </w:tabs>
              <w:spacing w:before="40" w:after="40"/>
              <w:ind w:left="270" w:hanging="270"/>
              <w:rPr>
                <w:rFonts w:ascii="Times New Roman" w:hAnsi="Times New Roman" w:cs="Times New Roman"/>
                <w:sz w:val="24"/>
                <w:szCs w:val="24"/>
                <w:lang w:val="bg-BG"/>
              </w:rPr>
            </w:pPr>
            <w:r w:rsidRPr="00FA3C2A">
              <w:rPr>
                <w:rFonts w:ascii="Times New Roman" w:hAnsi="Times New Roman" w:cs="Times New Roman"/>
                <w:sz w:val="24"/>
                <w:szCs w:val="24"/>
                <w:lang w:val="bg-BG"/>
              </w:rPr>
              <w:t>геопотенциалната височина на полетните нива;</w:t>
            </w:r>
          </w:p>
        </w:tc>
        <w:tc>
          <w:tcPr>
            <w:tcW w:w="3828" w:type="dxa"/>
          </w:tcPr>
          <w:p w14:paraId="0604736E"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3CCF3A9"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8AC9D26"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2A048B2" w14:textId="77777777" w:rsidTr="00C6033A">
        <w:trPr>
          <w:gridAfter w:val="1"/>
          <w:wAfter w:w="24" w:type="dxa"/>
        </w:trPr>
        <w:tc>
          <w:tcPr>
            <w:tcW w:w="567" w:type="dxa"/>
            <w:vMerge/>
          </w:tcPr>
          <w:p w14:paraId="1E00D429"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1701" w:type="dxa"/>
            <w:vMerge/>
          </w:tcPr>
          <w:p w14:paraId="20D7D960"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4820" w:type="dxa"/>
          </w:tcPr>
          <w:p w14:paraId="13BAFF5C" w14:textId="77777777" w:rsidR="00B34778" w:rsidRPr="00FA3C2A" w:rsidRDefault="00B34778" w:rsidP="00357221">
            <w:pPr>
              <w:pStyle w:val="Header"/>
              <w:numPr>
                <w:ilvl w:val="0"/>
                <w:numId w:val="10"/>
              </w:numPr>
              <w:tabs>
                <w:tab w:val="left" w:pos="450"/>
                <w:tab w:val="left" w:pos="6521"/>
              </w:tabs>
              <w:spacing w:before="40" w:after="40"/>
              <w:ind w:left="270" w:hanging="27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полетното ниво и температурата на </w:t>
            </w:r>
            <w:proofErr w:type="spellStart"/>
            <w:r w:rsidRPr="00FA3C2A">
              <w:rPr>
                <w:rFonts w:ascii="Times New Roman" w:hAnsi="Times New Roman" w:cs="Times New Roman"/>
                <w:sz w:val="24"/>
                <w:szCs w:val="24"/>
                <w:lang w:val="bg-BG"/>
              </w:rPr>
              <w:t>тропопаузата</w:t>
            </w:r>
            <w:proofErr w:type="spellEnd"/>
            <w:r w:rsidRPr="00FA3C2A">
              <w:rPr>
                <w:rFonts w:ascii="Times New Roman" w:hAnsi="Times New Roman" w:cs="Times New Roman"/>
                <w:sz w:val="24"/>
                <w:szCs w:val="24"/>
                <w:lang w:val="bg-BG"/>
              </w:rPr>
              <w:t>;</w:t>
            </w:r>
          </w:p>
        </w:tc>
        <w:tc>
          <w:tcPr>
            <w:tcW w:w="3828" w:type="dxa"/>
          </w:tcPr>
          <w:p w14:paraId="07E32AD7"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0EF3959"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477CA7F"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8F861C4" w14:textId="77777777" w:rsidTr="00C6033A">
        <w:trPr>
          <w:gridAfter w:val="1"/>
          <w:wAfter w:w="24" w:type="dxa"/>
        </w:trPr>
        <w:tc>
          <w:tcPr>
            <w:tcW w:w="567" w:type="dxa"/>
            <w:vMerge/>
          </w:tcPr>
          <w:p w14:paraId="3A11B758" w14:textId="77777777" w:rsidR="00B34778" w:rsidRPr="00FA3C2A" w:rsidRDefault="00B34778" w:rsidP="00472269">
            <w:pPr>
              <w:tabs>
                <w:tab w:val="left" w:pos="450"/>
                <w:tab w:val="left" w:pos="6521"/>
              </w:tabs>
              <w:rPr>
                <w:rFonts w:ascii="Times New Roman" w:eastAsia="Times New Roman" w:hAnsi="Times New Roman" w:cs="Times New Roman"/>
                <w:sz w:val="24"/>
                <w:szCs w:val="24"/>
                <w:lang w:val="bg-BG"/>
              </w:rPr>
            </w:pPr>
          </w:p>
        </w:tc>
        <w:tc>
          <w:tcPr>
            <w:tcW w:w="1701" w:type="dxa"/>
            <w:vMerge/>
          </w:tcPr>
          <w:p w14:paraId="54B38D46" w14:textId="77777777" w:rsidR="00B34778" w:rsidRPr="00FA3C2A" w:rsidRDefault="00B34778" w:rsidP="00472269">
            <w:pPr>
              <w:tabs>
                <w:tab w:val="left" w:pos="450"/>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5CBCF28E" w14:textId="77777777" w:rsidTr="002A42B1">
              <w:trPr>
                <w:tblCellSpacing w:w="0" w:type="dxa"/>
              </w:trPr>
              <w:tc>
                <w:tcPr>
                  <w:tcW w:w="9" w:type="dxa"/>
                  <w:hideMark/>
                </w:tcPr>
                <w:p w14:paraId="073F9C43" w14:textId="77777777" w:rsidR="00B34778" w:rsidRPr="00FA3C2A" w:rsidRDefault="00B34778" w:rsidP="00C6033A">
                  <w:pPr>
                    <w:tabs>
                      <w:tab w:val="left" w:pos="450"/>
                      <w:tab w:val="left" w:pos="6521"/>
                    </w:tabs>
                    <w:spacing w:before="40" w:after="40" w:line="240" w:lineRule="auto"/>
                    <w:ind w:left="270" w:hanging="270"/>
                    <w:rPr>
                      <w:rFonts w:ascii="Times New Roman" w:eastAsia="Times New Roman" w:hAnsi="Times New Roman" w:cs="Times New Roman"/>
                      <w:sz w:val="24"/>
                      <w:szCs w:val="24"/>
                      <w:lang w:val="bg-BG"/>
                    </w:rPr>
                  </w:pPr>
                </w:p>
              </w:tc>
              <w:tc>
                <w:tcPr>
                  <w:tcW w:w="9397" w:type="dxa"/>
                  <w:hideMark/>
                </w:tcPr>
                <w:p w14:paraId="2E5A640C" w14:textId="77777777" w:rsidR="00B34778" w:rsidRPr="00FA3C2A" w:rsidRDefault="00B34778" w:rsidP="00357221">
                  <w:pPr>
                    <w:pStyle w:val="Header"/>
                    <w:numPr>
                      <w:ilvl w:val="0"/>
                      <w:numId w:val="10"/>
                    </w:numPr>
                    <w:tabs>
                      <w:tab w:val="left" w:pos="450"/>
                      <w:tab w:val="left" w:pos="6521"/>
                    </w:tabs>
                    <w:spacing w:before="40" w:after="40"/>
                    <w:ind w:left="270" w:hanging="270"/>
                    <w:rPr>
                      <w:rFonts w:ascii="Times New Roman" w:eastAsia="Times New Roman" w:hAnsi="Times New Roman" w:cs="Times New Roman"/>
                      <w:sz w:val="24"/>
                      <w:szCs w:val="24"/>
                      <w:lang w:val="bg-BG"/>
                    </w:rPr>
                  </w:pPr>
                  <w:r w:rsidRPr="00FA3C2A">
                    <w:rPr>
                      <w:rFonts w:ascii="Times New Roman" w:hAnsi="Times New Roman" w:cs="Times New Roman"/>
                      <w:sz w:val="24"/>
                      <w:szCs w:val="24"/>
                      <w:lang w:val="bg-BG"/>
                    </w:rPr>
                    <w:t>посоката</w:t>
                  </w:r>
                  <w:r w:rsidRPr="00FA3C2A">
                    <w:rPr>
                      <w:rFonts w:ascii="Times New Roman" w:eastAsia="Times New Roman" w:hAnsi="Times New Roman" w:cs="Times New Roman"/>
                      <w:sz w:val="24"/>
                      <w:szCs w:val="24"/>
                      <w:lang w:val="bg-BG"/>
                    </w:rPr>
                    <w:t>, скоростта и полетното ниво на максималния вятър;</w:t>
                  </w:r>
                </w:p>
              </w:tc>
            </w:tr>
          </w:tbl>
          <w:p w14:paraId="57B21564" w14:textId="77777777" w:rsidR="00B34778" w:rsidRPr="00FA3C2A" w:rsidRDefault="00B34778" w:rsidP="00C6033A">
            <w:pPr>
              <w:tabs>
                <w:tab w:val="left" w:pos="450"/>
                <w:tab w:val="left" w:pos="540"/>
                <w:tab w:val="left" w:pos="6521"/>
              </w:tabs>
              <w:spacing w:before="40" w:after="40"/>
              <w:ind w:left="270" w:hanging="270"/>
              <w:rPr>
                <w:rFonts w:ascii="Times New Roman" w:hAnsi="Times New Roman" w:cs="Times New Roman"/>
                <w:sz w:val="24"/>
                <w:szCs w:val="24"/>
                <w:lang w:val="bg-BG"/>
              </w:rPr>
            </w:pPr>
          </w:p>
        </w:tc>
        <w:tc>
          <w:tcPr>
            <w:tcW w:w="3828" w:type="dxa"/>
          </w:tcPr>
          <w:p w14:paraId="65EB7511"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4F701EB"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31147B2"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13F404D" w14:textId="77777777" w:rsidTr="00C6033A">
        <w:trPr>
          <w:gridAfter w:val="1"/>
          <w:wAfter w:w="24" w:type="dxa"/>
        </w:trPr>
        <w:tc>
          <w:tcPr>
            <w:tcW w:w="567" w:type="dxa"/>
            <w:vMerge/>
          </w:tcPr>
          <w:p w14:paraId="5BCB5778"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1701" w:type="dxa"/>
            <w:vMerge/>
          </w:tcPr>
          <w:p w14:paraId="22E78A6F"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4820" w:type="dxa"/>
          </w:tcPr>
          <w:p w14:paraId="27B6971F" w14:textId="77777777" w:rsidR="00B34778" w:rsidRPr="00FA3C2A" w:rsidRDefault="00B34778" w:rsidP="00357221">
            <w:pPr>
              <w:pStyle w:val="Header"/>
              <w:numPr>
                <w:ilvl w:val="0"/>
                <w:numId w:val="10"/>
              </w:numPr>
              <w:tabs>
                <w:tab w:val="left" w:pos="450"/>
                <w:tab w:val="left" w:pos="6521"/>
              </w:tabs>
              <w:spacing w:before="40" w:after="40"/>
              <w:ind w:left="270" w:hanging="270"/>
              <w:rPr>
                <w:rFonts w:ascii="Times New Roman" w:hAnsi="Times New Roman" w:cs="Times New Roman"/>
                <w:sz w:val="24"/>
                <w:szCs w:val="24"/>
                <w:lang w:val="bg-BG"/>
              </w:rPr>
            </w:pPr>
            <w:r w:rsidRPr="00FA3C2A">
              <w:rPr>
                <w:rFonts w:ascii="Times New Roman" w:hAnsi="Times New Roman" w:cs="Times New Roman"/>
                <w:sz w:val="24"/>
                <w:szCs w:val="24"/>
                <w:lang w:val="bg-BG"/>
              </w:rPr>
              <w:t>купесто-дъждовни облаци;</w:t>
            </w:r>
          </w:p>
        </w:tc>
        <w:tc>
          <w:tcPr>
            <w:tcW w:w="3828" w:type="dxa"/>
          </w:tcPr>
          <w:p w14:paraId="22D04F17"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C76DC21"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6E7AF5C"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C92D198" w14:textId="77777777" w:rsidTr="00C6033A">
        <w:trPr>
          <w:gridAfter w:val="1"/>
          <w:wAfter w:w="24" w:type="dxa"/>
        </w:trPr>
        <w:tc>
          <w:tcPr>
            <w:tcW w:w="567" w:type="dxa"/>
            <w:vMerge/>
          </w:tcPr>
          <w:p w14:paraId="5292A8AE"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1701" w:type="dxa"/>
            <w:vMerge/>
          </w:tcPr>
          <w:p w14:paraId="5F5E0BD4" w14:textId="77777777" w:rsidR="00B34778" w:rsidRPr="00FA3C2A" w:rsidRDefault="00B34778" w:rsidP="00472269">
            <w:pPr>
              <w:tabs>
                <w:tab w:val="left" w:pos="450"/>
                <w:tab w:val="left" w:pos="6521"/>
              </w:tabs>
              <w:rPr>
                <w:rFonts w:ascii="Times New Roman" w:hAnsi="Times New Roman" w:cs="Times New Roman"/>
                <w:sz w:val="24"/>
                <w:szCs w:val="24"/>
                <w:lang w:val="bg-BG"/>
              </w:rPr>
            </w:pPr>
          </w:p>
        </w:tc>
        <w:tc>
          <w:tcPr>
            <w:tcW w:w="4820" w:type="dxa"/>
          </w:tcPr>
          <w:p w14:paraId="35F89E15" w14:textId="77777777" w:rsidR="00B34778" w:rsidRPr="00FA3C2A" w:rsidRDefault="00B34778" w:rsidP="00357221">
            <w:pPr>
              <w:pStyle w:val="Header"/>
              <w:numPr>
                <w:ilvl w:val="0"/>
                <w:numId w:val="10"/>
              </w:numPr>
              <w:tabs>
                <w:tab w:val="left" w:pos="450"/>
                <w:tab w:val="left" w:pos="6521"/>
              </w:tabs>
              <w:spacing w:before="40" w:after="40"/>
              <w:ind w:left="270" w:hanging="270"/>
              <w:rPr>
                <w:rFonts w:ascii="Times New Roman" w:hAnsi="Times New Roman" w:cs="Times New Roman"/>
                <w:sz w:val="24"/>
                <w:szCs w:val="24"/>
                <w:lang w:val="bg-BG"/>
              </w:rPr>
            </w:pPr>
            <w:proofErr w:type="spellStart"/>
            <w:r w:rsidRPr="00FA3C2A">
              <w:rPr>
                <w:rFonts w:ascii="Times New Roman" w:hAnsi="Times New Roman" w:cs="Times New Roman"/>
                <w:sz w:val="24"/>
                <w:szCs w:val="24"/>
                <w:lang w:val="bg-BG"/>
              </w:rPr>
              <w:t>обледяването</w:t>
            </w:r>
            <w:proofErr w:type="spellEnd"/>
            <w:r w:rsidRPr="00FA3C2A">
              <w:rPr>
                <w:rFonts w:ascii="Times New Roman" w:hAnsi="Times New Roman" w:cs="Times New Roman"/>
                <w:sz w:val="24"/>
                <w:szCs w:val="24"/>
                <w:lang w:val="bg-BG"/>
              </w:rPr>
              <w:t>;</w:t>
            </w:r>
          </w:p>
        </w:tc>
        <w:tc>
          <w:tcPr>
            <w:tcW w:w="3828" w:type="dxa"/>
          </w:tcPr>
          <w:p w14:paraId="1DD54BD8"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ACB6A7F"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8C1597D"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9882BDD" w14:textId="77777777" w:rsidTr="00C6033A">
        <w:trPr>
          <w:gridAfter w:val="1"/>
          <w:wAfter w:w="24" w:type="dxa"/>
        </w:trPr>
        <w:tc>
          <w:tcPr>
            <w:tcW w:w="567" w:type="dxa"/>
            <w:vMerge/>
          </w:tcPr>
          <w:p w14:paraId="277FB579" w14:textId="77777777" w:rsidR="00B34778" w:rsidRPr="00FA3C2A" w:rsidRDefault="00B34778" w:rsidP="00472269">
            <w:pPr>
              <w:tabs>
                <w:tab w:val="left" w:pos="630"/>
                <w:tab w:val="left" w:pos="6521"/>
              </w:tabs>
              <w:rPr>
                <w:rFonts w:ascii="Times New Roman" w:hAnsi="Times New Roman" w:cs="Times New Roman"/>
                <w:sz w:val="24"/>
                <w:szCs w:val="24"/>
                <w:lang w:val="bg-BG"/>
              </w:rPr>
            </w:pPr>
          </w:p>
        </w:tc>
        <w:tc>
          <w:tcPr>
            <w:tcW w:w="1701" w:type="dxa"/>
            <w:vMerge/>
          </w:tcPr>
          <w:p w14:paraId="6961A32B" w14:textId="77777777" w:rsidR="00B34778" w:rsidRPr="00FA3C2A" w:rsidRDefault="00B34778" w:rsidP="00472269">
            <w:pPr>
              <w:tabs>
                <w:tab w:val="left" w:pos="630"/>
                <w:tab w:val="left" w:pos="6521"/>
              </w:tabs>
              <w:rPr>
                <w:rFonts w:ascii="Times New Roman" w:hAnsi="Times New Roman" w:cs="Times New Roman"/>
                <w:sz w:val="24"/>
                <w:szCs w:val="24"/>
                <w:lang w:val="bg-BG"/>
              </w:rPr>
            </w:pPr>
          </w:p>
        </w:tc>
        <w:tc>
          <w:tcPr>
            <w:tcW w:w="4820" w:type="dxa"/>
          </w:tcPr>
          <w:p w14:paraId="61BD9C02" w14:textId="77777777" w:rsidR="00B34778" w:rsidRPr="00FA3C2A" w:rsidRDefault="00B34778" w:rsidP="00357221">
            <w:pPr>
              <w:pStyle w:val="Header"/>
              <w:numPr>
                <w:ilvl w:val="0"/>
                <w:numId w:val="10"/>
              </w:numPr>
              <w:tabs>
                <w:tab w:val="left" w:pos="630"/>
                <w:tab w:val="left" w:pos="6521"/>
              </w:tabs>
              <w:spacing w:before="40" w:after="40"/>
              <w:ind w:left="630" w:hanging="630"/>
              <w:rPr>
                <w:rFonts w:ascii="Times New Roman" w:hAnsi="Times New Roman" w:cs="Times New Roman"/>
                <w:sz w:val="24"/>
                <w:szCs w:val="24"/>
                <w:lang w:val="bg-BG"/>
              </w:rPr>
            </w:pPr>
            <w:r w:rsidRPr="00FA3C2A">
              <w:rPr>
                <w:rFonts w:ascii="Times New Roman" w:hAnsi="Times New Roman" w:cs="Times New Roman"/>
                <w:sz w:val="24"/>
                <w:szCs w:val="24"/>
                <w:lang w:val="bg-BG"/>
              </w:rPr>
              <w:t>турбулентност.</w:t>
            </w:r>
          </w:p>
        </w:tc>
        <w:tc>
          <w:tcPr>
            <w:tcW w:w="3828" w:type="dxa"/>
          </w:tcPr>
          <w:p w14:paraId="4216EE70"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4C6263E"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0B5CD0C"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ABE44EE" w14:textId="77777777" w:rsidTr="00C6033A">
        <w:trPr>
          <w:gridAfter w:val="1"/>
          <w:wAfter w:w="24" w:type="dxa"/>
        </w:trPr>
        <w:tc>
          <w:tcPr>
            <w:tcW w:w="567" w:type="dxa"/>
            <w:vMerge/>
          </w:tcPr>
          <w:p w14:paraId="18078359"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73469A70"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6A79565A" w14:textId="77777777" w:rsidTr="002A42B1">
              <w:trPr>
                <w:tblCellSpacing w:w="0" w:type="dxa"/>
              </w:trPr>
              <w:tc>
                <w:tcPr>
                  <w:tcW w:w="6" w:type="dxa"/>
                  <w:hideMark/>
                </w:tcPr>
                <w:p w14:paraId="769FA1DC"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651179C5" w14:textId="77777777" w:rsidR="00B34778" w:rsidRPr="00FA3C2A" w:rsidRDefault="00B34778" w:rsidP="00357221">
                  <w:pPr>
                    <w:pStyle w:val="Header"/>
                    <w:numPr>
                      <w:ilvl w:val="0"/>
                      <w:numId w:val="9"/>
                    </w:numPr>
                    <w:tabs>
                      <w:tab w:val="left" w:pos="360"/>
                      <w:tab w:val="left" w:pos="6521"/>
                    </w:tabs>
                    <w:spacing w:before="40" w:after="40"/>
                    <w:ind w:left="360"/>
                    <w:rPr>
                      <w:rFonts w:ascii="Times New Roman" w:eastAsia="Times New Roman" w:hAnsi="Times New Roman" w:cs="Times New Roman"/>
                      <w:sz w:val="24"/>
                      <w:szCs w:val="24"/>
                      <w:lang w:val="bg-BG"/>
                    </w:rPr>
                  </w:pPr>
                  <w:r w:rsidRPr="00FA3C2A">
                    <w:rPr>
                      <w:rFonts w:ascii="Times New Roman" w:hAnsi="Times New Roman" w:cs="Times New Roman"/>
                      <w:sz w:val="24"/>
                      <w:szCs w:val="24"/>
                      <w:lang w:val="bg-BG"/>
                    </w:rPr>
                    <w:t>глобални</w:t>
                  </w:r>
                  <w:r w:rsidRPr="00FA3C2A">
                    <w:rPr>
                      <w:rFonts w:ascii="Times New Roman" w:eastAsia="Times New Roman" w:hAnsi="Times New Roman" w:cs="Times New Roman"/>
                      <w:sz w:val="24"/>
                      <w:szCs w:val="24"/>
                      <w:lang w:val="bg-BG"/>
                    </w:rPr>
                    <w:t xml:space="preserve"> прогнози за значими метеорологични явления (SIGWX), включително вулканична дейност, и изхвърляне на радиоактивни материали.</w:t>
                  </w:r>
                </w:p>
              </w:tc>
            </w:tr>
          </w:tbl>
          <w:p w14:paraId="4BF2A817"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37275BB0"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BF546E6"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BADEF34"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E1D1B1B" w14:textId="77777777" w:rsidTr="00C6033A">
        <w:trPr>
          <w:gridAfter w:val="1"/>
          <w:wAfter w:w="24" w:type="dxa"/>
        </w:trPr>
        <w:tc>
          <w:tcPr>
            <w:tcW w:w="567" w:type="dxa"/>
            <w:vMerge/>
          </w:tcPr>
          <w:p w14:paraId="60672A49"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70CE2BD3"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307440C7"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б) СЦЗП гарантира, че продуктите в цифрова форма на световната система за зонални прогнози се предават, като се използват комуникационни техники за двоични данни.</w:t>
            </w:r>
          </w:p>
        </w:tc>
        <w:tc>
          <w:tcPr>
            <w:tcW w:w="3828" w:type="dxa"/>
          </w:tcPr>
          <w:p w14:paraId="76E5E755"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CE8AE4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57394B8" w14:textId="77777777" w:rsidR="00B34778" w:rsidRPr="00FA3C2A" w:rsidRDefault="00B34778" w:rsidP="00472269">
            <w:pPr>
              <w:tabs>
                <w:tab w:val="left" w:pos="6521"/>
              </w:tabs>
              <w:rPr>
                <w:rFonts w:ascii="Times New Roman" w:hAnsi="Times New Roman" w:cs="Times New Roman"/>
                <w:sz w:val="24"/>
                <w:szCs w:val="24"/>
                <w:lang w:val="bg-BG"/>
              </w:rPr>
            </w:pPr>
          </w:p>
        </w:tc>
      </w:tr>
      <w:tr w:rsidR="00B34778" w:rsidRPr="00FA3C2A" w14:paraId="460AD8C4" w14:textId="77777777" w:rsidTr="00CC217F">
        <w:tc>
          <w:tcPr>
            <w:tcW w:w="13081" w:type="dxa"/>
            <w:gridSpan w:val="7"/>
          </w:tcPr>
          <w:p w14:paraId="2DA5A07E" w14:textId="77777777" w:rsidR="00B34778" w:rsidRPr="00FA3C2A" w:rsidRDefault="00B34778" w:rsidP="00C6033A">
            <w:pPr>
              <w:tabs>
                <w:tab w:val="left" w:pos="6521"/>
              </w:tabs>
              <w:spacing w:before="40" w:after="40"/>
              <w:ind w:left="357"/>
              <w:jc w:val="center"/>
              <w:rPr>
                <w:rFonts w:ascii="Times New Roman" w:hAnsi="Times New Roman" w:cs="Times New Roman"/>
                <w:sz w:val="24"/>
                <w:szCs w:val="24"/>
                <w:lang w:val="bg-BG"/>
              </w:rPr>
            </w:pPr>
            <w:r w:rsidRPr="00FA3C2A">
              <w:rPr>
                <w:rFonts w:ascii="Times New Roman" w:hAnsi="Times New Roman" w:cs="Times New Roman"/>
                <w:b/>
                <w:sz w:val="24"/>
                <w:szCs w:val="24"/>
                <w:lang w:val="bg-BG"/>
              </w:rPr>
              <w:t>ПОДЧАСТ Б — ТЕХНИЧЕСКИ ИЗИСКВАНИЯ ЗА ДОСТАВЧИЦИТЕ НА МЕТЕОРОЛОГИЧНО ОБСЛУЖВАНЕ (MET.TR)</w:t>
            </w:r>
          </w:p>
        </w:tc>
      </w:tr>
      <w:tr w:rsidR="00B34778" w:rsidRPr="00FA3C2A" w14:paraId="652D2C4C" w14:textId="77777777" w:rsidTr="00CC217F">
        <w:tc>
          <w:tcPr>
            <w:tcW w:w="13081" w:type="dxa"/>
            <w:gridSpan w:val="7"/>
          </w:tcPr>
          <w:p w14:paraId="292AACA0" w14:textId="77777777" w:rsidR="00B34778" w:rsidRPr="00FA3C2A" w:rsidRDefault="00B34778" w:rsidP="00C6033A">
            <w:pPr>
              <w:tabs>
                <w:tab w:val="left" w:pos="6521"/>
              </w:tabs>
              <w:spacing w:before="40" w:after="40"/>
              <w:ind w:left="360"/>
              <w:jc w:val="center"/>
              <w:rPr>
                <w:rFonts w:ascii="Times New Roman" w:hAnsi="Times New Roman" w:cs="Times New Roman"/>
                <w:i/>
                <w:sz w:val="24"/>
                <w:szCs w:val="24"/>
                <w:lang w:val="bg-BG"/>
              </w:rPr>
            </w:pPr>
            <w:r w:rsidRPr="00FA3C2A">
              <w:rPr>
                <w:rStyle w:val="italic"/>
                <w:rFonts w:ascii="Times New Roman" w:hAnsi="Times New Roman" w:cs="Times New Roman"/>
                <w:b/>
                <w:i/>
                <w:sz w:val="24"/>
                <w:szCs w:val="24"/>
                <w:lang w:val="bg-BG"/>
              </w:rPr>
              <w:t>РАЗДЕЛ 1 — ОБЩИ ИЗИСКВАНИЯ</w:t>
            </w:r>
          </w:p>
        </w:tc>
      </w:tr>
      <w:tr w:rsidR="00C43886" w:rsidRPr="00FA3C2A" w14:paraId="074F0D3A" w14:textId="77777777" w:rsidTr="00C6033A">
        <w:trPr>
          <w:gridAfter w:val="1"/>
          <w:wAfter w:w="24" w:type="dxa"/>
        </w:trPr>
        <w:tc>
          <w:tcPr>
            <w:tcW w:w="567" w:type="dxa"/>
            <w:vMerge w:val="restart"/>
          </w:tcPr>
          <w:p w14:paraId="110945F7" w14:textId="77777777" w:rsidR="00B34778" w:rsidRPr="00FA3C2A"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21</w:t>
            </w:r>
          </w:p>
        </w:tc>
        <w:tc>
          <w:tcPr>
            <w:tcW w:w="1701" w:type="dxa"/>
            <w:vMerge w:val="restart"/>
          </w:tcPr>
          <w:p w14:paraId="2BCDCCDA" w14:textId="77777777" w:rsidR="00B34778"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MET.TR.115 </w:t>
            </w:r>
          </w:p>
          <w:p w14:paraId="1138A2E9" w14:textId="77777777" w:rsidR="00B34778" w:rsidRPr="008002B2" w:rsidRDefault="00B34778" w:rsidP="00472269">
            <w:pPr>
              <w:tabs>
                <w:tab w:val="left" w:pos="540"/>
                <w:tab w:val="left" w:pos="6521"/>
              </w:tabs>
              <w:rPr>
                <w:rStyle w:val="bold"/>
                <w:rFonts w:ascii="Times New Roman" w:hAnsi="Times New Roman" w:cs="Times New Roman"/>
                <w:b/>
                <w:i/>
                <w:iCs/>
                <w:sz w:val="24"/>
                <w:szCs w:val="24"/>
              </w:rPr>
            </w:pPr>
            <w:r w:rsidRPr="008002B2">
              <w:rPr>
                <w:rStyle w:val="bold"/>
                <w:rFonts w:ascii="Times New Roman" w:hAnsi="Times New Roman" w:cs="Times New Roman"/>
                <w:b/>
                <w:i/>
                <w:iCs/>
                <w:sz w:val="24"/>
                <w:szCs w:val="24"/>
              </w:rPr>
              <w:lastRenderedPageBreak/>
              <w:t>(</w:t>
            </w:r>
            <w:r w:rsidRPr="008002B2">
              <w:rPr>
                <w:rFonts w:ascii="Times New Roman" w:hAnsi="Times New Roman" w:cs="Times New Roman"/>
                <w:i/>
                <w:iCs/>
                <w:sz w:val="24"/>
                <w:szCs w:val="24"/>
              </w:rPr>
              <w:t>GM1 MET.TR.115(a); GM2 MET.TR.115(a); GM3 MET.TR.115(a); GM1 MET.TR.115(a)(2))</w:t>
            </w:r>
          </w:p>
        </w:tc>
        <w:tc>
          <w:tcPr>
            <w:tcW w:w="4820" w:type="dxa"/>
          </w:tcPr>
          <w:p w14:paraId="44CE84B5" w14:textId="77777777" w:rsidR="00B34778" w:rsidRPr="00FA3C2A" w:rsidRDefault="00B34778" w:rsidP="00C6033A">
            <w:pPr>
              <w:tabs>
                <w:tab w:val="left" w:pos="540"/>
                <w:tab w:val="left" w:pos="6521"/>
              </w:tabs>
              <w:spacing w:before="40" w:after="40"/>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lastRenderedPageBreak/>
              <w:t>Метеорологични бюлетини</w:t>
            </w:r>
          </w:p>
          <w:p w14:paraId="62F63DD8"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Наредба 3, Приложение 10, точка 2</w:t>
            </w:r>
          </w:p>
        </w:tc>
        <w:tc>
          <w:tcPr>
            <w:tcW w:w="3828" w:type="dxa"/>
          </w:tcPr>
          <w:p w14:paraId="1BAF6E46"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34262F00"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37E5D5FD"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752C2EAB" w14:textId="77777777" w:rsidTr="00C6033A">
        <w:trPr>
          <w:gridAfter w:val="1"/>
          <w:wAfter w:w="24" w:type="dxa"/>
        </w:trPr>
        <w:tc>
          <w:tcPr>
            <w:tcW w:w="567" w:type="dxa"/>
            <w:vMerge/>
          </w:tcPr>
          <w:p w14:paraId="7EBB1407"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69FC45F4"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0E1493C3"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а) Метеорологичните бюлетини съдържат заглавие, състоящо се от:</w:t>
            </w:r>
          </w:p>
        </w:tc>
        <w:tc>
          <w:tcPr>
            <w:tcW w:w="3828" w:type="dxa"/>
          </w:tcPr>
          <w:p w14:paraId="46754574"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BF65407"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54023EB3"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3CA18DD0" w14:textId="77777777" w:rsidTr="00C6033A">
        <w:trPr>
          <w:gridAfter w:val="1"/>
          <w:wAfter w:w="24" w:type="dxa"/>
        </w:trPr>
        <w:tc>
          <w:tcPr>
            <w:tcW w:w="567" w:type="dxa"/>
            <w:vMerge/>
          </w:tcPr>
          <w:p w14:paraId="3B074790"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1701" w:type="dxa"/>
            <w:vMerge/>
          </w:tcPr>
          <w:p w14:paraId="21513974"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4820" w:type="dxa"/>
          </w:tcPr>
          <w:p w14:paraId="4415DE53" w14:textId="77777777" w:rsidR="00B34778" w:rsidRPr="00FA3C2A" w:rsidRDefault="00B34778" w:rsidP="00357221">
            <w:pPr>
              <w:pStyle w:val="Header"/>
              <w:numPr>
                <w:ilvl w:val="0"/>
                <w:numId w:val="11"/>
              </w:numPr>
              <w:tabs>
                <w:tab w:val="left" w:pos="360"/>
                <w:tab w:val="left" w:pos="6521"/>
              </w:tabs>
              <w:spacing w:before="40" w:after="40"/>
              <w:ind w:left="360"/>
              <w:rPr>
                <w:rFonts w:ascii="Times New Roman" w:hAnsi="Times New Roman" w:cs="Times New Roman"/>
                <w:sz w:val="24"/>
                <w:szCs w:val="24"/>
                <w:lang w:val="bg-BG"/>
              </w:rPr>
            </w:pPr>
            <w:r w:rsidRPr="00FA3C2A">
              <w:rPr>
                <w:rFonts w:ascii="Times New Roman" w:hAnsi="Times New Roman" w:cs="Times New Roman"/>
                <w:sz w:val="24"/>
                <w:szCs w:val="24"/>
                <w:lang w:val="bg-BG"/>
              </w:rPr>
              <w:t>идентификатор от четири букви и две цифри;</w:t>
            </w:r>
          </w:p>
        </w:tc>
        <w:tc>
          <w:tcPr>
            <w:tcW w:w="3828" w:type="dxa"/>
          </w:tcPr>
          <w:p w14:paraId="15FEDF0F"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DC0122C"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7C860603"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1BA1ADB5" w14:textId="77777777" w:rsidTr="00C6033A">
        <w:trPr>
          <w:gridAfter w:val="1"/>
          <w:wAfter w:w="24" w:type="dxa"/>
        </w:trPr>
        <w:tc>
          <w:tcPr>
            <w:tcW w:w="567" w:type="dxa"/>
            <w:vMerge/>
          </w:tcPr>
          <w:p w14:paraId="1CCA2D9F"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1701" w:type="dxa"/>
            <w:vMerge/>
          </w:tcPr>
          <w:p w14:paraId="1344E410" w14:textId="77777777" w:rsidR="00B34778" w:rsidRPr="00FA3C2A" w:rsidRDefault="00B34778" w:rsidP="00472269">
            <w:pPr>
              <w:tabs>
                <w:tab w:val="left" w:pos="360"/>
                <w:tab w:val="left" w:pos="6521"/>
              </w:tabs>
              <w:rPr>
                <w:rFonts w:ascii="Times New Roman" w:hAnsi="Times New Roman" w:cs="Times New Roman"/>
                <w:sz w:val="24"/>
                <w:szCs w:val="24"/>
                <w:lang w:val="bg-BG"/>
              </w:rPr>
            </w:pPr>
          </w:p>
        </w:tc>
        <w:tc>
          <w:tcPr>
            <w:tcW w:w="4820" w:type="dxa"/>
          </w:tcPr>
          <w:p w14:paraId="54EDEF3C" w14:textId="77777777" w:rsidR="00B34778" w:rsidRPr="00FA3C2A" w:rsidRDefault="00B34778" w:rsidP="00357221">
            <w:pPr>
              <w:pStyle w:val="Header"/>
              <w:numPr>
                <w:ilvl w:val="0"/>
                <w:numId w:val="11"/>
              </w:numPr>
              <w:tabs>
                <w:tab w:val="left" w:pos="360"/>
                <w:tab w:val="left" w:pos="6521"/>
              </w:tabs>
              <w:spacing w:before="40" w:after="40"/>
              <w:ind w:left="360"/>
              <w:rPr>
                <w:rFonts w:ascii="Times New Roman" w:hAnsi="Times New Roman" w:cs="Times New Roman"/>
                <w:sz w:val="24"/>
                <w:szCs w:val="24"/>
                <w:lang w:val="bg-BG"/>
              </w:rPr>
            </w:pPr>
            <w:r w:rsidRPr="00FA3C2A">
              <w:rPr>
                <w:rFonts w:ascii="Times New Roman" w:hAnsi="Times New Roman" w:cs="Times New Roman"/>
                <w:sz w:val="24"/>
                <w:szCs w:val="24"/>
                <w:lang w:val="bg-BG"/>
              </w:rPr>
              <w:t>четирибуквен индикатор на ИКАО за местоположението, съответстващ на географското местоположение на доставчика на метеорологично обслужване, изготвящ или съставящ метеорологичния бюлетин;</w:t>
            </w:r>
          </w:p>
        </w:tc>
        <w:tc>
          <w:tcPr>
            <w:tcW w:w="3828" w:type="dxa"/>
          </w:tcPr>
          <w:p w14:paraId="46FFBE31"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C303F22"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41F2D351"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1084E560" w14:textId="77777777" w:rsidTr="00C6033A">
        <w:trPr>
          <w:gridAfter w:val="1"/>
          <w:wAfter w:w="24" w:type="dxa"/>
        </w:trPr>
        <w:tc>
          <w:tcPr>
            <w:tcW w:w="567" w:type="dxa"/>
            <w:vMerge/>
          </w:tcPr>
          <w:p w14:paraId="2491C615"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0768D87E"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3"/>
              <w:gridCol w:w="4581"/>
            </w:tblGrid>
            <w:tr w:rsidR="00B34778" w:rsidRPr="00FA3C2A" w14:paraId="332FE62C" w14:textId="77777777" w:rsidTr="002A42B1">
              <w:trPr>
                <w:tblCellSpacing w:w="0" w:type="dxa"/>
              </w:trPr>
              <w:tc>
                <w:tcPr>
                  <w:tcW w:w="26" w:type="dxa"/>
                  <w:hideMark/>
                </w:tcPr>
                <w:p w14:paraId="5C460A7A"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380" w:type="dxa"/>
                  <w:hideMark/>
                </w:tcPr>
                <w:p w14:paraId="060CC6B6" w14:textId="77777777" w:rsidR="00B34778" w:rsidRPr="00FA3C2A" w:rsidRDefault="00B34778" w:rsidP="00357221">
                  <w:pPr>
                    <w:pStyle w:val="Header"/>
                    <w:numPr>
                      <w:ilvl w:val="0"/>
                      <w:numId w:val="11"/>
                    </w:numPr>
                    <w:tabs>
                      <w:tab w:val="left" w:pos="360"/>
                      <w:tab w:val="left" w:pos="6521"/>
                    </w:tabs>
                    <w:spacing w:before="40" w:after="40"/>
                    <w:ind w:left="360"/>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група „дата—време“;</w:t>
                  </w:r>
                </w:p>
              </w:tc>
            </w:tr>
          </w:tbl>
          <w:p w14:paraId="4F9DE659"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779ABF4B"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6A98DB8"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31AE8DDB"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3A63B9A5" w14:textId="77777777" w:rsidTr="00C6033A">
        <w:trPr>
          <w:gridAfter w:val="1"/>
          <w:wAfter w:w="24" w:type="dxa"/>
        </w:trPr>
        <w:tc>
          <w:tcPr>
            <w:tcW w:w="567" w:type="dxa"/>
            <w:vMerge/>
          </w:tcPr>
          <w:p w14:paraId="55604D0B"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6A788F89"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10A3B539" w14:textId="77777777" w:rsidTr="002A42B1">
              <w:trPr>
                <w:tblCellSpacing w:w="0" w:type="dxa"/>
              </w:trPr>
              <w:tc>
                <w:tcPr>
                  <w:tcW w:w="14" w:type="dxa"/>
                  <w:hideMark/>
                </w:tcPr>
                <w:p w14:paraId="2E27743B"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392" w:type="dxa"/>
                  <w:hideMark/>
                </w:tcPr>
                <w:p w14:paraId="3AA2BFC5" w14:textId="77777777" w:rsidR="00B34778" w:rsidRPr="00FA3C2A" w:rsidRDefault="00B34778" w:rsidP="00357221">
                  <w:pPr>
                    <w:pStyle w:val="Header"/>
                    <w:numPr>
                      <w:ilvl w:val="0"/>
                      <w:numId w:val="11"/>
                    </w:numPr>
                    <w:tabs>
                      <w:tab w:val="left" w:pos="360"/>
                      <w:tab w:val="left" w:pos="6521"/>
                    </w:tabs>
                    <w:spacing w:before="40" w:after="40"/>
                    <w:ind w:left="360"/>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ако е необходимо, трибуквен индикатор.</w:t>
                  </w:r>
                </w:p>
              </w:tc>
            </w:tr>
          </w:tbl>
          <w:p w14:paraId="736BF836"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101E2BC7"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0822404"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4BACAC88"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0220441E" w14:textId="77777777" w:rsidTr="00C6033A">
        <w:trPr>
          <w:gridAfter w:val="1"/>
          <w:wAfter w:w="24" w:type="dxa"/>
        </w:trPr>
        <w:tc>
          <w:tcPr>
            <w:tcW w:w="567" w:type="dxa"/>
            <w:vMerge/>
          </w:tcPr>
          <w:p w14:paraId="1ED5B96C"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08372CD8"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47C00E52" w14:textId="6E059B82"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б) Метеорологичните бюлетини, </w:t>
            </w:r>
            <w:proofErr w:type="spellStart"/>
            <w:r w:rsidRPr="00FA3C2A">
              <w:rPr>
                <w:rFonts w:ascii="Times New Roman" w:hAnsi="Times New Roman" w:cs="Times New Roman"/>
                <w:sz w:val="24"/>
                <w:szCs w:val="24"/>
                <w:lang w:val="bg-BG"/>
              </w:rPr>
              <w:t>съдър</w:t>
            </w:r>
            <w:r w:rsidR="00094B95">
              <w:rPr>
                <w:rFonts w:ascii="Times New Roman" w:hAnsi="Times New Roman" w:cs="Times New Roman"/>
                <w:sz w:val="24"/>
                <w:szCs w:val="24"/>
                <w:lang w:val="bg-BG"/>
              </w:rPr>
              <w:t>-</w:t>
            </w:r>
            <w:r w:rsidRPr="00FA3C2A">
              <w:rPr>
                <w:rFonts w:ascii="Times New Roman" w:hAnsi="Times New Roman" w:cs="Times New Roman"/>
                <w:sz w:val="24"/>
                <w:szCs w:val="24"/>
                <w:lang w:val="bg-BG"/>
              </w:rPr>
              <w:t>жащи</w:t>
            </w:r>
            <w:proofErr w:type="spellEnd"/>
            <w:r w:rsidRPr="00FA3C2A">
              <w:rPr>
                <w:rFonts w:ascii="Times New Roman" w:hAnsi="Times New Roman" w:cs="Times New Roman"/>
                <w:sz w:val="24"/>
                <w:szCs w:val="24"/>
                <w:lang w:val="bg-BG"/>
              </w:rPr>
              <w:t xml:space="preserve"> оперативна метеорологична </w:t>
            </w:r>
            <w:proofErr w:type="spellStart"/>
            <w:r w:rsidRPr="00FA3C2A">
              <w:rPr>
                <w:rFonts w:ascii="Times New Roman" w:hAnsi="Times New Roman" w:cs="Times New Roman"/>
                <w:sz w:val="24"/>
                <w:szCs w:val="24"/>
                <w:lang w:val="bg-BG"/>
              </w:rPr>
              <w:t>инфор</w:t>
            </w:r>
            <w:r w:rsidR="00094B95">
              <w:rPr>
                <w:rFonts w:ascii="Times New Roman" w:hAnsi="Times New Roman" w:cs="Times New Roman"/>
                <w:sz w:val="24"/>
                <w:szCs w:val="24"/>
                <w:lang w:val="bg-BG"/>
              </w:rPr>
              <w:t>-</w:t>
            </w:r>
            <w:r w:rsidRPr="00FA3C2A">
              <w:rPr>
                <w:rFonts w:ascii="Times New Roman" w:hAnsi="Times New Roman" w:cs="Times New Roman"/>
                <w:sz w:val="24"/>
                <w:szCs w:val="24"/>
                <w:lang w:val="bg-BG"/>
              </w:rPr>
              <w:t>мация</w:t>
            </w:r>
            <w:proofErr w:type="spellEnd"/>
            <w:r w:rsidRPr="00FA3C2A">
              <w:rPr>
                <w:rFonts w:ascii="Times New Roman" w:hAnsi="Times New Roman" w:cs="Times New Roman"/>
                <w:sz w:val="24"/>
                <w:szCs w:val="24"/>
                <w:lang w:val="bg-BG"/>
              </w:rPr>
              <w:t xml:space="preserve"> и предавани чрез AFTN, се </w:t>
            </w:r>
            <w:proofErr w:type="spellStart"/>
            <w:r w:rsidRPr="00FA3C2A">
              <w:rPr>
                <w:rFonts w:ascii="Times New Roman" w:hAnsi="Times New Roman" w:cs="Times New Roman"/>
                <w:sz w:val="24"/>
                <w:szCs w:val="24"/>
                <w:lang w:val="bg-BG"/>
              </w:rPr>
              <w:t>помест</w:t>
            </w:r>
            <w:proofErr w:type="spellEnd"/>
            <w:r w:rsidR="00094B95">
              <w:rPr>
                <w:rFonts w:ascii="Times New Roman" w:hAnsi="Times New Roman" w:cs="Times New Roman"/>
                <w:sz w:val="24"/>
                <w:szCs w:val="24"/>
                <w:lang w:val="bg-BG"/>
              </w:rPr>
              <w:t>-</w:t>
            </w:r>
            <w:r w:rsidRPr="00FA3C2A">
              <w:rPr>
                <w:rFonts w:ascii="Times New Roman" w:hAnsi="Times New Roman" w:cs="Times New Roman"/>
                <w:sz w:val="24"/>
                <w:szCs w:val="24"/>
                <w:lang w:val="bg-BG"/>
              </w:rPr>
              <w:t>ват в текстовата част на формата на съобщението AFTN.</w:t>
            </w:r>
          </w:p>
        </w:tc>
        <w:tc>
          <w:tcPr>
            <w:tcW w:w="3828" w:type="dxa"/>
          </w:tcPr>
          <w:p w14:paraId="2DF22DF1"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ED93B56"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2EC62258"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B34778" w:rsidRPr="00FA3C2A" w14:paraId="370AC5A7" w14:textId="77777777" w:rsidTr="00CC217F">
        <w:tc>
          <w:tcPr>
            <w:tcW w:w="13081" w:type="dxa"/>
            <w:gridSpan w:val="7"/>
          </w:tcPr>
          <w:p w14:paraId="2AE1E494" w14:textId="77777777" w:rsidR="00B34778" w:rsidRPr="00FA3C2A" w:rsidRDefault="00B34778" w:rsidP="00C6033A">
            <w:pPr>
              <w:tabs>
                <w:tab w:val="left" w:pos="6521"/>
              </w:tabs>
              <w:spacing w:before="40" w:after="40"/>
              <w:ind w:left="357"/>
              <w:jc w:val="center"/>
              <w:rPr>
                <w:rFonts w:ascii="Times New Roman" w:hAnsi="Times New Roman" w:cs="Times New Roman"/>
                <w:i/>
                <w:sz w:val="24"/>
                <w:szCs w:val="24"/>
                <w:lang w:val="bg-BG"/>
              </w:rPr>
            </w:pPr>
            <w:r w:rsidRPr="00FA3C2A">
              <w:rPr>
                <w:rStyle w:val="italic"/>
                <w:rFonts w:ascii="Times New Roman" w:hAnsi="Times New Roman" w:cs="Times New Roman"/>
                <w:b/>
                <w:i/>
                <w:sz w:val="24"/>
                <w:szCs w:val="24"/>
                <w:lang w:val="bg-BG"/>
              </w:rPr>
              <w:t>РАЗДЕЛ 2 — СПЕЦИФИЧНИ ИЗИСКВАНИЯ</w:t>
            </w:r>
          </w:p>
        </w:tc>
      </w:tr>
      <w:tr w:rsidR="00B34778" w:rsidRPr="00FA3C2A" w14:paraId="3DFCAEE8" w14:textId="77777777" w:rsidTr="00CC217F">
        <w:tc>
          <w:tcPr>
            <w:tcW w:w="13081" w:type="dxa"/>
            <w:gridSpan w:val="7"/>
          </w:tcPr>
          <w:p w14:paraId="334D77E1" w14:textId="77777777" w:rsidR="00B34778" w:rsidRPr="00FA3C2A" w:rsidRDefault="00B34778" w:rsidP="00C6033A">
            <w:pPr>
              <w:tabs>
                <w:tab w:val="left" w:pos="6521"/>
              </w:tabs>
              <w:spacing w:before="40" w:after="40"/>
              <w:ind w:left="357"/>
              <w:jc w:val="center"/>
              <w:rPr>
                <w:rFonts w:ascii="Times New Roman" w:hAnsi="Times New Roman" w:cs="Times New Roman"/>
                <w:i/>
                <w:sz w:val="24"/>
                <w:szCs w:val="24"/>
                <w:lang w:val="bg-BG"/>
              </w:rPr>
            </w:pPr>
            <w:r w:rsidRPr="00FA3C2A">
              <w:rPr>
                <w:rStyle w:val="italic"/>
                <w:rFonts w:ascii="Times New Roman" w:hAnsi="Times New Roman" w:cs="Times New Roman"/>
                <w:b/>
                <w:i/>
                <w:sz w:val="24"/>
                <w:szCs w:val="24"/>
                <w:lang w:val="bg-BG"/>
              </w:rPr>
              <w:t xml:space="preserve">Глава 1 — Технически изисквания за </w:t>
            </w:r>
            <w:proofErr w:type="spellStart"/>
            <w:r w:rsidRPr="00FA3C2A">
              <w:rPr>
                <w:rStyle w:val="italic"/>
                <w:rFonts w:ascii="Times New Roman" w:hAnsi="Times New Roman" w:cs="Times New Roman"/>
                <w:b/>
                <w:i/>
                <w:sz w:val="24"/>
                <w:szCs w:val="24"/>
                <w:lang w:val="bg-BG"/>
              </w:rPr>
              <w:t>аеронавигационните</w:t>
            </w:r>
            <w:proofErr w:type="spellEnd"/>
            <w:r w:rsidRPr="00FA3C2A">
              <w:rPr>
                <w:rStyle w:val="italic"/>
                <w:rFonts w:ascii="Times New Roman" w:hAnsi="Times New Roman" w:cs="Times New Roman"/>
                <w:b/>
                <w:i/>
                <w:sz w:val="24"/>
                <w:szCs w:val="24"/>
                <w:lang w:val="bg-BG"/>
              </w:rPr>
              <w:t xml:space="preserve"> метеорологични станции</w:t>
            </w:r>
          </w:p>
        </w:tc>
      </w:tr>
      <w:tr w:rsidR="00C43886" w:rsidRPr="00FA3C2A" w14:paraId="0B89EF2B" w14:textId="77777777" w:rsidTr="00C6033A">
        <w:trPr>
          <w:gridAfter w:val="1"/>
          <w:wAfter w:w="24" w:type="dxa"/>
        </w:trPr>
        <w:tc>
          <w:tcPr>
            <w:tcW w:w="567" w:type="dxa"/>
            <w:vMerge w:val="restart"/>
          </w:tcPr>
          <w:p w14:paraId="21CECEA7" w14:textId="77777777" w:rsidR="00B34778" w:rsidRPr="00FA3C2A"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22</w:t>
            </w:r>
          </w:p>
        </w:tc>
        <w:tc>
          <w:tcPr>
            <w:tcW w:w="1701" w:type="dxa"/>
            <w:vMerge w:val="restart"/>
          </w:tcPr>
          <w:p w14:paraId="15DAA461" w14:textId="77777777" w:rsidR="00B34778" w:rsidRPr="00D47C39" w:rsidRDefault="00B34778" w:rsidP="00472269">
            <w:pPr>
              <w:tabs>
                <w:tab w:val="left" w:pos="540"/>
                <w:tab w:val="left" w:pos="6521"/>
              </w:tabs>
              <w:rPr>
                <w:rStyle w:val="bold"/>
                <w:rFonts w:ascii="Times New Roman" w:hAnsi="Times New Roman" w:cs="Times New Roman"/>
                <w:b/>
                <w:sz w:val="24"/>
                <w:szCs w:val="24"/>
                <w:lang w:val="bg-BG"/>
              </w:rPr>
            </w:pPr>
            <w:r w:rsidRPr="00D47C39">
              <w:rPr>
                <w:rStyle w:val="bold"/>
                <w:rFonts w:ascii="Times New Roman" w:hAnsi="Times New Roman" w:cs="Times New Roman"/>
                <w:b/>
                <w:sz w:val="24"/>
                <w:szCs w:val="24"/>
                <w:lang w:val="bg-BG"/>
              </w:rPr>
              <w:t>MET.TR.200 </w:t>
            </w:r>
          </w:p>
          <w:p w14:paraId="7FE0CA31" w14:textId="77777777" w:rsidR="00B34778" w:rsidRPr="00312192" w:rsidRDefault="00B34778" w:rsidP="00472269">
            <w:pPr>
              <w:tabs>
                <w:tab w:val="left" w:pos="540"/>
                <w:tab w:val="left" w:pos="6521"/>
              </w:tabs>
              <w:rPr>
                <w:rStyle w:val="bold"/>
                <w:rFonts w:ascii="Times New Roman" w:hAnsi="Times New Roman" w:cs="Times New Roman"/>
                <w:b/>
                <w:i/>
                <w:iCs/>
                <w:sz w:val="24"/>
                <w:szCs w:val="24"/>
              </w:rPr>
            </w:pPr>
            <w:r w:rsidRPr="00312192">
              <w:rPr>
                <w:rStyle w:val="bold"/>
                <w:rFonts w:ascii="Times New Roman" w:hAnsi="Times New Roman" w:cs="Times New Roman"/>
                <w:b/>
                <w:i/>
                <w:iCs/>
                <w:sz w:val="24"/>
                <w:szCs w:val="24"/>
              </w:rPr>
              <w:t>(</w:t>
            </w:r>
            <w:r w:rsidRPr="00312192">
              <w:rPr>
                <w:rFonts w:ascii="Times New Roman" w:hAnsi="Times New Roman" w:cs="Times New Roman"/>
                <w:i/>
                <w:iCs/>
                <w:sz w:val="24"/>
                <w:szCs w:val="24"/>
              </w:rPr>
              <w:t>AMC1 MET.TR.200(a); GM1 MET.TR.200(a); GM1 MET.TR.200(a)(2); AMC1 MET.TR.200(a)(4); GM1 MET.TR.200(a</w:t>
            </w:r>
            <w:r w:rsidRPr="00312192">
              <w:rPr>
                <w:rFonts w:ascii="Times New Roman" w:hAnsi="Times New Roman" w:cs="Times New Roman"/>
                <w:i/>
                <w:iCs/>
                <w:sz w:val="24"/>
                <w:szCs w:val="24"/>
              </w:rPr>
              <w:lastRenderedPageBreak/>
              <w:t>)(4); AMC1 MET.TR.200(a)(12); GM1 to AMC1 MET.TR.200(a)(12); AMC2 MET.TR.200(a)(12); AMC3 MET.TR.200(a)(12); GM1 to AMC3 MET.TR.200(a)(12); AMC4 MET.TR.200(a)(12); AMC5 MET.TR.200(a)(12); GM1 MET.TR.200(b) &amp; (c); GM1 MET.TR.200(b); GM1 MET.TR.200(c)(1); GM1 MET.TR.200(c)(2); GM1 MET.TR.200(e)(5); GM1 MET.TR.200(f))</w:t>
            </w:r>
          </w:p>
        </w:tc>
        <w:tc>
          <w:tcPr>
            <w:tcW w:w="4820" w:type="dxa"/>
          </w:tcPr>
          <w:p w14:paraId="6DB9B967" w14:textId="77777777" w:rsidR="00B34778" w:rsidRPr="00FA3C2A" w:rsidRDefault="00B34778" w:rsidP="00C6033A">
            <w:pPr>
              <w:tabs>
                <w:tab w:val="left" w:pos="540"/>
                <w:tab w:val="left" w:pos="6521"/>
              </w:tabs>
              <w:spacing w:before="40" w:after="40"/>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lastRenderedPageBreak/>
              <w:t>Метеорологични сведения и друга информация</w:t>
            </w:r>
          </w:p>
          <w:p w14:paraId="7488E57A"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Наредба 3, Приложение 1</w:t>
            </w:r>
          </w:p>
        </w:tc>
        <w:tc>
          <w:tcPr>
            <w:tcW w:w="3828" w:type="dxa"/>
          </w:tcPr>
          <w:p w14:paraId="42D86DC2"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03F78FCF"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4B54B3FE"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7829F830" w14:textId="77777777" w:rsidTr="00C6033A">
        <w:trPr>
          <w:gridAfter w:val="1"/>
          <w:wAfter w:w="24" w:type="dxa"/>
        </w:trPr>
        <w:tc>
          <w:tcPr>
            <w:tcW w:w="567" w:type="dxa"/>
            <w:vMerge/>
          </w:tcPr>
          <w:p w14:paraId="45A8FA92"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7EA1847C"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156473E6" w14:textId="3E09A0B0"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а)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редовни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локал</w:t>
            </w:r>
            <w:proofErr w:type="spellEnd"/>
            <w:r w:rsidR="00094B95">
              <w:rPr>
                <w:rFonts w:ascii="Times New Roman" w:hAnsi="Times New Roman" w:cs="Times New Roman"/>
                <w:color w:val="000000"/>
                <w:sz w:val="24"/>
                <w:szCs w:val="24"/>
                <w:shd w:val="clear" w:color="auto" w:fill="FFFFFF"/>
                <w:lang w:val="bg-BG"/>
              </w:rPr>
              <w:t>-</w:t>
            </w:r>
            <w:proofErr w:type="spellStart"/>
            <w:r w:rsidRPr="00FA3C2A">
              <w:rPr>
                <w:rFonts w:ascii="Times New Roman" w:hAnsi="Times New Roman" w:cs="Times New Roman"/>
                <w:color w:val="000000"/>
                <w:sz w:val="24"/>
                <w:szCs w:val="24"/>
                <w:shd w:val="clear" w:color="auto" w:fill="FFFFFF"/>
              </w:rPr>
              <w:t>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специални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и METAR </w:t>
            </w:r>
            <w:proofErr w:type="spellStart"/>
            <w:r w:rsidRPr="00FA3C2A">
              <w:rPr>
                <w:rFonts w:ascii="Times New Roman" w:hAnsi="Times New Roman" w:cs="Times New Roman"/>
                <w:color w:val="000000"/>
                <w:sz w:val="24"/>
                <w:szCs w:val="24"/>
                <w:shd w:val="clear" w:color="auto" w:fill="FFFFFF"/>
              </w:rPr>
              <w:t>съдържат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следните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елементи</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указаната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последователнос</w:t>
            </w:r>
            <w:proofErr w:type="spellEnd"/>
            <w:r w:rsidRPr="00FA3C2A">
              <w:rPr>
                <w:rFonts w:ascii="Times New Roman" w:hAnsi="Times New Roman" w:cs="Times New Roman"/>
                <w:sz w:val="24"/>
                <w:szCs w:val="24"/>
                <w:lang w:val="bg-BG"/>
              </w:rPr>
              <w:t>т:</w:t>
            </w:r>
          </w:p>
        </w:tc>
        <w:tc>
          <w:tcPr>
            <w:tcW w:w="3828" w:type="dxa"/>
          </w:tcPr>
          <w:p w14:paraId="49BEF2EE"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D7A6D07"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1CB573D8"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6DE16E77" w14:textId="77777777" w:rsidTr="00C6033A">
        <w:trPr>
          <w:gridAfter w:val="1"/>
          <w:wAfter w:w="24" w:type="dxa"/>
        </w:trPr>
        <w:tc>
          <w:tcPr>
            <w:tcW w:w="567" w:type="dxa"/>
            <w:vMerge/>
          </w:tcPr>
          <w:p w14:paraId="7D2337A7"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1701" w:type="dxa"/>
            <w:vMerge/>
          </w:tcPr>
          <w:p w14:paraId="4B1B095D"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4820" w:type="dxa"/>
          </w:tcPr>
          <w:p w14:paraId="67430CD3" w14:textId="77777777" w:rsidR="00B34778" w:rsidRPr="00FA3C2A" w:rsidRDefault="00B34778" w:rsidP="00357221">
            <w:pPr>
              <w:pStyle w:val="Header"/>
              <w:numPr>
                <w:ilvl w:val="0"/>
                <w:numId w:val="12"/>
              </w:numPr>
              <w:tabs>
                <w:tab w:val="left" w:pos="432"/>
                <w:tab w:val="left" w:pos="6521"/>
              </w:tabs>
              <w:spacing w:before="40" w:after="40"/>
              <w:ind w:left="431" w:hanging="431"/>
              <w:rPr>
                <w:rFonts w:ascii="Times New Roman" w:hAnsi="Times New Roman" w:cs="Times New Roman"/>
                <w:sz w:val="24"/>
                <w:szCs w:val="24"/>
                <w:lang w:val="bg-BG"/>
              </w:rPr>
            </w:pPr>
            <w:r w:rsidRPr="00FA3C2A">
              <w:rPr>
                <w:rFonts w:ascii="Times New Roman" w:hAnsi="Times New Roman" w:cs="Times New Roman"/>
                <w:sz w:val="24"/>
                <w:szCs w:val="24"/>
                <w:lang w:val="bg-BG"/>
              </w:rPr>
              <w:t>идентификатор за типа на сведението;</w:t>
            </w:r>
          </w:p>
        </w:tc>
        <w:tc>
          <w:tcPr>
            <w:tcW w:w="3828" w:type="dxa"/>
          </w:tcPr>
          <w:p w14:paraId="124FE4E7"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E0D3B20"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7CA1FFDB"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35EE0B4B" w14:textId="77777777" w:rsidTr="00C6033A">
        <w:trPr>
          <w:gridAfter w:val="1"/>
          <w:wAfter w:w="24" w:type="dxa"/>
        </w:trPr>
        <w:tc>
          <w:tcPr>
            <w:tcW w:w="567" w:type="dxa"/>
            <w:vMerge/>
          </w:tcPr>
          <w:p w14:paraId="7C57B972"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1701" w:type="dxa"/>
            <w:vMerge/>
          </w:tcPr>
          <w:p w14:paraId="4C72521C"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4820" w:type="dxa"/>
          </w:tcPr>
          <w:p w14:paraId="58C4D436" w14:textId="77777777" w:rsidR="00B34778" w:rsidRPr="00FA3C2A" w:rsidRDefault="00B34778" w:rsidP="00357221">
            <w:pPr>
              <w:pStyle w:val="Header"/>
              <w:numPr>
                <w:ilvl w:val="0"/>
                <w:numId w:val="12"/>
              </w:numPr>
              <w:tabs>
                <w:tab w:val="left" w:pos="432"/>
                <w:tab w:val="left" w:pos="6521"/>
              </w:tabs>
              <w:spacing w:before="40" w:after="40"/>
              <w:ind w:left="431" w:hanging="431"/>
              <w:rPr>
                <w:rFonts w:ascii="Times New Roman" w:hAnsi="Times New Roman" w:cs="Times New Roman"/>
                <w:sz w:val="24"/>
                <w:szCs w:val="24"/>
                <w:lang w:val="bg-BG"/>
              </w:rPr>
            </w:pPr>
            <w:r w:rsidRPr="00FA3C2A">
              <w:rPr>
                <w:rFonts w:ascii="Times New Roman" w:hAnsi="Times New Roman" w:cs="Times New Roman"/>
                <w:sz w:val="24"/>
                <w:szCs w:val="24"/>
                <w:lang w:val="bg-BG"/>
              </w:rPr>
              <w:t>индикатор за местоположението;</w:t>
            </w:r>
          </w:p>
        </w:tc>
        <w:tc>
          <w:tcPr>
            <w:tcW w:w="3828" w:type="dxa"/>
          </w:tcPr>
          <w:p w14:paraId="120E05DE"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F03DEDB"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12893CCC"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6DC02B2B" w14:textId="77777777" w:rsidTr="00C6033A">
        <w:trPr>
          <w:gridAfter w:val="1"/>
          <w:wAfter w:w="24" w:type="dxa"/>
        </w:trPr>
        <w:tc>
          <w:tcPr>
            <w:tcW w:w="567" w:type="dxa"/>
            <w:vMerge/>
          </w:tcPr>
          <w:p w14:paraId="08340408"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1701" w:type="dxa"/>
            <w:vMerge/>
          </w:tcPr>
          <w:p w14:paraId="4E8B5AD5"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4820" w:type="dxa"/>
          </w:tcPr>
          <w:p w14:paraId="5328727F" w14:textId="77777777" w:rsidR="00B34778" w:rsidRPr="00FA3C2A" w:rsidRDefault="00B34778" w:rsidP="00357221">
            <w:pPr>
              <w:pStyle w:val="Header"/>
              <w:numPr>
                <w:ilvl w:val="0"/>
                <w:numId w:val="12"/>
              </w:numPr>
              <w:tabs>
                <w:tab w:val="left" w:pos="432"/>
                <w:tab w:val="left" w:pos="6521"/>
              </w:tabs>
              <w:spacing w:before="40" w:after="40"/>
              <w:ind w:left="431" w:hanging="431"/>
              <w:rPr>
                <w:rFonts w:ascii="Times New Roman" w:hAnsi="Times New Roman" w:cs="Times New Roman"/>
                <w:sz w:val="24"/>
                <w:szCs w:val="24"/>
                <w:lang w:val="bg-BG"/>
              </w:rPr>
            </w:pPr>
            <w:r w:rsidRPr="00FA3C2A">
              <w:rPr>
                <w:rFonts w:ascii="Times New Roman" w:hAnsi="Times New Roman" w:cs="Times New Roman"/>
                <w:sz w:val="24"/>
                <w:szCs w:val="24"/>
                <w:lang w:val="bg-BG"/>
              </w:rPr>
              <w:t>време на наблюдението;</w:t>
            </w:r>
          </w:p>
        </w:tc>
        <w:tc>
          <w:tcPr>
            <w:tcW w:w="3828" w:type="dxa"/>
          </w:tcPr>
          <w:p w14:paraId="51BD592A"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81270BB"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267B92EC"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19C55D4C" w14:textId="77777777" w:rsidTr="00C6033A">
        <w:trPr>
          <w:gridAfter w:val="1"/>
          <w:wAfter w:w="24" w:type="dxa"/>
        </w:trPr>
        <w:tc>
          <w:tcPr>
            <w:tcW w:w="567" w:type="dxa"/>
            <w:vMerge/>
          </w:tcPr>
          <w:p w14:paraId="0044FCBF"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1701" w:type="dxa"/>
            <w:vMerge/>
          </w:tcPr>
          <w:p w14:paraId="71A0E30E"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4820" w:type="dxa"/>
          </w:tcPr>
          <w:p w14:paraId="44338EB7" w14:textId="77777777" w:rsidR="00B34778" w:rsidRPr="00FA3C2A" w:rsidRDefault="00B34778" w:rsidP="00357221">
            <w:pPr>
              <w:pStyle w:val="Header"/>
              <w:numPr>
                <w:ilvl w:val="0"/>
                <w:numId w:val="12"/>
              </w:numPr>
              <w:tabs>
                <w:tab w:val="left" w:pos="432"/>
                <w:tab w:val="left" w:pos="6521"/>
              </w:tabs>
              <w:spacing w:before="40" w:after="40"/>
              <w:ind w:left="431" w:hanging="431"/>
              <w:rPr>
                <w:rFonts w:ascii="Times New Roman" w:hAnsi="Times New Roman" w:cs="Times New Roman"/>
                <w:sz w:val="24"/>
                <w:szCs w:val="24"/>
                <w:lang w:val="bg-BG"/>
              </w:rPr>
            </w:pPr>
            <w:r w:rsidRPr="00FA3C2A">
              <w:rPr>
                <w:rFonts w:ascii="Times New Roman" w:hAnsi="Times New Roman" w:cs="Times New Roman"/>
                <w:sz w:val="24"/>
                <w:szCs w:val="24"/>
                <w:lang w:val="bg-BG"/>
              </w:rPr>
              <w:t>идентификатор за автоматизирано или липсващо сведение, според случая;</w:t>
            </w:r>
          </w:p>
        </w:tc>
        <w:tc>
          <w:tcPr>
            <w:tcW w:w="3828" w:type="dxa"/>
          </w:tcPr>
          <w:p w14:paraId="08F6E9A9"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36EB072"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4873B3CB"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10DBD9DD" w14:textId="77777777" w:rsidTr="00C6033A">
        <w:trPr>
          <w:gridAfter w:val="1"/>
          <w:wAfter w:w="24" w:type="dxa"/>
        </w:trPr>
        <w:tc>
          <w:tcPr>
            <w:tcW w:w="567" w:type="dxa"/>
            <w:vMerge/>
          </w:tcPr>
          <w:p w14:paraId="4398EB53"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1701" w:type="dxa"/>
            <w:vMerge/>
          </w:tcPr>
          <w:p w14:paraId="5C88AA44"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4820" w:type="dxa"/>
          </w:tcPr>
          <w:p w14:paraId="01F8C7C0" w14:textId="77777777" w:rsidR="00B34778" w:rsidRPr="00FA3C2A" w:rsidRDefault="00B34778" w:rsidP="00357221">
            <w:pPr>
              <w:pStyle w:val="Header"/>
              <w:numPr>
                <w:ilvl w:val="0"/>
                <w:numId w:val="12"/>
              </w:numPr>
              <w:tabs>
                <w:tab w:val="left" w:pos="432"/>
                <w:tab w:val="left" w:pos="6521"/>
              </w:tabs>
              <w:spacing w:before="40" w:after="40"/>
              <w:ind w:left="431" w:hanging="431"/>
              <w:rPr>
                <w:rFonts w:ascii="Times New Roman" w:hAnsi="Times New Roman" w:cs="Times New Roman"/>
                <w:sz w:val="24"/>
                <w:szCs w:val="24"/>
                <w:lang w:val="bg-BG"/>
              </w:rPr>
            </w:pPr>
            <w:r w:rsidRPr="00FA3C2A">
              <w:rPr>
                <w:rFonts w:ascii="Times New Roman" w:hAnsi="Times New Roman" w:cs="Times New Roman"/>
                <w:sz w:val="24"/>
                <w:szCs w:val="24"/>
                <w:lang w:val="bg-BG"/>
              </w:rPr>
              <w:t>посока и скорост на приземния вятър;</w:t>
            </w:r>
          </w:p>
        </w:tc>
        <w:tc>
          <w:tcPr>
            <w:tcW w:w="3828" w:type="dxa"/>
          </w:tcPr>
          <w:p w14:paraId="4013CA72"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24A4C02"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0752DC58"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50F1BC5D" w14:textId="77777777" w:rsidTr="00C6033A">
        <w:trPr>
          <w:gridAfter w:val="1"/>
          <w:wAfter w:w="24" w:type="dxa"/>
        </w:trPr>
        <w:tc>
          <w:tcPr>
            <w:tcW w:w="567" w:type="dxa"/>
            <w:vMerge/>
          </w:tcPr>
          <w:p w14:paraId="5D41A81C"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1701" w:type="dxa"/>
            <w:vMerge/>
          </w:tcPr>
          <w:p w14:paraId="3ADB162F"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4820" w:type="dxa"/>
          </w:tcPr>
          <w:p w14:paraId="01EEE504" w14:textId="77777777" w:rsidR="00B34778" w:rsidRPr="00FA3C2A" w:rsidRDefault="00B34778" w:rsidP="00357221">
            <w:pPr>
              <w:pStyle w:val="Header"/>
              <w:numPr>
                <w:ilvl w:val="0"/>
                <w:numId w:val="12"/>
              </w:numPr>
              <w:tabs>
                <w:tab w:val="left" w:pos="432"/>
                <w:tab w:val="left" w:pos="6521"/>
              </w:tabs>
              <w:spacing w:before="40" w:after="40"/>
              <w:ind w:left="431" w:hanging="431"/>
              <w:rPr>
                <w:rFonts w:ascii="Times New Roman" w:hAnsi="Times New Roman" w:cs="Times New Roman"/>
                <w:sz w:val="24"/>
                <w:szCs w:val="24"/>
                <w:lang w:val="bg-BG"/>
              </w:rPr>
            </w:pPr>
            <w:r w:rsidRPr="00FA3C2A">
              <w:rPr>
                <w:rFonts w:ascii="Times New Roman" w:hAnsi="Times New Roman" w:cs="Times New Roman"/>
                <w:sz w:val="24"/>
                <w:szCs w:val="24"/>
                <w:lang w:val="bg-BG"/>
              </w:rPr>
              <w:t>видимост;</w:t>
            </w:r>
          </w:p>
        </w:tc>
        <w:tc>
          <w:tcPr>
            <w:tcW w:w="3828" w:type="dxa"/>
          </w:tcPr>
          <w:p w14:paraId="44D4790F"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6350D8B"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5C5556D9"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7604B5DB" w14:textId="77777777" w:rsidTr="00C6033A">
        <w:trPr>
          <w:gridAfter w:val="1"/>
          <w:wAfter w:w="24" w:type="dxa"/>
        </w:trPr>
        <w:tc>
          <w:tcPr>
            <w:tcW w:w="567" w:type="dxa"/>
            <w:vMerge/>
          </w:tcPr>
          <w:p w14:paraId="64D42D73"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1701" w:type="dxa"/>
            <w:vMerge/>
          </w:tcPr>
          <w:p w14:paraId="3AE083AC"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4820" w:type="dxa"/>
          </w:tcPr>
          <w:p w14:paraId="522830BB" w14:textId="77777777" w:rsidR="00B34778" w:rsidRPr="00FA3C2A" w:rsidRDefault="00B34778" w:rsidP="00357221">
            <w:pPr>
              <w:pStyle w:val="Header"/>
              <w:numPr>
                <w:ilvl w:val="0"/>
                <w:numId w:val="12"/>
              </w:numPr>
              <w:tabs>
                <w:tab w:val="left" w:pos="432"/>
                <w:tab w:val="left" w:pos="6521"/>
              </w:tabs>
              <w:spacing w:before="40" w:after="40"/>
              <w:ind w:left="431" w:hanging="431"/>
              <w:rPr>
                <w:rFonts w:ascii="Times New Roman" w:hAnsi="Times New Roman" w:cs="Times New Roman"/>
                <w:sz w:val="24"/>
                <w:szCs w:val="24"/>
                <w:lang w:val="bg-BG"/>
              </w:rPr>
            </w:pPr>
            <w:r w:rsidRPr="00FA3C2A">
              <w:rPr>
                <w:rFonts w:ascii="Times New Roman" w:hAnsi="Times New Roman" w:cs="Times New Roman"/>
                <w:sz w:val="24"/>
                <w:szCs w:val="24"/>
                <w:lang w:val="bg-BG"/>
              </w:rPr>
              <w:t>хоризонтална видимост на пистата за излитане и кацане, когато са изпълнени критериите за докладване;</w:t>
            </w:r>
          </w:p>
        </w:tc>
        <w:tc>
          <w:tcPr>
            <w:tcW w:w="3828" w:type="dxa"/>
          </w:tcPr>
          <w:p w14:paraId="6AE24834"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5F8DDAB"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375C9674"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5CD8A089" w14:textId="77777777" w:rsidTr="00C6033A">
        <w:trPr>
          <w:gridAfter w:val="1"/>
          <w:wAfter w:w="24" w:type="dxa"/>
        </w:trPr>
        <w:tc>
          <w:tcPr>
            <w:tcW w:w="567" w:type="dxa"/>
            <w:vMerge/>
          </w:tcPr>
          <w:p w14:paraId="2DC18AF8"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1701" w:type="dxa"/>
            <w:vMerge/>
          </w:tcPr>
          <w:p w14:paraId="74FD2209"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4820" w:type="dxa"/>
          </w:tcPr>
          <w:p w14:paraId="2E0F9A39" w14:textId="77777777" w:rsidR="00B34778" w:rsidRPr="00FA3C2A" w:rsidRDefault="00B34778" w:rsidP="00357221">
            <w:pPr>
              <w:pStyle w:val="Header"/>
              <w:numPr>
                <w:ilvl w:val="0"/>
                <w:numId w:val="12"/>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метеорологични явления в момента на наблюдението;</w:t>
            </w:r>
          </w:p>
        </w:tc>
        <w:tc>
          <w:tcPr>
            <w:tcW w:w="3828" w:type="dxa"/>
          </w:tcPr>
          <w:p w14:paraId="279C465D"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1442678"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1E84846A"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72F843AB" w14:textId="77777777" w:rsidTr="00C6033A">
        <w:trPr>
          <w:gridAfter w:val="1"/>
          <w:wAfter w:w="24" w:type="dxa"/>
        </w:trPr>
        <w:tc>
          <w:tcPr>
            <w:tcW w:w="567" w:type="dxa"/>
            <w:vMerge/>
          </w:tcPr>
          <w:p w14:paraId="7D93934A"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1701" w:type="dxa"/>
            <w:vMerge/>
          </w:tcPr>
          <w:p w14:paraId="218670D3"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4820" w:type="dxa"/>
          </w:tcPr>
          <w:p w14:paraId="3DA31AB4" w14:textId="77777777" w:rsidR="00B34778" w:rsidRPr="00FA3C2A" w:rsidRDefault="00B34778" w:rsidP="00357221">
            <w:pPr>
              <w:pStyle w:val="Header"/>
              <w:numPr>
                <w:ilvl w:val="0"/>
                <w:numId w:val="12"/>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количество на облаците, вида им — само за купесто-дъждовни и мощни купести облаци, и височина на долната им граница или вертикална видимост, ако се измерва;</w:t>
            </w:r>
          </w:p>
        </w:tc>
        <w:tc>
          <w:tcPr>
            <w:tcW w:w="3828" w:type="dxa"/>
          </w:tcPr>
          <w:p w14:paraId="3544533E"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93A41ED"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6AFFD0C0"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315FB83F" w14:textId="77777777" w:rsidTr="00C6033A">
        <w:trPr>
          <w:gridAfter w:val="1"/>
          <w:wAfter w:w="24" w:type="dxa"/>
        </w:trPr>
        <w:tc>
          <w:tcPr>
            <w:tcW w:w="567" w:type="dxa"/>
            <w:vMerge/>
          </w:tcPr>
          <w:p w14:paraId="3948E2F2"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1701" w:type="dxa"/>
            <w:vMerge/>
          </w:tcPr>
          <w:p w14:paraId="3C372014"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4820" w:type="dxa"/>
          </w:tcPr>
          <w:p w14:paraId="29D661A7" w14:textId="77777777" w:rsidR="00B34778" w:rsidRPr="00FA3C2A" w:rsidRDefault="00B34778" w:rsidP="00357221">
            <w:pPr>
              <w:pStyle w:val="Header"/>
              <w:numPr>
                <w:ilvl w:val="0"/>
                <w:numId w:val="12"/>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температура на въздуха и температура на точка на оросяване;</w:t>
            </w:r>
          </w:p>
        </w:tc>
        <w:tc>
          <w:tcPr>
            <w:tcW w:w="3828" w:type="dxa"/>
          </w:tcPr>
          <w:p w14:paraId="206D1AF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4B01A4C"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42EDA1A9"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00B0B5B3" w14:textId="77777777" w:rsidTr="00C6033A">
        <w:trPr>
          <w:gridAfter w:val="1"/>
          <w:wAfter w:w="24" w:type="dxa"/>
        </w:trPr>
        <w:tc>
          <w:tcPr>
            <w:tcW w:w="567" w:type="dxa"/>
            <w:vMerge/>
          </w:tcPr>
          <w:p w14:paraId="402C1949"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76D2DB89"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276E5DEE" w14:textId="77777777" w:rsidTr="002A42B1">
              <w:trPr>
                <w:tblCellSpacing w:w="0" w:type="dxa"/>
              </w:trPr>
              <w:tc>
                <w:tcPr>
                  <w:tcW w:w="8" w:type="dxa"/>
                  <w:hideMark/>
                </w:tcPr>
                <w:p w14:paraId="123D04B1"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398" w:type="dxa"/>
                  <w:hideMark/>
                </w:tcPr>
                <w:p w14:paraId="49E9BFC2" w14:textId="77777777" w:rsidR="00B34778" w:rsidRPr="00FA3C2A" w:rsidRDefault="00B34778" w:rsidP="00357221">
                  <w:pPr>
                    <w:pStyle w:val="Header"/>
                    <w:numPr>
                      <w:ilvl w:val="0"/>
                      <w:numId w:val="12"/>
                    </w:numPr>
                    <w:tabs>
                      <w:tab w:val="left" w:pos="432"/>
                      <w:tab w:val="left" w:pos="6521"/>
                    </w:tabs>
                    <w:spacing w:before="40" w:after="40"/>
                    <w:ind w:left="432" w:hanging="432"/>
                    <w:rPr>
                      <w:rFonts w:ascii="Times New Roman" w:eastAsia="Times New Roman" w:hAnsi="Times New Roman" w:cs="Times New Roman"/>
                      <w:sz w:val="24"/>
                      <w:szCs w:val="24"/>
                      <w:lang w:val="bg-BG"/>
                    </w:rPr>
                  </w:pPr>
                  <w:r w:rsidRPr="00FA3C2A">
                    <w:rPr>
                      <w:rFonts w:ascii="Times New Roman" w:hAnsi="Times New Roman" w:cs="Times New Roman"/>
                      <w:sz w:val="24"/>
                      <w:szCs w:val="24"/>
                      <w:lang w:val="bg-BG"/>
                    </w:rPr>
                    <w:t>QNH</w:t>
                  </w:r>
                  <w:r w:rsidRPr="00FA3C2A">
                    <w:rPr>
                      <w:rFonts w:ascii="Times New Roman" w:eastAsia="Times New Roman" w:hAnsi="Times New Roman" w:cs="Times New Roman"/>
                      <w:sz w:val="24"/>
                      <w:szCs w:val="24"/>
                      <w:lang w:val="bg-BG"/>
                    </w:rPr>
                    <w:t xml:space="preserve"> и, когато е приложимо, QFE — в локалните редовни и специални сведения;</w:t>
                  </w:r>
                </w:p>
              </w:tc>
            </w:tr>
          </w:tbl>
          <w:p w14:paraId="50162EE1"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7E11492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83027B8"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6A70B3DB"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16FBDD61" w14:textId="77777777" w:rsidTr="00C6033A">
        <w:trPr>
          <w:gridAfter w:val="1"/>
          <w:wAfter w:w="24" w:type="dxa"/>
        </w:trPr>
        <w:tc>
          <w:tcPr>
            <w:tcW w:w="567" w:type="dxa"/>
            <w:vMerge/>
          </w:tcPr>
          <w:p w14:paraId="16373F0A"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1701" w:type="dxa"/>
            <w:vMerge/>
          </w:tcPr>
          <w:p w14:paraId="607A2026"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4820" w:type="dxa"/>
          </w:tcPr>
          <w:p w14:paraId="48303C04" w14:textId="77777777" w:rsidR="00B34778" w:rsidRPr="00FA3C2A" w:rsidRDefault="00B34778" w:rsidP="00357221">
            <w:pPr>
              <w:pStyle w:val="Header"/>
              <w:numPr>
                <w:ilvl w:val="0"/>
                <w:numId w:val="12"/>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допълнителна информация, когато е приложимо.</w:t>
            </w:r>
          </w:p>
        </w:tc>
        <w:tc>
          <w:tcPr>
            <w:tcW w:w="3828" w:type="dxa"/>
          </w:tcPr>
          <w:p w14:paraId="7D7B3E51"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C129399"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6FB53D41"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49207D7B" w14:textId="77777777" w:rsidTr="00C6033A">
        <w:trPr>
          <w:gridAfter w:val="1"/>
          <w:wAfter w:w="24" w:type="dxa"/>
        </w:trPr>
        <w:tc>
          <w:tcPr>
            <w:tcW w:w="567" w:type="dxa"/>
            <w:vMerge/>
          </w:tcPr>
          <w:p w14:paraId="576881F7"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5F4ED59E"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796C09CC" w14:textId="77777777" w:rsidTr="002A42B1">
              <w:trPr>
                <w:tblCellSpacing w:w="0" w:type="dxa"/>
              </w:trPr>
              <w:tc>
                <w:tcPr>
                  <w:tcW w:w="13" w:type="dxa"/>
                  <w:hideMark/>
                </w:tcPr>
                <w:p w14:paraId="6E65F606"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Б)</w:t>
                  </w:r>
                </w:p>
              </w:tc>
              <w:tc>
                <w:tcPr>
                  <w:tcW w:w="9393" w:type="dxa"/>
                  <w:hideMark/>
                </w:tcPr>
                <w:p w14:paraId="589C2609"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 xml:space="preserve">б) </w:t>
                  </w:r>
                  <w:r w:rsidRPr="00FA3C2A">
                    <w:rPr>
                      <w:rFonts w:ascii="Times New Roman" w:hAnsi="Times New Roman" w:cs="Times New Roman"/>
                      <w:color w:val="000000"/>
                      <w:sz w:val="24"/>
                      <w:szCs w:val="24"/>
                      <w:shd w:val="clear" w:color="auto" w:fill="FFFFFF"/>
                    </w:rPr>
                    <w:t xml:space="preserve">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редовни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и 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специални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w:t>
                  </w:r>
                </w:p>
              </w:tc>
            </w:tr>
          </w:tbl>
          <w:p w14:paraId="40C0D1D8"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403F1353"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ED53869"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64E1E524"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13F9D282" w14:textId="77777777" w:rsidTr="00C6033A">
        <w:trPr>
          <w:gridAfter w:val="1"/>
          <w:wAfter w:w="24" w:type="dxa"/>
        </w:trPr>
        <w:tc>
          <w:tcPr>
            <w:tcW w:w="567" w:type="dxa"/>
            <w:vMerge/>
          </w:tcPr>
          <w:p w14:paraId="7E7AA4A2"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1701" w:type="dxa"/>
            <w:vMerge/>
          </w:tcPr>
          <w:p w14:paraId="420AC999"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32E4B80B" w14:textId="77777777" w:rsidR="00B34778" w:rsidRPr="00FA3C2A" w:rsidRDefault="00B34778" w:rsidP="00357221">
            <w:pPr>
              <w:pStyle w:val="Header"/>
              <w:numPr>
                <w:ilvl w:val="0"/>
                <w:numId w:val="13"/>
              </w:numPr>
              <w:tabs>
                <w:tab w:val="left" w:pos="342"/>
                <w:tab w:val="left" w:pos="6521"/>
              </w:tabs>
              <w:spacing w:before="40" w:after="40"/>
              <w:ind w:left="340" w:hanging="340"/>
              <w:rPr>
                <w:rFonts w:ascii="Times New Roman" w:hAnsi="Times New Roman" w:cs="Times New Roman"/>
                <w:sz w:val="24"/>
                <w:szCs w:val="24"/>
                <w:lang w:val="bg-BG"/>
              </w:rPr>
            </w:pPr>
            <w:r w:rsidRPr="00FA3C2A">
              <w:rPr>
                <w:rFonts w:ascii="Times New Roman" w:hAnsi="Times New Roman" w:cs="Times New Roman"/>
                <w:sz w:val="24"/>
                <w:szCs w:val="24"/>
                <w:lang w:val="bg-BG"/>
              </w:rPr>
              <w:t>при наблюдения на приземния вятър, които се извършват на повече от едно място по дължината на пистата за излитане и кацане, се съобщават местата на тези наблюдения, за които стойностите са представителни;</w:t>
            </w:r>
          </w:p>
        </w:tc>
        <w:tc>
          <w:tcPr>
            <w:tcW w:w="3828" w:type="dxa"/>
          </w:tcPr>
          <w:p w14:paraId="0B75401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C284769"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048628F"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F401409" w14:textId="77777777" w:rsidTr="00C6033A">
        <w:trPr>
          <w:gridAfter w:val="1"/>
          <w:wAfter w:w="24" w:type="dxa"/>
        </w:trPr>
        <w:tc>
          <w:tcPr>
            <w:tcW w:w="567" w:type="dxa"/>
            <w:vMerge/>
          </w:tcPr>
          <w:p w14:paraId="720D6E6F"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1701" w:type="dxa"/>
            <w:vMerge/>
          </w:tcPr>
          <w:p w14:paraId="085294C9"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63228B41" w14:textId="77777777" w:rsidR="00B34778" w:rsidRPr="00FA3C2A" w:rsidRDefault="00B34778" w:rsidP="00357221">
            <w:pPr>
              <w:pStyle w:val="Header"/>
              <w:numPr>
                <w:ilvl w:val="0"/>
                <w:numId w:val="13"/>
              </w:numPr>
              <w:tabs>
                <w:tab w:val="left" w:pos="342"/>
                <w:tab w:val="left" w:pos="6521"/>
              </w:tabs>
              <w:spacing w:before="40" w:after="40"/>
              <w:ind w:left="340" w:hanging="340"/>
              <w:rPr>
                <w:rFonts w:ascii="Times New Roman" w:hAnsi="Times New Roman" w:cs="Times New Roman"/>
                <w:sz w:val="24"/>
                <w:szCs w:val="24"/>
                <w:lang w:val="bg-BG"/>
              </w:rPr>
            </w:pPr>
            <w:r w:rsidRPr="00FA3C2A">
              <w:rPr>
                <w:rFonts w:ascii="Times New Roman" w:hAnsi="Times New Roman" w:cs="Times New Roman"/>
                <w:sz w:val="24"/>
                <w:szCs w:val="24"/>
                <w:lang w:val="bg-BG"/>
              </w:rPr>
              <w:t>когато се използва повече от една писта за излитане и кацане и за тях се провеждат наблюдения на приземния вятър, се съобщават стойностите за всяка една писта за излитане и кацане, като се указват пистите за излитане и кацане, за които се отнасят данните;</w:t>
            </w:r>
          </w:p>
        </w:tc>
        <w:tc>
          <w:tcPr>
            <w:tcW w:w="3828" w:type="dxa"/>
          </w:tcPr>
          <w:p w14:paraId="3F452B35"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B976DFD"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5B6365AA"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0FB8EB1F" w14:textId="77777777" w:rsidTr="00C6033A">
        <w:trPr>
          <w:gridAfter w:val="1"/>
          <w:wAfter w:w="24" w:type="dxa"/>
        </w:trPr>
        <w:tc>
          <w:tcPr>
            <w:tcW w:w="567" w:type="dxa"/>
            <w:vMerge/>
          </w:tcPr>
          <w:p w14:paraId="284D589D"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3A4D537B"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4388645C" w14:textId="5490473C" w:rsidR="00B34778" w:rsidRPr="00FA3C2A" w:rsidRDefault="00B34778" w:rsidP="00357221">
            <w:pPr>
              <w:pStyle w:val="Header"/>
              <w:numPr>
                <w:ilvl w:val="0"/>
                <w:numId w:val="13"/>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когато се съобщават вариации от средната посока на вятъра в </w:t>
            </w:r>
            <w:proofErr w:type="spellStart"/>
            <w:r w:rsidRPr="00FA3C2A">
              <w:rPr>
                <w:rFonts w:ascii="Times New Roman" w:hAnsi="Times New Roman" w:cs="Times New Roman"/>
                <w:sz w:val="24"/>
                <w:szCs w:val="24"/>
                <w:lang w:val="bg-BG"/>
              </w:rPr>
              <w:t>съответ</w:t>
            </w:r>
            <w:r w:rsidR="00094B95">
              <w:rPr>
                <w:rFonts w:ascii="Times New Roman" w:hAnsi="Times New Roman" w:cs="Times New Roman"/>
                <w:sz w:val="24"/>
                <w:szCs w:val="24"/>
                <w:lang w:val="bg-BG"/>
              </w:rPr>
              <w:t>-</w:t>
            </w:r>
            <w:r w:rsidRPr="00FA3C2A">
              <w:rPr>
                <w:rFonts w:ascii="Times New Roman" w:hAnsi="Times New Roman" w:cs="Times New Roman"/>
                <w:sz w:val="24"/>
                <w:szCs w:val="24"/>
                <w:lang w:val="bg-BG"/>
              </w:rPr>
              <w:t>ствие</w:t>
            </w:r>
            <w:proofErr w:type="spellEnd"/>
            <w:r w:rsidRPr="00FA3C2A">
              <w:rPr>
                <w:rFonts w:ascii="Times New Roman" w:hAnsi="Times New Roman" w:cs="Times New Roman"/>
                <w:sz w:val="24"/>
                <w:szCs w:val="24"/>
                <w:lang w:val="bg-BG"/>
              </w:rPr>
              <w:t xml:space="preserve"> с точка MET.TR.205, буква а), точка 3, подточка ii), буква Б), се указват двете крайни посоки, между които се е променял приземният вятър;</w:t>
            </w:r>
          </w:p>
        </w:tc>
        <w:tc>
          <w:tcPr>
            <w:tcW w:w="3828" w:type="dxa"/>
          </w:tcPr>
          <w:p w14:paraId="627EEC9F"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A486960"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06FF6B02"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3DB7EF72" w14:textId="77777777" w:rsidTr="00C6033A">
        <w:trPr>
          <w:gridAfter w:val="1"/>
          <w:wAfter w:w="24" w:type="dxa"/>
        </w:trPr>
        <w:tc>
          <w:tcPr>
            <w:tcW w:w="567" w:type="dxa"/>
            <w:vMerge/>
          </w:tcPr>
          <w:p w14:paraId="4420AB00"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344CF552"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076C07DC" w14:textId="77777777" w:rsidR="00B34778" w:rsidRPr="00FA3C2A" w:rsidRDefault="00B34778" w:rsidP="00357221">
            <w:pPr>
              <w:pStyle w:val="Header"/>
              <w:numPr>
                <w:ilvl w:val="0"/>
                <w:numId w:val="13"/>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когато се съобщават вариации от средната скорост на вятъра (пориви) в съответствие с точка MET.TR.205, буква а), точка 3, подточка iii), те се съобщават с достигнатите максимални и минимални стойности на скоростта на вятъра.</w:t>
            </w:r>
          </w:p>
        </w:tc>
        <w:tc>
          <w:tcPr>
            <w:tcW w:w="3828" w:type="dxa"/>
          </w:tcPr>
          <w:p w14:paraId="567637D2"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0485646"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42226CE2"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282207CA" w14:textId="77777777" w:rsidTr="00C6033A">
        <w:trPr>
          <w:gridAfter w:val="1"/>
          <w:wAfter w:w="24" w:type="dxa"/>
        </w:trPr>
        <w:tc>
          <w:tcPr>
            <w:tcW w:w="567" w:type="dxa"/>
            <w:vMerge/>
          </w:tcPr>
          <w:p w14:paraId="5469BDFB"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1701" w:type="dxa"/>
            <w:vMerge/>
          </w:tcPr>
          <w:p w14:paraId="77AA30A7"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4820" w:type="dxa"/>
          </w:tcPr>
          <w:p w14:paraId="57197B24"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в) METAR</w:t>
            </w:r>
          </w:p>
        </w:tc>
        <w:tc>
          <w:tcPr>
            <w:tcW w:w="3828" w:type="dxa"/>
          </w:tcPr>
          <w:p w14:paraId="0795F351"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EA418BC"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1855A184"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10F3D98A" w14:textId="77777777" w:rsidTr="00C6033A">
        <w:trPr>
          <w:gridAfter w:val="1"/>
          <w:wAfter w:w="24" w:type="dxa"/>
        </w:trPr>
        <w:tc>
          <w:tcPr>
            <w:tcW w:w="567" w:type="dxa"/>
            <w:vMerge/>
          </w:tcPr>
          <w:p w14:paraId="3C91AB1F"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3B5E9CD4"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37B33F51" w14:textId="77777777" w:rsidR="00B34778" w:rsidRPr="00FA3C2A" w:rsidRDefault="00B34778" w:rsidP="00357221">
            <w:pPr>
              <w:pStyle w:val="Header"/>
              <w:numPr>
                <w:ilvl w:val="0"/>
                <w:numId w:val="14"/>
              </w:numPr>
              <w:tabs>
                <w:tab w:val="left" w:pos="342"/>
                <w:tab w:val="left" w:pos="6521"/>
              </w:tabs>
              <w:spacing w:before="40" w:after="40"/>
              <w:ind w:left="342"/>
              <w:rPr>
                <w:rFonts w:ascii="Times New Roman" w:hAnsi="Times New Roman" w:cs="Times New Roman"/>
                <w:sz w:val="24"/>
                <w:szCs w:val="24"/>
                <w:lang w:val="bg-BG"/>
              </w:rPr>
            </w:pPr>
            <w:r w:rsidRPr="00FA3C2A">
              <w:rPr>
                <w:rFonts w:ascii="Times New Roman" w:hAnsi="Times New Roman" w:cs="Times New Roman"/>
                <w:sz w:val="24"/>
                <w:szCs w:val="24"/>
                <w:lang w:val="bg-BG"/>
              </w:rPr>
              <w:t>METAR се издават в съответствие с образеца, показан в допълнение 1, и се разпространяват в кодовата форма METAR, предписана от Световната метеорологична организация;</w:t>
            </w:r>
          </w:p>
        </w:tc>
        <w:tc>
          <w:tcPr>
            <w:tcW w:w="3828" w:type="dxa"/>
          </w:tcPr>
          <w:p w14:paraId="7290D925"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9E74EA9"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79C18AB9"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0F9993A5" w14:textId="77777777" w:rsidTr="00C6033A">
        <w:trPr>
          <w:gridAfter w:val="1"/>
          <w:wAfter w:w="24" w:type="dxa"/>
        </w:trPr>
        <w:tc>
          <w:tcPr>
            <w:tcW w:w="567" w:type="dxa"/>
            <w:vMerge/>
          </w:tcPr>
          <w:p w14:paraId="75ED4032"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29C4BFCB"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7BFE8B82" w14:textId="77777777" w:rsidR="00B34778" w:rsidRPr="00FA3C2A" w:rsidRDefault="00B34778" w:rsidP="00357221">
            <w:pPr>
              <w:pStyle w:val="Header"/>
              <w:numPr>
                <w:ilvl w:val="0"/>
                <w:numId w:val="14"/>
              </w:numPr>
              <w:tabs>
                <w:tab w:val="left" w:pos="342"/>
                <w:tab w:val="left" w:pos="6521"/>
              </w:tabs>
              <w:spacing w:before="40" w:after="40"/>
              <w:ind w:left="342"/>
              <w:rPr>
                <w:rFonts w:ascii="Times New Roman" w:hAnsi="Times New Roman" w:cs="Times New Roman"/>
                <w:sz w:val="24"/>
                <w:szCs w:val="24"/>
                <w:lang w:val="bg-BG"/>
              </w:rPr>
            </w:pPr>
            <w:r w:rsidRPr="00FA3C2A">
              <w:rPr>
                <w:rFonts w:ascii="Times New Roman" w:hAnsi="Times New Roman" w:cs="Times New Roman"/>
                <w:sz w:val="24"/>
                <w:szCs w:val="24"/>
                <w:lang w:val="bg-BG"/>
              </w:rPr>
              <w:t>Ако сведенията METAR се разпространяват в цифрова форма, те се:</w:t>
            </w:r>
          </w:p>
        </w:tc>
        <w:tc>
          <w:tcPr>
            <w:tcW w:w="3828" w:type="dxa"/>
          </w:tcPr>
          <w:p w14:paraId="6F3B0657"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66F2B38"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1D9E7AD"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3D332AF" w14:textId="77777777" w:rsidTr="00C6033A">
        <w:trPr>
          <w:gridAfter w:val="1"/>
          <w:wAfter w:w="24" w:type="dxa"/>
        </w:trPr>
        <w:tc>
          <w:tcPr>
            <w:tcW w:w="567" w:type="dxa"/>
            <w:vMerge/>
          </w:tcPr>
          <w:p w14:paraId="11C1D279"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53B421E8"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408592BB" w14:textId="77777777" w:rsidR="00B34778" w:rsidRPr="00FA3C2A" w:rsidRDefault="00B34778" w:rsidP="00357221">
            <w:pPr>
              <w:pStyle w:val="Header"/>
              <w:numPr>
                <w:ilvl w:val="0"/>
                <w:numId w:val="15"/>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форматират съгласно модела за обмен на оперативно съвместима информация в световен мащаб и при тях се използва </w:t>
            </w:r>
            <w:proofErr w:type="spellStart"/>
            <w:r w:rsidRPr="00FA3C2A">
              <w:rPr>
                <w:rFonts w:ascii="Times New Roman" w:hAnsi="Times New Roman" w:cs="Times New Roman"/>
                <w:sz w:val="24"/>
                <w:szCs w:val="24"/>
                <w:lang w:val="bg-BG"/>
              </w:rPr>
              <w:t>Geography</w:t>
            </w:r>
            <w:proofErr w:type="spellEnd"/>
            <w:r w:rsidRPr="00FA3C2A">
              <w:rPr>
                <w:rFonts w:ascii="Times New Roman" w:hAnsi="Times New Roman" w:cs="Times New Roman"/>
                <w:sz w:val="24"/>
                <w:szCs w:val="24"/>
                <w:lang w:val="bg-BG"/>
              </w:rPr>
              <w:t xml:space="preserve"> </w:t>
            </w:r>
            <w:proofErr w:type="spellStart"/>
            <w:r w:rsidRPr="00FA3C2A">
              <w:rPr>
                <w:rFonts w:ascii="Times New Roman" w:hAnsi="Times New Roman" w:cs="Times New Roman"/>
                <w:sz w:val="24"/>
                <w:szCs w:val="24"/>
                <w:lang w:val="bg-BG"/>
              </w:rPr>
              <w:t>Markup</w:t>
            </w:r>
            <w:proofErr w:type="spellEnd"/>
            <w:r w:rsidRPr="00FA3C2A">
              <w:rPr>
                <w:rFonts w:ascii="Times New Roman" w:hAnsi="Times New Roman" w:cs="Times New Roman"/>
                <w:sz w:val="24"/>
                <w:szCs w:val="24"/>
                <w:lang w:val="bg-BG"/>
              </w:rPr>
              <w:t xml:space="preserve"> </w:t>
            </w:r>
            <w:proofErr w:type="spellStart"/>
            <w:r w:rsidRPr="00FA3C2A">
              <w:rPr>
                <w:rFonts w:ascii="Times New Roman" w:hAnsi="Times New Roman" w:cs="Times New Roman"/>
                <w:sz w:val="24"/>
                <w:szCs w:val="24"/>
                <w:lang w:val="bg-BG"/>
              </w:rPr>
              <w:t>Language</w:t>
            </w:r>
            <w:proofErr w:type="spellEnd"/>
            <w:r w:rsidRPr="00FA3C2A">
              <w:rPr>
                <w:rFonts w:ascii="Times New Roman" w:hAnsi="Times New Roman" w:cs="Times New Roman"/>
                <w:sz w:val="24"/>
                <w:szCs w:val="24"/>
                <w:lang w:val="bg-BG"/>
              </w:rPr>
              <w:t xml:space="preserve"> (GML);</w:t>
            </w:r>
          </w:p>
        </w:tc>
        <w:tc>
          <w:tcPr>
            <w:tcW w:w="3828" w:type="dxa"/>
          </w:tcPr>
          <w:p w14:paraId="5F5AD46B"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A93E776"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723647F"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83A084B" w14:textId="77777777" w:rsidTr="00C6033A">
        <w:trPr>
          <w:gridAfter w:val="1"/>
          <w:wAfter w:w="24" w:type="dxa"/>
        </w:trPr>
        <w:tc>
          <w:tcPr>
            <w:tcW w:w="567" w:type="dxa"/>
            <w:vMerge/>
          </w:tcPr>
          <w:p w14:paraId="584C0F2E"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78EF4CF8"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0F68D091" w14:textId="77777777" w:rsidR="00B34778" w:rsidRPr="00FA3C2A" w:rsidRDefault="00B34778" w:rsidP="00357221">
            <w:pPr>
              <w:pStyle w:val="Header"/>
              <w:numPr>
                <w:ilvl w:val="0"/>
                <w:numId w:val="15"/>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придружават от съответни метаданни.</w:t>
            </w:r>
          </w:p>
        </w:tc>
        <w:tc>
          <w:tcPr>
            <w:tcW w:w="3828" w:type="dxa"/>
          </w:tcPr>
          <w:p w14:paraId="4315F190"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BE10591"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29F66DD"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609D19A" w14:textId="77777777" w:rsidTr="00C6033A">
        <w:trPr>
          <w:gridAfter w:val="1"/>
          <w:wAfter w:w="24" w:type="dxa"/>
        </w:trPr>
        <w:tc>
          <w:tcPr>
            <w:tcW w:w="567" w:type="dxa"/>
            <w:vMerge/>
          </w:tcPr>
          <w:p w14:paraId="655D278B"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41C2FAE7"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70204FF9" w14:textId="77777777" w:rsidR="00B34778" w:rsidRPr="00FA3C2A" w:rsidRDefault="00B34778" w:rsidP="00357221">
            <w:pPr>
              <w:pStyle w:val="Header"/>
              <w:numPr>
                <w:ilvl w:val="0"/>
                <w:numId w:val="14"/>
              </w:numPr>
              <w:tabs>
                <w:tab w:val="left" w:pos="342"/>
                <w:tab w:val="left" w:pos="6521"/>
              </w:tabs>
              <w:spacing w:before="40" w:after="40"/>
              <w:ind w:left="342"/>
              <w:rPr>
                <w:rFonts w:ascii="Times New Roman" w:hAnsi="Times New Roman" w:cs="Times New Roman"/>
                <w:sz w:val="24"/>
                <w:szCs w:val="24"/>
                <w:lang w:val="bg-BG"/>
              </w:rPr>
            </w:pPr>
            <w:r w:rsidRPr="00FA3C2A">
              <w:rPr>
                <w:rFonts w:ascii="Times New Roman" w:hAnsi="Times New Roman" w:cs="Times New Roman"/>
                <w:sz w:val="24"/>
                <w:szCs w:val="24"/>
                <w:lang w:val="bg-BG"/>
              </w:rPr>
              <w:t>METAR се подават за предаване не по-късно от 5 минути след действителното време на наблюдението.</w:t>
            </w:r>
          </w:p>
        </w:tc>
        <w:tc>
          <w:tcPr>
            <w:tcW w:w="3828" w:type="dxa"/>
          </w:tcPr>
          <w:p w14:paraId="22A8FE6B"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8350532"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5151D17"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998AC32" w14:textId="77777777" w:rsidTr="00C6033A">
        <w:trPr>
          <w:gridAfter w:val="1"/>
          <w:wAfter w:w="24" w:type="dxa"/>
        </w:trPr>
        <w:tc>
          <w:tcPr>
            <w:tcW w:w="567" w:type="dxa"/>
            <w:vMerge/>
          </w:tcPr>
          <w:p w14:paraId="41BAB70B"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330D0062"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14D46BD9"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г) Информацията за видимостта, хоризонталната видимост на пистата за излитане и кацане, метеорологичните явления в момента на наблюдението и облаците — количество, вид и височина на долната граница, се заменя във всички метеорологични сведения с термина CAVOK, когато по време на наблюдението са налице едновременно следните условия:</w:t>
            </w:r>
          </w:p>
        </w:tc>
        <w:tc>
          <w:tcPr>
            <w:tcW w:w="3828" w:type="dxa"/>
          </w:tcPr>
          <w:p w14:paraId="343A18CF"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3D680C9"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71772B7"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FCE1B90" w14:textId="77777777" w:rsidTr="00C6033A">
        <w:trPr>
          <w:gridAfter w:val="1"/>
          <w:wAfter w:w="24" w:type="dxa"/>
        </w:trPr>
        <w:tc>
          <w:tcPr>
            <w:tcW w:w="567" w:type="dxa"/>
            <w:vMerge/>
          </w:tcPr>
          <w:p w14:paraId="2112F293"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6EF0C745"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2619820D" w14:textId="77777777" w:rsidR="00B34778" w:rsidRPr="00FA3C2A" w:rsidRDefault="00B34778" w:rsidP="00357221">
            <w:pPr>
              <w:pStyle w:val="Header"/>
              <w:numPr>
                <w:ilvl w:val="0"/>
                <w:numId w:val="16"/>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видимост 10 </w:t>
            </w:r>
            <w:proofErr w:type="spellStart"/>
            <w:r w:rsidRPr="00FA3C2A">
              <w:rPr>
                <w:rFonts w:ascii="Times New Roman" w:hAnsi="Times New Roman" w:cs="Times New Roman"/>
                <w:sz w:val="24"/>
                <w:szCs w:val="24"/>
                <w:lang w:val="bg-BG"/>
              </w:rPr>
              <w:t>km</w:t>
            </w:r>
            <w:proofErr w:type="spellEnd"/>
            <w:r w:rsidRPr="00FA3C2A">
              <w:rPr>
                <w:rFonts w:ascii="Times New Roman" w:hAnsi="Times New Roman" w:cs="Times New Roman"/>
                <w:sz w:val="24"/>
                <w:szCs w:val="24"/>
                <w:lang w:val="bg-BG"/>
              </w:rPr>
              <w:t xml:space="preserve"> или повече и минималната видимост не се съобщава;</w:t>
            </w:r>
          </w:p>
        </w:tc>
        <w:tc>
          <w:tcPr>
            <w:tcW w:w="3828" w:type="dxa"/>
          </w:tcPr>
          <w:p w14:paraId="3B9EFA6D"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CF9E8EF"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A6A01A5"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142D95D" w14:textId="77777777" w:rsidTr="00C6033A">
        <w:trPr>
          <w:gridAfter w:val="1"/>
          <w:wAfter w:w="24" w:type="dxa"/>
        </w:trPr>
        <w:tc>
          <w:tcPr>
            <w:tcW w:w="567" w:type="dxa"/>
            <w:vMerge/>
          </w:tcPr>
          <w:p w14:paraId="310450A2"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0D963138"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55EAE711" w14:textId="77777777" w:rsidR="00B34778" w:rsidRPr="00FA3C2A" w:rsidRDefault="00B34778" w:rsidP="00357221">
            <w:pPr>
              <w:pStyle w:val="Header"/>
              <w:numPr>
                <w:ilvl w:val="0"/>
                <w:numId w:val="16"/>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няма облачност от оперативно значение;</w:t>
            </w:r>
          </w:p>
        </w:tc>
        <w:tc>
          <w:tcPr>
            <w:tcW w:w="3828" w:type="dxa"/>
          </w:tcPr>
          <w:p w14:paraId="2FAF5A15"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51FA879"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A8F29C9"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83F41DA" w14:textId="77777777" w:rsidTr="00C6033A">
        <w:trPr>
          <w:gridAfter w:val="1"/>
          <w:wAfter w:w="24" w:type="dxa"/>
        </w:trPr>
        <w:tc>
          <w:tcPr>
            <w:tcW w:w="567" w:type="dxa"/>
            <w:vMerge/>
          </w:tcPr>
          <w:p w14:paraId="3C999A5B" w14:textId="77777777" w:rsidR="00B34778" w:rsidRPr="00FA3C2A" w:rsidRDefault="00B34778" w:rsidP="00472269">
            <w:pPr>
              <w:tabs>
                <w:tab w:val="left" w:pos="6521"/>
              </w:tabs>
              <w:ind w:left="360"/>
              <w:rPr>
                <w:rFonts w:ascii="Times New Roman" w:eastAsia="Times New Roman" w:hAnsi="Times New Roman" w:cs="Times New Roman"/>
                <w:sz w:val="24"/>
                <w:szCs w:val="24"/>
                <w:lang w:val="bg-BG"/>
              </w:rPr>
            </w:pPr>
          </w:p>
        </w:tc>
        <w:tc>
          <w:tcPr>
            <w:tcW w:w="1701" w:type="dxa"/>
            <w:vMerge/>
          </w:tcPr>
          <w:p w14:paraId="6BC3592B" w14:textId="77777777" w:rsidR="00B34778" w:rsidRPr="00FA3C2A" w:rsidRDefault="00B34778" w:rsidP="00472269">
            <w:pPr>
              <w:tabs>
                <w:tab w:val="left" w:pos="6521"/>
              </w:tabs>
              <w:ind w:left="360"/>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12C13B4B" w14:textId="77777777" w:rsidTr="002A42B1">
              <w:trPr>
                <w:tblCellSpacing w:w="0" w:type="dxa"/>
              </w:trPr>
              <w:tc>
                <w:tcPr>
                  <w:tcW w:w="9" w:type="dxa"/>
                  <w:hideMark/>
                </w:tcPr>
                <w:p w14:paraId="4040A4BB"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397" w:type="dxa"/>
                  <w:hideMark/>
                </w:tcPr>
                <w:p w14:paraId="0AFC792C" w14:textId="77777777" w:rsidR="00B34778" w:rsidRPr="00FA3C2A" w:rsidRDefault="00B34778" w:rsidP="00357221">
                  <w:pPr>
                    <w:pStyle w:val="Header"/>
                    <w:numPr>
                      <w:ilvl w:val="0"/>
                      <w:numId w:val="16"/>
                    </w:numPr>
                    <w:tabs>
                      <w:tab w:val="left" w:pos="342"/>
                      <w:tab w:val="left" w:pos="6521"/>
                    </w:tabs>
                    <w:spacing w:before="40" w:after="40"/>
                    <w:ind w:left="342" w:hanging="342"/>
                    <w:rPr>
                      <w:rFonts w:ascii="Times New Roman" w:eastAsia="Times New Roman" w:hAnsi="Times New Roman" w:cs="Times New Roman"/>
                      <w:sz w:val="24"/>
                      <w:szCs w:val="24"/>
                      <w:lang w:val="bg-BG"/>
                    </w:rPr>
                  </w:pPr>
                  <w:r w:rsidRPr="00FA3C2A">
                    <w:rPr>
                      <w:rFonts w:ascii="Times New Roman" w:hAnsi="Times New Roman" w:cs="Times New Roman"/>
                      <w:sz w:val="24"/>
                      <w:szCs w:val="24"/>
                      <w:lang w:val="bg-BG"/>
                    </w:rPr>
                    <w:t>няма</w:t>
                  </w:r>
                  <w:r w:rsidRPr="00FA3C2A">
                    <w:rPr>
                      <w:rFonts w:ascii="Times New Roman" w:eastAsia="Times New Roman" w:hAnsi="Times New Roman" w:cs="Times New Roman"/>
                      <w:sz w:val="24"/>
                      <w:szCs w:val="24"/>
                      <w:lang w:val="bg-BG"/>
                    </w:rPr>
                    <w:t xml:space="preserve"> метеорологични явления от значение за въздухоплаването.</w:t>
                  </w:r>
                </w:p>
              </w:tc>
            </w:tr>
          </w:tbl>
          <w:p w14:paraId="1A0C6977"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6936BD10"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4000FE9"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16F5C93"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9EF6312" w14:textId="77777777" w:rsidTr="00C6033A">
        <w:trPr>
          <w:gridAfter w:val="1"/>
          <w:wAfter w:w="24" w:type="dxa"/>
        </w:trPr>
        <w:tc>
          <w:tcPr>
            <w:tcW w:w="567" w:type="dxa"/>
            <w:vMerge/>
          </w:tcPr>
          <w:p w14:paraId="5DCE28DA"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1701" w:type="dxa"/>
            <w:vMerge/>
          </w:tcPr>
          <w:p w14:paraId="4902192C"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4820" w:type="dxa"/>
          </w:tcPr>
          <w:p w14:paraId="708C8EFD"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д) Списъкът с критерии за предоставяне на локални специални сведения включва:</w:t>
            </w:r>
          </w:p>
        </w:tc>
        <w:tc>
          <w:tcPr>
            <w:tcW w:w="3828" w:type="dxa"/>
          </w:tcPr>
          <w:p w14:paraId="5B56703A"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E1C45B4"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DAABBB2"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EE0154F" w14:textId="77777777" w:rsidTr="00C6033A">
        <w:trPr>
          <w:gridAfter w:val="1"/>
          <w:wAfter w:w="24" w:type="dxa"/>
        </w:trPr>
        <w:tc>
          <w:tcPr>
            <w:tcW w:w="567" w:type="dxa"/>
            <w:vMerge/>
          </w:tcPr>
          <w:p w14:paraId="4FB88759"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752D4B0E"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65A53D3D" w14:textId="77777777" w:rsidR="00B34778" w:rsidRPr="00FA3C2A" w:rsidRDefault="00B34778" w:rsidP="00357221">
            <w:pPr>
              <w:pStyle w:val="Header"/>
              <w:numPr>
                <w:ilvl w:val="0"/>
                <w:numId w:val="17"/>
              </w:numPr>
              <w:tabs>
                <w:tab w:val="left" w:pos="342"/>
                <w:tab w:val="left" w:pos="6521"/>
              </w:tabs>
              <w:spacing w:before="40" w:after="40"/>
              <w:ind w:left="342"/>
              <w:rPr>
                <w:rFonts w:ascii="Times New Roman" w:hAnsi="Times New Roman" w:cs="Times New Roman"/>
                <w:sz w:val="24"/>
                <w:szCs w:val="24"/>
                <w:lang w:val="bg-BG"/>
              </w:rPr>
            </w:pPr>
            <w:r w:rsidRPr="00FA3C2A">
              <w:rPr>
                <w:rFonts w:ascii="Times New Roman" w:hAnsi="Times New Roman" w:cs="Times New Roman"/>
                <w:sz w:val="24"/>
                <w:szCs w:val="24"/>
                <w:lang w:val="bg-BG"/>
              </w:rPr>
              <w:t>тези стойности, които съответстват в най-голяма степен на експлоатационните минимуми на операторите, използващи летището;</w:t>
            </w:r>
          </w:p>
        </w:tc>
        <w:tc>
          <w:tcPr>
            <w:tcW w:w="3828" w:type="dxa"/>
          </w:tcPr>
          <w:p w14:paraId="0F2B2F65"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6C5EE31"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24F7FA0"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2387D6F" w14:textId="77777777" w:rsidTr="00C6033A">
        <w:trPr>
          <w:gridAfter w:val="1"/>
          <w:wAfter w:w="24" w:type="dxa"/>
        </w:trPr>
        <w:tc>
          <w:tcPr>
            <w:tcW w:w="567" w:type="dxa"/>
            <w:vMerge/>
          </w:tcPr>
          <w:p w14:paraId="259E5F07"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47B0559A"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52D0C86A" w14:textId="77777777" w:rsidR="00B34778" w:rsidRPr="00FA3C2A" w:rsidRDefault="00B34778" w:rsidP="00357221">
            <w:pPr>
              <w:pStyle w:val="Header"/>
              <w:numPr>
                <w:ilvl w:val="0"/>
                <w:numId w:val="17"/>
              </w:numPr>
              <w:tabs>
                <w:tab w:val="left" w:pos="342"/>
                <w:tab w:val="left" w:pos="6521"/>
              </w:tabs>
              <w:spacing w:before="40" w:after="40"/>
              <w:ind w:left="342"/>
              <w:rPr>
                <w:rFonts w:ascii="Times New Roman" w:hAnsi="Times New Roman" w:cs="Times New Roman"/>
                <w:sz w:val="24"/>
                <w:szCs w:val="24"/>
                <w:lang w:val="bg-BG"/>
              </w:rPr>
            </w:pPr>
            <w:r w:rsidRPr="00FA3C2A">
              <w:rPr>
                <w:rFonts w:ascii="Times New Roman" w:hAnsi="Times New Roman" w:cs="Times New Roman"/>
                <w:sz w:val="24"/>
                <w:szCs w:val="24"/>
                <w:lang w:val="bg-BG"/>
              </w:rPr>
              <w:t>тези стойности, които отговарят на други местни изисквания на органите за ОВД и операторите;</w:t>
            </w:r>
          </w:p>
        </w:tc>
        <w:tc>
          <w:tcPr>
            <w:tcW w:w="3828" w:type="dxa"/>
          </w:tcPr>
          <w:p w14:paraId="2EA571AF"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C0724FD"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922AC4A"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245D16E" w14:textId="77777777" w:rsidTr="00C6033A">
        <w:trPr>
          <w:gridAfter w:val="1"/>
          <w:wAfter w:w="24" w:type="dxa"/>
        </w:trPr>
        <w:tc>
          <w:tcPr>
            <w:tcW w:w="567" w:type="dxa"/>
            <w:vMerge/>
          </w:tcPr>
          <w:p w14:paraId="6C30CA09"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26C3BCBF"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3E2CC06E" w14:textId="77777777" w:rsidR="00B34778" w:rsidRPr="00FA3C2A" w:rsidRDefault="00B34778" w:rsidP="00357221">
            <w:pPr>
              <w:pStyle w:val="Header"/>
              <w:numPr>
                <w:ilvl w:val="0"/>
                <w:numId w:val="17"/>
              </w:numPr>
              <w:tabs>
                <w:tab w:val="left" w:pos="342"/>
                <w:tab w:val="left" w:pos="6521"/>
              </w:tabs>
              <w:spacing w:before="40" w:after="40"/>
              <w:ind w:left="342"/>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повишаване на температурата на въздуха с 2 °C или повече спрямо съобщената в последното локално сведение или </w:t>
            </w:r>
            <w:r w:rsidRPr="00FA3C2A">
              <w:rPr>
                <w:rFonts w:ascii="Times New Roman" w:hAnsi="Times New Roman" w:cs="Times New Roman"/>
                <w:sz w:val="24"/>
                <w:szCs w:val="24"/>
                <w:lang w:val="bg-BG"/>
              </w:rPr>
              <w:lastRenderedPageBreak/>
              <w:t>алтернативна прагова стойност, договорена между доставчиците на метеорологично обслужване, съответния орган за ОВД и засегнатите оператори;</w:t>
            </w:r>
          </w:p>
        </w:tc>
        <w:tc>
          <w:tcPr>
            <w:tcW w:w="3828" w:type="dxa"/>
          </w:tcPr>
          <w:p w14:paraId="55DF1C05"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B42C068"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ADC58C1"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34E88DB" w14:textId="77777777" w:rsidTr="00C6033A">
        <w:trPr>
          <w:gridAfter w:val="1"/>
          <w:wAfter w:w="24" w:type="dxa"/>
        </w:trPr>
        <w:tc>
          <w:tcPr>
            <w:tcW w:w="567" w:type="dxa"/>
            <w:vMerge/>
          </w:tcPr>
          <w:p w14:paraId="7B8069C2" w14:textId="77777777" w:rsidR="00B34778" w:rsidRPr="00FA3C2A" w:rsidRDefault="00B34778" w:rsidP="00472269">
            <w:pPr>
              <w:tabs>
                <w:tab w:val="left" w:pos="342"/>
                <w:tab w:val="left" w:pos="6521"/>
              </w:tabs>
              <w:ind w:left="-18"/>
              <w:rPr>
                <w:rFonts w:ascii="Times New Roman" w:hAnsi="Times New Roman" w:cs="Times New Roman"/>
                <w:sz w:val="24"/>
                <w:szCs w:val="24"/>
                <w:lang w:val="bg-BG"/>
              </w:rPr>
            </w:pPr>
          </w:p>
        </w:tc>
        <w:tc>
          <w:tcPr>
            <w:tcW w:w="1701" w:type="dxa"/>
            <w:vMerge/>
          </w:tcPr>
          <w:p w14:paraId="086640F9"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55D74FEC" w14:textId="77777777" w:rsidR="00B34778" w:rsidRPr="00FA3C2A" w:rsidRDefault="00B34778" w:rsidP="00357221">
            <w:pPr>
              <w:pStyle w:val="Header"/>
              <w:numPr>
                <w:ilvl w:val="0"/>
                <w:numId w:val="17"/>
              </w:numPr>
              <w:tabs>
                <w:tab w:val="left" w:pos="342"/>
                <w:tab w:val="left" w:pos="6521"/>
              </w:tabs>
              <w:spacing w:before="40" w:after="40"/>
              <w:ind w:left="342"/>
              <w:rPr>
                <w:rFonts w:ascii="Times New Roman" w:hAnsi="Times New Roman" w:cs="Times New Roman"/>
                <w:sz w:val="24"/>
                <w:szCs w:val="24"/>
                <w:lang w:val="bg-BG"/>
              </w:rPr>
            </w:pPr>
            <w:r w:rsidRPr="00FA3C2A">
              <w:rPr>
                <w:rFonts w:ascii="Times New Roman" w:hAnsi="Times New Roman" w:cs="Times New Roman"/>
                <w:sz w:val="24"/>
                <w:szCs w:val="24"/>
                <w:lang w:val="bg-BG"/>
              </w:rPr>
              <w:t>наличната допълнителна информация за възникването на значими метеорологични условия в зоните за подход и първоначален набор;</w:t>
            </w:r>
          </w:p>
        </w:tc>
        <w:tc>
          <w:tcPr>
            <w:tcW w:w="3828" w:type="dxa"/>
          </w:tcPr>
          <w:p w14:paraId="4021E4CE"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F538508"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22367B5"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92104F5" w14:textId="77777777" w:rsidTr="00C6033A">
        <w:trPr>
          <w:gridAfter w:val="1"/>
          <w:wAfter w:w="24" w:type="dxa"/>
        </w:trPr>
        <w:tc>
          <w:tcPr>
            <w:tcW w:w="567" w:type="dxa"/>
            <w:vMerge/>
          </w:tcPr>
          <w:p w14:paraId="06E52E60" w14:textId="77777777" w:rsidR="00B34778" w:rsidRPr="00FA3C2A" w:rsidRDefault="00B34778" w:rsidP="00472269">
            <w:pPr>
              <w:tabs>
                <w:tab w:val="left" w:pos="342"/>
                <w:tab w:val="left" w:pos="6521"/>
              </w:tabs>
              <w:ind w:left="-18"/>
              <w:rPr>
                <w:rFonts w:ascii="Times New Roman" w:hAnsi="Times New Roman" w:cs="Times New Roman"/>
                <w:sz w:val="24"/>
                <w:szCs w:val="24"/>
                <w:lang w:val="bg-BG"/>
              </w:rPr>
            </w:pPr>
          </w:p>
        </w:tc>
        <w:tc>
          <w:tcPr>
            <w:tcW w:w="1701" w:type="dxa"/>
            <w:vMerge/>
          </w:tcPr>
          <w:p w14:paraId="2130D32C"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6921FE99" w14:textId="77777777" w:rsidR="00B34778" w:rsidRPr="00FA3C2A" w:rsidRDefault="00B34778" w:rsidP="00357221">
            <w:pPr>
              <w:pStyle w:val="Header"/>
              <w:numPr>
                <w:ilvl w:val="0"/>
                <w:numId w:val="17"/>
              </w:numPr>
              <w:tabs>
                <w:tab w:val="left" w:pos="342"/>
                <w:tab w:val="left" w:pos="6521"/>
              </w:tabs>
              <w:spacing w:before="40" w:after="40"/>
              <w:ind w:left="342"/>
              <w:rPr>
                <w:rFonts w:ascii="Times New Roman" w:hAnsi="Times New Roman" w:cs="Times New Roman"/>
                <w:sz w:val="24"/>
                <w:szCs w:val="24"/>
                <w:lang w:val="bg-BG"/>
              </w:rPr>
            </w:pPr>
            <w:r w:rsidRPr="00FA3C2A">
              <w:rPr>
                <w:rFonts w:ascii="Times New Roman" w:hAnsi="Times New Roman" w:cs="Times New Roman"/>
                <w:sz w:val="24"/>
                <w:szCs w:val="24"/>
                <w:lang w:val="bg-BG"/>
              </w:rPr>
              <w:t>когато се прилагат процедури за намаляване на шума и вариацията от средната скорост на приземния вятър се промени с 5 </w:t>
            </w:r>
            <w:proofErr w:type="spellStart"/>
            <w:r w:rsidRPr="00FA3C2A">
              <w:rPr>
                <w:rFonts w:ascii="Times New Roman" w:hAnsi="Times New Roman" w:cs="Times New Roman"/>
                <w:sz w:val="24"/>
                <w:szCs w:val="24"/>
                <w:lang w:val="bg-BG"/>
              </w:rPr>
              <w:t>kt</w:t>
            </w:r>
            <w:proofErr w:type="spellEnd"/>
            <w:r w:rsidRPr="00FA3C2A">
              <w:rPr>
                <w:rFonts w:ascii="Times New Roman" w:hAnsi="Times New Roman" w:cs="Times New Roman"/>
                <w:sz w:val="24"/>
                <w:szCs w:val="24"/>
                <w:lang w:val="bg-BG"/>
              </w:rPr>
              <w:t xml:space="preserve"> (2,5 m/s) или повече спрямо тази, посочена в последното локално сведение, а средната скорост преди и/или след промяната е 15 </w:t>
            </w:r>
            <w:proofErr w:type="spellStart"/>
            <w:r w:rsidRPr="00FA3C2A">
              <w:rPr>
                <w:rFonts w:ascii="Times New Roman" w:hAnsi="Times New Roman" w:cs="Times New Roman"/>
                <w:sz w:val="24"/>
                <w:szCs w:val="24"/>
                <w:lang w:val="bg-BG"/>
              </w:rPr>
              <w:t>kt</w:t>
            </w:r>
            <w:proofErr w:type="spellEnd"/>
            <w:r w:rsidRPr="00FA3C2A">
              <w:rPr>
                <w:rFonts w:ascii="Times New Roman" w:hAnsi="Times New Roman" w:cs="Times New Roman"/>
                <w:sz w:val="24"/>
                <w:szCs w:val="24"/>
                <w:lang w:val="bg-BG"/>
              </w:rPr>
              <w:t xml:space="preserve"> (7,5 m/s) или повече;</w:t>
            </w:r>
          </w:p>
        </w:tc>
        <w:tc>
          <w:tcPr>
            <w:tcW w:w="3828" w:type="dxa"/>
          </w:tcPr>
          <w:p w14:paraId="5831159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E160BCF"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ECFE8C0"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38B3762" w14:textId="77777777" w:rsidTr="00C6033A">
        <w:trPr>
          <w:gridAfter w:val="1"/>
          <w:wAfter w:w="24" w:type="dxa"/>
        </w:trPr>
        <w:tc>
          <w:tcPr>
            <w:tcW w:w="567" w:type="dxa"/>
            <w:vMerge/>
          </w:tcPr>
          <w:p w14:paraId="32C82AD5"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44200293"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771DB31F" w14:textId="77777777" w:rsidTr="002A42B1">
              <w:trPr>
                <w:tblCellSpacing w:w="0" w:type="dxa"/>
              </w:trPr>
              <w:tc>
                <w:tcPr>
                  <w:tcW w:w="6" w:type="dxa"/>
                  <w:hideMark/>
                </w:tcPr>
                <w:p w14:paraId="1B0F8909"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3E08EA9F" w14:textId="77777777" w:rsidR="00B34778" w:rsidRPr="00FA3C2A" w:rsidRDefault="00B34778" w:rsidP="00357221">
                  <w:pPr>
                    <w:pStyle w:val="Header"/>
                    <w:numPr>
                      <w:ilvl w:val="0"/>
                      <w:numId w:val="17"/>
                    </w:numPr>
                    <w:tabs>
                      <w:tab w:val="left" w:pos="342"/>
                      <w:tab w:val="left" w:pos="6521"/>
                    </w:tabs>
                    <w:spacing w:before="40" w:after="40"/>
                    <w:ind w:left="342"/>
                    <w:rPr>
                      <w:rFonts w:ascii="Times New Roman" w:eastAsia="Times New Roman" w:hAnsi="Times New Roman" w:cs="Times New Roman"/>
                      <w:sz w:val="24"/>
                      <w:szCs w:val="24"/>
                      <w:lang w:val="bg-BG"/>
                    </w:rPr>
                  </w:pPr>
                  <w:r w:rsidRPr="00FA3C2A">
                    <w:rPr>
                      <w:rFonts w:ascii="Times New Roman" w:hAnsi="Times New Roman" w:cs="Times New Roman"/>
                      <w:sz w:val="24"/>
                      <w:szCs w:val="24"/>
                      <w:lang w:val="bg-BG"/>
                    </w:rPr>
                    <w:t>когато</w:t>
                  </w:r>
                  <w:r w:rsidRPr="00FA3C2A">
                    <w:rPr>
                      <w:rFonts w:ascii="Times New Roman" w:eastAsia="Times New Roman" w:hAnsi="Times New Roman" w:cs="Times New Roman"/>
                      <w:sz w:val="24"/>
                      <w:szCs w:val="24"/>
                      <w:lang w:val="bg-BG"/>
                    </w:rPr>
                    <w:t xml:space="preserve"> средната посока на приземния вятър се измени с 60° или повече спрямо тази, посочена в последното сведение, като при това средната скорост преди и/или след промяната е 10 </w:t>
                  </w:r>
                  <w:proofErr w:type="spellStart"/>
                  <w:r w:rsidRPr="00FA3C2A">
                    <w:rPr>
                      <w:rFonts w:ascii="Times New Roman" w:eastAsia="Times New Roman" w:hAnsi="Times New Roman" w:cs="Times New Roman"/>
                      <w:sz w:val="24"/>
                      <w:szCs w:val="24"/>
                      <w:lang w:val="bg-BG"/>
                    </w:rPr>
                    <w:t>kt</w:t>
                  </w:r>
                  <w:proofErr w:type="spellEnd"/>
                  <w:r w:rsidRPr="00FA3C2A">
                    <w:rPr>
                      <w:rFonts w:ascii="Times New Roman" w:eastAsia="Times New Roman" w:hAnsi="Times New Roman" w:cs="Times New Roman"/>
                      <w:sz w:val="24"/>
                      <w:szCs w:val="24"/>
                      <w:lang w:val="bg-BG"/>
                    </w:rPr>
                    <w:t xml:space="preserve"> (5 m/s) или повече;</w:t>
                  </w:r>
                </w:p>
              </w:tc>
            </w:tr>
          </w:tbl>
          <w:p w14:paraId="496D928A"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0B9B8FBA"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9E59302"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74595A9"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F7C4A92" w14:textId="77777777" w:rsidTr="00C6033A">
        <w:trPr>
          <w:gridAfter w:val="1"/>
          <w:wAfter w:w="24" w:type="dxa"/>
        </w:trPr>
        <w:tc>
          <w:tcPr>
            <w:tcW w:w="567" w:type="dxa"/>
            <w:vMerge/>
          </w:tcPr>
          <w:p w14:paraId="7ED86CE9"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4FD71D55"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09B9BC17" w14:textId="77777777" w:rsidTr="002A42B1">
              <w:trPr>
                <w:tblCellSpacing w:w="0" w:type="dxa"/>
              </w:trPr>
              <w:tc>
                <w:tcPr>
                  <w:tcW w:w="6" w:type="dxa"/>
                  <w:hideMark/>
                </w:tcPr>
                <w:p w14:paraId="0A8D14EF"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6168BA23" w14:textId="77777777" w:rsidR="00B34778" w:rsidRPr="00FA3C2A" w:rsidRDefault="00B34778" w:rsidP="00357221">
                  <w:pPr>
                    <w:pStyle w:val="Header"/>
                    <w:numPr>
                      <w:ilvl w:val="0"/>
                      <w:numId w:val="17"/>
                    </w:numPr>
                    <w:tabs>
                      <w:tab w:val="left" w:pos="342"/>
                      <w:tab w:val="left" w:pos="6521"/>
                    </w:tabs>
                    <w:spacing w:before="40" w:after="40"/>
                    <w:ind w:left="342"/>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когато средната скорост на приземния вятър се измени с 10 </w:t>
                  </w:r>
                  <w:proofErr w:type="spellStart"/>
                  <w:r w:rsidRPr="00FA3C2A">
                    <w:rPr>
                      <w:rFonts w:ascii="Times New Roman" w:eastAsia="Times New Roman" w:hAnsi="Times New Roman" w:cs="Times New Roman"/>
                      <w:sz w:val="24"/>
                      <w:szCs w:val="24"/>
                      <w:lang w:val="bg-BG"/>
                    </w:rPr>
                    <w:t>kt</w:t>
                  </w:r>
                  <w:proofErr w:type="spellEnd"/>
                  <w:r w:rsidRPr="00FA3C2A">
                    <w:rPr>
                      <w:rFonts w:ascii="Times New Roman" w:eastAsia="Times New Roman" w:hAnsi="Times New Roman" w:cs="Times New Roman"/>
                      <w:sz w:val="24"/>
                      <w:szCs w:val="24"/>
                      <w:lang w:val="bg-BG"/>
                    </w:rPr>
                    <w:t xml:space="preserve"> (5 m/s) или повече спрямо тази, посочена в последното локално сведение;</w:t>
                  </w:r>
                </w:p>
              </w:tc>
            </w:tr>
          </w:tbl>
          <w:p w14:paraId="35717CFF"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5DD516C8"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2D7CFD2"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C4C8AF9"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E8DBADF" w14:textId="77777777" w:rsidTr="00C6033A">
        <w:trPr>
          <w:gridAfter w:val="1"/>
          <w:wAfter w:w="24" w:type="dxa"/>
        </w:trPr>
        <w:tc>
          <w:tcPr>
            <w:tcW w:w="567" w:type="dxa"/>
            <w:vMerge/>
          </w:tcPr>
          <w:p w14:paraId="3E45B442"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13210D10"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31EE6484" w14:textId="77777777" w:rsidTr="002A42B1">
              <w:trPr>
                <w:tblCellSpacing w:w="0" w:type="dxa"/>
              </w:trPr>
              <w:tc>
                <w:tcPr>
                  <w:tcW w:w="6" w:type="dxa"/>
                  <w:hideMark/>
                </w:tcPr>
                <w:p w14:paraId="75FEE46B"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4E8DD342" w14:textId="77777777" w:rsidR="00B34778" w:rsidRPr="00FA3C2A" w:rsidRDefault="00B34778" w:rsidP="00357221">
                  <w:pPr>
                    <w:pStyle w:val="Header"/>
                    <w:numPr>
                      <w:ilvl w:val="0"/>
                      <w:numId w:val="17"/>
                    </w:numPr>
                    <w:tabs>
                      <w:tab w:val="left" w:pos="342"/>
                      <w:tab w:val="left" w:pos="6521"/>
                    </w:tabs>
                    <w:spacing w:before="40" w:after="40"/>
                    <w:ind w:left="342"/>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когато вариацията от средната скорост на приземния вятър (пориви) се промени с 10 </w:t>
                  </w:r>
                  <w:proofErr w:type="spellStart"/>
                  <w:r w:rsidRPr="00FA3C2A">
                    <w:rPr>
                      <w:rFonts w:ascii="Times New Roman" w:eastAsia="Times New Roman" w:hAnsi="Times New Roman" w:cs="Times New Roman"/>
                      <w:sz w:val="24"/>
                      <w:szCs w:val="24"/>
                      <w:lang w:val="bg-BG"/>
                    </w:rPr>
                    <w:t>kt</w:t>
                  </w:r>
                  <w:proofErr w:type="spellEnd"/>
                  <w:r w:rsidRPr="00FA3C2A">
                    <w:rPr>
                      <w:rFonts w:ascii="Times New Roman" w:eastAsia="Times New Roman" w:hAnsi="Times New Roman" w:cs="Times New Roman"/>
                      <w:sz w:val="24"/>
                      <w:szCs w:val="24"/>
                      <w:lang w:val="bg-BG"/>
                    </w:rPr>
                    <w:t xml:space="preserve"> (5 m/s) или повече спрямо тази, посочена в последното локално сведение, а средната скорост преди </w:t>
                  </w:r>
                  <w:r w:rsidRPr="00FA3C2A">
                    <w:rPr>
                      <w:rFonts w:ascii="Times New Roman" w:eastAsia="Times New Roman" w:hAnsi="Times New Roman" w:cs="Times New Roman"/>
                      <w:sz w:val="24"/>
                      <w:szCs w:val="24"/>
                      <w:lang w:val="bg-BG"/>
                    </w:rPr>
                    <w:lastRenderedPageBreak/>
                    <w:t>и/или след промяната е 15 </w:t>
                  </w:r>
                  <w:proofErr w:type="spellStart"/>
                  <w:r w:rsidRPr="00FA3C2A">
                    <w:rPr>
                      <w:rFonts w:ascii="Times New Roman" w:eastAsia="Times New Roman" w:hAnsi="Times New Roman" w:cs="Times New Roman"/>
                      <w:sz w:val="24"/>
                      <w:szCs w:val="24"/>
                      <w:lang w:val="bg-BG"/>
                    </w:rPr>
                    <w:t>kt</w:t>
                  </w:r>
                  <w:proofErr w:type="spellEnd"/>
                  <w:r w:rsidRPr="00FA3C2A">
                    <w:rPr>
                      <w:rFonts w:ascii="Times New Roman" w:eastAsia="Times New Roman" w:hAnsi="Times New Roman" w:cs="Times New Roman"/>
                      <w:sz w:val="24"/>
                      <w:szCs w:val="24"/>
                      <w:lang w:val="bg-BG"/>
                    </w:rPr>
                    <w:t xml:space="preserve"> (7,5 m/s) или повече;</w:t>
                  </w:r>
                </w:p>
              </w:tc>
            </w:tr>
          </w:tbl>
          <w:p w14:paraId="2192F81E"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1E455A69"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5AA3ADE"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EA156DA"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721274E" w14:textId="77777777" w:rsidTr="00C6033A">
        <w:trPr>
          <w:gridAfter w:val="1"/>
          <w:wAfter w:w="24" w:type="dxa"/>
        </w:trPr>
        <w:tc>
          <w:tcPr>
            <w:tcW w:w="567" w:type="dxa"/>
            <w:vMerge/>
          </w:tcPr>
          <w:p w14:paraId="3E46B00A" w14:textId="77777777" w:rsidR="00B34778" w:rsidRPr="00FA3C2A" w:rsidRDefault="00B34778" w:rsidP="00472269">
            <w:pPr>
              <w:tabs>
                <w:tab w:val="left" w:pos="342"/>
                <w:tab w:val="left" w:pos="6521"/>
              </w:tabs>
              <w:ind w:left="360"/>
              <w:rPr>
                <w:rFonts w:ascii="Times New Roman" w:eastAsia="Times New Roman" w:hAnsi="Times New Roman" w:cs="Times New Roman"/>
                <w:sz w:val="24"/>
                <w:szCs w:val="24"/>
                <w:lang w:val="bg-BG"/>
              </w:rPr>
            </w:pPr>
          </w:p>
        </w:tc>
        <w:tc>
          <w:tcPr>
            <w:tcW w:w="1701" w:type="dxa"/>
            <w:vMerge/>
          </w:tcPr>
          <w:p w14:paraId="38DC3DDC" w14:textId="77777777" w:rsidR="00B34778" w:rsidRPr="00FA3C2A" w:rsidRDefault="00B34778" w:rsidP="00472269">
            <w:pPr>
              <w:tabs>
                <w:tab w:val="left" w:pos="342"/>
                <w:tab w:val="left" w:pos="6521"/>
              </w:tabs>
              <w:ind w:left="360"/>
              <w:rPr>
                <w:rFonts w:ascii="Times New Roman" w:eastAsia="Times New Roman" w:hAnsi="Times New Roman" w:cs="Times New Roman"/>
                <w:sz w:val="24"/>
                <w:szCs w:val="24"/>
                <w:lang w:val="bg-BG"/>
              </w:rPr>
            </w:pPr>
          </w:p>
        </w:tc>
        <w:tc>
          <w:tcPr>
            <w:tcW w:w="4820" w:type="dxa"/>
          </w:tcPr>
          <w:p w14:paraId="743DECAC" w14:textId="77777777" w:rsidR="00B34778" w:rsidRPr="00FA3C2A" w:rsidRDefault="00B34778" w:rsidP="00357221">
            <w:pPr>
              <w:pStyle w:val="Header"/>
              <w:numPr>
                <w:ilvl w:val="0"/>
                <w:numId w:val="17"/>
              </w:numPr>
              <w:tabs>
                <w:tab w:val="left" w:pos="342"/>
                <w:tab w:val="left" w:pos="6521"/>
              </w:tabs>
              <w:spacing w:before="40" w:after="40"/>
              <w:ind w:left="342"/>
              <w:rPr>
                <w:rFonts w:ascii="Times New Roman" w:hAnsi="Times New Roman" w:cs="Times New Roman"/>
                <w:sz w:val="24"/>
                <w:szCs w:val="24"/>
                <w:lang w:val="bg-BG"/>
              </w:rPr>
            </w:pPr>
            <w:r w:rsidRPr="00FA3C2A">
              <w:rPr>
                <w:rFonts w:ascii="Times New Roman" w:eastAsia="Times New Roman" w:hAnsi="Times New Roman" w:cs="Times New Roman"/>
                <w:sz w:val="24"/>
                <w:szCs w:val="24"/>
                <w:lang w:val="bg-BG"/>
              </w:rPr>
              <w:t>когато</w:t>
            </w:r>
            <w:r w:rsidRPr="00FA3C2A">
              <w:rPr>
                <w:rFonts w:ascii="Times New Roman" w:hAnsi="Times New Roman" w:cs="Times New Roman"/>
                <w:sz w:val="24"/>
                <w:szCs w:val="24"/>
                <w:lang w:val="bg-BG"/>
              </w:rPr>
              <w:t xml:space="preserve"> започне, приключи или промени интензивността си някое от следните метеорологични явления:</w:t>
            </w:r>
          </w:p>
        </w:tc>
        <w:tc>
          <w:tcPr>
            <w:tcW w:w="3828" w:type="dxa"/>
          </w:tcPr>
          <w:p w14:paraId="06AD74D4"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767A3AF"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DFF5307"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AB8A8CA" w14:textId="77777777" w:rsidTr="00C6033A">
        <w:trPr>
          <w:gridAfter w:val="1"/>
          <w:wAfter w:w="24" w:type="dxa"/>
        </w:trPr>
        <w:tc>
          <w:tcPr>
            <w:tcW w:w="567" w:type="dxa"/>
            <w:vMerge/>
          </w:tcPr>
          <w:p w14:paraId="4DEDCD9A"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36F566EF"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7F7ABE6E" w14:textId="77777777" w:rsidR="00B34778" w:rsidRPr="00FA3C2A" w:rsidRDefault="00B34778" w:rsidP="00357221">
            <w:pPr>
              <w:pStyle w:val="Header"/>
              <w:numPr>
                <w:ilvl w:val="0"/>
                <w:numId w:val="18"/>
              </w:numPr>
              <w:tabs>
                <w:tab w:val="left" w:pos="342"/>
                <w:tab w:val="left" w:pos="6521"/>
              </w:tabs>
              <w:spacing w:before="40" w:after="40"/>
              <w:ind w:left="342" w:hanging="360"/>
              <w:rPr>
                <w:rFonts w:ascii="Times New Roman" w:hAnsi="Times New Roman" w:cs="Times New Roman"/>
                <w:sz w:val="24"/>
                <w:szCs w:val="24"/>
                <w:lang w:val="bg-BG"/>
              </w:rPr>
            </w:pPr>
            <w:proofErr w:type="spellStart"/>
            <w:r w:rsidRPr="00FA3C2A">
              <w:rPr>
                <w:rFonts w:ascii="Times New Roman" w:hAnsi="Times New Roman" w:cs="Times New Roman"/>
                <w:sz w:val="24"/>
                <w:szCs w:val="24"/>
                <w:lang w:val="bg-BG"/>
              </w:rPr>
              <w:t>преохладен</w:t>
            </w:r>
            <w:proofErr w:type="spellEnd"/>
            <w:r w:rsidRPr="00FA3C2A">
              <w:rPr>
                <w:rFonts w:ascii="Times New Roman" w:hAnsi="Times New Roman" w:cs="Times New Roman"/>
                <w:sz w:val="24"/>
                <w:szCs w:val="24"/>
                <w:lang w:val="bg-BG"/>
              </w:rPr>
              <w:t xml:space="preserve"> валеж;</w:t>
            </w:r>
          </w:p>
        </w:tc>
        <w:tc>
          <w:tcPr>
            <w:tcW w:w="3828" w:type="dxa"/>
          </w:tcPr>
          <w:p w14:paraId="22E87979"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B88E602"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DECA667"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7B6DB33" w14:textId="77777777" w:rsidTr="00C6033A">
        <w:trPr>
          <w:gridAfter w:val="1"/>
          <w:wAfter w:w="24" w:type="dxa"/>
        </w:trPr>
        <w:tc>
          <w:tcPr>
            <w:tcW w:w="567" w:type="dxa"/>
            <w:vMerge/>
          </w:tcPr>
          <w:p w14:paraId="79303262"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4909D41C"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191B0F6A" w14:textId="77777777" w:rsidR="00B34778" w:rsidRPr="00FA3C2A" w:rsidRDefault="00B34778" w:rsidP="00357221">
            <w:pPr>
              <w:pStyle w:val="Header"/>
              <w:numPr>
                <w:ilvl w:val="0"/>
                <w:numId w:val="18"/>
              </w:numPr>
              <w:tabs>
                <w:tab w:val="left" w:pos="342"/>
                <w:tab w:val="left" w:pos="6521"/>
              </w:tabs>
              <w:spacing w:before="40" w:after="40"/>
              <w:ind w:left="342" w:hanging="360"/>
              <w:rPr>
                <w:rFonts w:ascii="Times New Roman" w:hAnsi="Times New Roman" w:cs="Times New Roman"/>
                <w:sz w:val="24"/>
                <w:szCs w:val="24"/>
                <w:lang w:val="bg-BG"/>
              </w:rPr>
            </w:pPr>
            <w:r w:rsidRPr="00FA3C2A">
              <w:rPr>
                <w:rFonts w:ascii="Times New Roman" w:hAnsi="Times New Roman" w:cs="Times New Roman"/>
                <w:sz w:val="24"/>
                <w:szCs w:val="24"/>
                <w:lang w:val="bg-BG"/>
              </w:rPr>
              <w:t>умерени или силни валежи, включително краткотрайни; както и</w:t>
            </w:r>
          </w:p>
        </w:tc>
        <w:tc>
          <w:tcPr>
            <w:tcW w:w="3828" w:type="dxa"/>
          </w:tcPr>
          <w:p w14:paraId="3E2B15CC"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5F0071B"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44D620A"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EBDA23F" w14:textId="77777777" w:rsidTr="00C6033A">
        <w:trPr>
          <w:gridAfter w:val="1"/>
          <w:wAfter w:w="24" w:type="dxa"/>
        </w:trPr>
        <w:tc>
          <w:tcPr>
            <w:tcW w:w="567" w:type="dxa"/>
            <w:vMerge/>
          </w:tcPr>
          <w:p w14:paraId="5D03E487"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7963074D"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671C0344" w14:textId="77777777" w:rsidR="00B34778" w:rsidRPr="00FA3C2A" w:rsidRDefault="00B34778" w:rsidP="00357221">
            <w:pPr>
              <w:pStyle w:val="Header"/>
              <w:numPr>
                <w:ilvl w:val="0"/>
                <w:numId w:val="18"/>
              </w:numPr>
              <w:tabs>
                <w:tab w:val="left" w:pos="432"/>
                <w:tab w:val="left" w:pos="6521"/>
              </w:tabs>
              <w:spacing w:before="40" w:after="40"/>
              <w:ind w:left="432" w:hanging="450"/>
              <w:rPr>
                <w:rFonts w:ascii="Times New Roman" w:hAnsi="Times New Roman" w:cs="Times New Roman"/>
                <w:sz w:val="24"/>
                <w:szCs w:val="24"/>
                <w:lang w:val="bg-BG"/>
              </w:rPr>
            </w:pPr>
            <w:r w:rsidRPr="00FA3C2A">
              <w:rPr>
                <w:rFonts w:ascii="Times New Roman" w:hAnsi="Times New Roman" w:cs="Times New Roman"/>
                <w:sz w:val="24"/>
                <w:szCs w:val="24"/>
                <w:lang w:val="bg-BG"/>
              </w:rPr>
              <w:t>гръмотевична буря с валеж.</w:t>
            </w:r>
          </w:p>
        </w:tc>
        <w:tc>
          <w:tcPr>
            <w:tcW w:w="3828" w:type="dxa"/>
          </w:tcPr>
          <w:p w14:paraId="38B62FEE"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0598A56"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61CED05"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DA9BB75" w14:textId="77777777" w:rsidTr="00C6033A">
        <w:trPr>
          <w:gridAfter w:val="1"/>
          <w:wAfter w:w="24" w:type="dxa"/>
        </w:trPr>
        <w:tc>
          <w:tcPr>
            <w:tcW w:w="567" w:type="dxa"/>
            <w:vMerge/>
          </w:tcPr>
          <w:p w14:paraId="2C062507" w14:textId="77777777" w:rsidR="00B34778" w:rsidRPr="00FA3C2A" w:rsidRDefault="00B34778" w:rsidP="00472269">
            <w:pPr>
              <w:tabs>
                <w:tab w:val="left" w:pos="342"/>
                <w:tab w:val="left" w:pos="6521"/>
              </w:tabs>
              <w:ind w:left="360"/>
              <w:rPr>
                <w:rFonts w:ascii="Times New Roman" w:eastAsia="Times New Roman" w:hAnsi="Times New Roman" w:cs="Times New Roman"/>
                <w:sz w:val="24"/>
                <w:szCs w:val="24"/>
                <w:lang w:val="bg-BG"/>
              </w:rPr>
            </w:pPr>
          </w:p>
        </w:tc>
        <w:tc>
          <w:tcPr>
            <w:tcW w:w="1701" w:type="dxa"/>
            <w:vMerge/>
          </w:tcPr>
          <w:p w14:paraId="02C744BB" w14:textId="77777777" w:rsidR="00B34778" w:rsidRPr="00FA3C2A" w:rsidRDefault="00B34778" w:rsidP="00472269">
            <w:pPr>
              <w:tabs>
                <w:tab w:val="left" w:pos="342"/>
                <w:tab w:val="left" w:pos="6521"/>
              </w:tabs>
              <w:ind w:left="360"/>
              <w:rPr>
                <w:rFonts w:ascii="Times New Roman" w:eastAsia="Times New Roman" w:hAnsi="Times New Roman" w:cs="Times New Roman"/>
                <w:sz w:val="24"/>
                <w:szCs w:val="24"/>
                <w:lang w:val="bg-BG"/>
              </w:rPr>
            </w:pPr>
          </w:p>
        </w:tc>
        <w:tc>
          <w:tcPr>
            <w:tcW w:w="4820" w:type="dxa"/>
          </w:tcPr>
          <w:p w14:paraId="31A45C7A" w14:textId="77777777" w:rsidR="00B34778" w:rsidRPr="00FA3C2A" w:rsidRDefault="00B34778" w:rsidP="00357221">
            <w:pPr>
              <w:pStyle w:val="Header"/>
              <w:numPr>
                <w:ilvl w:val="0"/>
                <w:numId w:val="17"/>
              </w:numPr>
              <w:tabs>
                <w:tab w:val="left" w:pos="458"/>
                <w:tab w:val="left" w:pos="6521"/>
              </w:tabs>
              <w:spacing w:before="40" w:after="40"/>
              <w:ind w:left="342"/>
              <w:rPr>
                <w:rFonts w:ascii="Times New Roman" w:hAnsi="Times New Roman" w:cs="Times New Roman"/>
                <w:sz w:val="24"/>
                <w:szCs w:val="24"/>
                <w:lang w:val="bg-BG"/>
              </w:rPr>
            </w:pPr>
            <w:r w:rsidRPr="00FA3C2A">
              <w:rPr>
                <w:rFonts w:ascii="Times New Roman" w:eastAsia="Times New Roman" w:hAnsi="Times New Roman" w:cs="Times New Roman"/>
                <w:sz w:val="24"/>
                <w:szCs w:val="24"/>
                <w:lang w:val="bg-BG"/>
              </w:rPr>
              <w:t>когато</w:t>
            </w:r>
            <w:r w:rsidRPr="00FA3C2A">
              <w:rPr>
                <w:rFonts w:ascii="Times New Roman" w:hAnsi="Times New Roman" w:cs="Times New Roman"/>
                <w:sz w:val="24"/>
                <w:szCs w:val="24"/>
                <w:lang w:val="bg-BG"/>
              </w:rPr>
              <w:t xml:space="preserve"> започне или приключи някое от следните метеорологични явления:</w:t>
            </w:r>
          </w:p>
        </w:tc>
        <w:tc>
          <w:tcPr>
            <w:tcW w:w="3828" w:type="dxa"/>
          </w:tcPr>
          <w:p w14:paraId="097C840D"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8E29508"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77C111F"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683AE16" w14:textId="77777777" w:rsidTr="00C6033A">
        <w:trPr>
          <w:gridAfter w:val="1"/>
          <w:wAfter w:w="24" w:type="dxa"/>
        </w:trPr>
        <w:tc>
          <w:tcPr>
            <w:tcW w:w="567" w:type="dxa"/>
            <w:vMerge/>
          </w:tcPr>
          <w:p w14:paraId="2389789B"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6BE4AAF2"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3E7F018C" w14:textId="77777777" w:rsidR="00B34778" w:rsidRPr="00FA3C2A" w:rsidRDefault="00B34778" w:rsidP="00357221">
            <w:pPr>
              <w:pStyle w:val="Header"/>
              <w:numPr>
                <w:ilvl w:val="0"/>
                <w:numId w:val="19"/>
              </w:numPr>
              <w:tabs>
                <w:tab w:val="left" w:pos="432"/>
                <w:tab w:val="left" w:pos="6521"/>
              </w:tabs>
              <w:spacing w:before="40" w:after="40"/>
              <w:ind w:left="432" w:hanging="360"/>
              <w:rPr>
                <w:rFonts w:ascii="Times New Roman" w:hAnsi="Times New Roman" w:cs="Times New Roman"/>
                <w:sz w:val="24"/>
                <w:szCs w:val="24"/>
                <w:lang w:val="bg-BG"/>
              </w:rPr>
            </w:pPr>
            <w:proofErr w:type="spellStart"/>
            <w:r w:rsidRPr="00FA3C2A">
              <w:rPr>
                <w:rFonts w:ascii="Times New Roman" w:hAnsi="Times New Roman" w:cs="Times New Roman"/>
                <w:sz w:val="24"/>
                <w:szCs w:val="24"/>
                <w:lang w:val="bg-BG"/>
              </w:rPr>
              <w:t>преохладена</w:t>
            </w:r>
            <w:proofErr w:type="spellEnd"/>
            <w:r w:rsidRPr="00FA3C2A">
              <w:rPr>
                <w:rFonts w:ascii="Times New Roman" w:hAnsi="Times New Roman" w:cs="Times New Roman"/>
                <w:sz w:val="24"/>
                <w:szCs w:val="24"/>
                <w:lang w:val="bg-BG"/>
              </w:rPr>
              <w:t xml:space="preserve"> мъгла;</w:t>
            </w:r>
          </w:p>
        </w:tc>
        <w:tc>
          <w:tcPr>
            <w:tcW w:w="3828" w:type="dxa"/>
          </w:tcPr>
          <w:p w14:paraId="296B269C"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EB504D8"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1878199"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7630137" w14:textId="77777777" w:rsidTr="00C6033A">
        <w:trPr>
          <w:gridAfter w:val="1"/>
          <w:wAfter w:w="24" w:type="dxa"/>
        </w:trPr>
        <w:tc>
          <w:tcPr>
            <w:tcW w:w="567" w:type="dxa"/>
            <w:vMerge/>
          </w:tcPr>
          <w:p w14:paraId="14BA643A"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4DA3BD91"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1DAC3BDE" w14:textId="77777777" w:rsidR="00B34778" w:rsidRPr="00FA3C2A" w:rsidRDefault="00B34778" w:rsidP="00357221">
            <w:pPr>
              <w:pStyle w:val="Header"/>
              <w:numPr>
                <w:ilvl w:val="0"/>
                <w:numId w:val="19"/>
              </w:numPr>
              <w:tabs>
                <w:tab w:val="left" w:pos="432"/>
                <w:tab w:val="left" w:pos="6521"/>
              </w:tabs>
              <w:spacing w:before="40" w:after="40"/>
              <w:ind w:left="432" w:hanging="360"/>
              <w:rPr>
                <w:rFonts w:ascii="Times New Roman" w:hAnsi="Times New Roman" w:cs="Times New Roman"/>
                <w:sz w:val="24"/>
                <w:szCs w:val="24"/>
                <w:lang w:val="bg-BG"/>
              </w:rPr>
            </w:pPr>
            <w:r w:rsidRPr="00FA3C2A">
              <w:rPr>
                <w:rFonts w:ascii="Times New Roman" w:hAnsi="Times New Roman" w:cs="Times New Roman"/>
                <w:sz w:val="24"/>
                <w:szCs w:val="24"/>
                <w:lang w:val="bg-BG"/>
              </w:rPr>
              <w:t>гръмотевична буря без валеж;</w:t>
            </w:r>
          </w:p>
        </w:tc>
        <w:tc>
          <w:tcPr>
            <w:tcW w:w="3828" w:type="dxa"/>
          </w:tcPr>
          <w:p w14:paraId="73818578"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AEA33EB"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5D6AACC"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9358C1E" w14:textId="77777777" w:rsidTr="00C6033A">
        <w:trPr>
          <w:gridAfter w:val="1"/>
          <w:wAfter w:w="24" w:type="dxa"/>
        </w:trPr>
        <w:tc>
          <w:tcPr>
            <w:tcW w:w="567" w:type="dxa"/>
            <w:vMerge/>
          </w:tcPr>
          <w:p w14:paraId="5C328228" w14:textId="77777777" w:rsidR="00B34778" w:rsidRPr="00FA3C2A" w:rsidRDefault="00B34778" w:rsidP="00472269">
            <w:pPr>
              <w:tabs>
                <w:tab w:val="left" w:pos="342"/>
                <w:tab w:val="left" w:pos="6521"/>
              </w:tabs>
              <w:ind w:left="360"/>
              <w:rPr>
                <w:rFonts w:ascii="Times New Roman" w:eastAsia="Times New Roman" w:hAnsi="Times New Roman" w:cs="Times New Roman"/>
                <w:sz w:val="24"/>
                <w:szCs w:val="24"/>
                <w:lang w:val="bg-BG"/>
              </w:rPr>
            </w:pPr>
          </w:p>
        </w:tc>
        <w:tc>
          <w:tcPr>
            <w:tcW w:w="1701" w:type="dxa"/>
            <w:vMerge/>
          </w:tcPr>
          <w:p w14:paraId="18B816F2" w14:textId="77777777" w:rsidR="00B34778" w:rsidRPr="00FA3C2A" w:rsidRDefault="00B34778" w:rsidP="00472269">
            <w:pPr>
              <w:tabs>
                <w:tab w:val="left" w:pos="342"/>
                <w:tab w:val="left" w:pos="6521"/>
              </w:tabs>
              <w:ind w:left="360"/>
              <w:rPr>
                <w:rFonts w:ascii="Times New Roman" w:eastAsia="Times New Roman" w:hAnsi="Times New Roman" w:cs="Times New Roman"/>
                <w:sz w:val="24"/>
                <w:szCs w:val="24"/>
                <w:lang w:val="bg-BG"/>
              </w:rPr>
            </w:pPr>
          </w:p>
        </w:tc>
        <w:tc>
          <w:tcPr>
            <w:tcW w:w="4820" w:type="dxa"/>
          </w:tcPr>
          <w:p w14:paraId="6954F04B" w14:textId="77777777" w:rsidR="00B34778" w:rsidRPr="00FA3C2A" w:rsidRDefault="00B34778" w:rsidP="00357221">
            <w:pPr>
              <w:pStyle w:val="Header"/>
              <w:numPr>
                <w:ilvl w:val="0"/>
                <w:numId w:val="17"/>
              </w:numPr>
              <w:tabs>
                <w:tab w:val="left" w:pos="458"/>
                <w:tab w:val="left" w:pos="6521"/>
              </w:tabs>
              <w:spacing w:before="40" w:after="40"/>
              <w:ind w:left="342"/>
              <w:rPr>
                <w:rFonts w:ascii="Times New Roman" w:hAnsi="Times New Roman" w:cs="Times New Roman"/>
                <w:sz w:val="24"/>
                <w:szCs w:val="24"/>
                <w:lang w:val="bg-BG"/>
              </w:rPr>
            </w:pPr>
            <w:r w:rsidRPr="00FA3C2A">
              <w:rPr>
                <w:rFonts w:ascii="Times New Roman" w:eastAsia="Times New Roman" w:hAnsi="Times New Roman" w:cs="Times New Roman"/>
                <w:sz w:val="24"/>
                <w:szCs w:val="24"/>
                <w:lang w:val="bg-BG"/>
              </w:rPr>
              <w:t>когато</w:t>
            </w:r>
            <w:r w:rsidRPr="00FA3C2A">
              <w:rPr>
                <w:rFonts w:ascii="Times New Roman" w:hAnsi="Times New Roman" w:cs="Times New Roman"/>
                <w:sz w:val="24"/>
                <w:szCs w:val="24"/>
                <w:lang w:val="bg-BG"/>
              </w:rPr>
              <w:t xml:space="preserve"> количеството на облачния слой под 1 500 </w:t>
            </w:r>
            <w:proofErr w:type="spellStart"/>
            <w:r w:rsidRPr="00FA3C2A">
              <w:rPr>
                <w:rFonts w:ascii="Times New Roman" w:hAnsi="Times New Roman" w:cs="Times New Roman"/>
                <w:sz w:val="24"/>
                <w:szCs w:val="24"/>
                <w:lang w:val="bg-BG"/>
              </w:rPr>
              <w:t>ft</w:t>
            </w:r>
            <w:proofErr w:type="spellEnd"/>
            <w:r w:rsidRPr="00FA3C2A">
              <w:rPr>
                <w:rFonts w:ascii="Times New Roman" w:hAnsi="Times New Roman" w:cs="Times New Roman"/>
                <w:sz w:val="24"/>
                <w:szCs w:val="24"/>
                <w:lang w:val="bg-BG"/>
              </w:rPr>
              <w:t xml:space="preserve"> (450 m) се промени:</w:t>
            </w:r>
          </w:p>
        </w:tc>
        <w:tc>
          <w:tcPr>
            <w:tcW w:w="3828" w:type="dxa"/>
          </w:tcPr>
          <w:p w14:paraId="7A9357CA"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19BEBD4"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5B2D8D7"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2AC3B11" w14:textId="77777777" w:rsidTr="00C6033A">
        <w:trPr>
          <w:gridAfter w:val="1"/>
          <w:wAfter w:w="24" w:type="dxa"/>
        </w:trPr>
        <w:tc>
          <w:tcPr>
            <w:tcW w:w="567" w:type="dxa"/>
            <w:vMerge/>
          </w:tcPr>
          <w:p w14:paraId="264D424D"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7CF550EC"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6A2E5C7A" w14:textId="77777777" w:rsidR="00B34778" w:rsidRPr="00FA3C2A" w:rsidRDefault="00B34778" w:rsidP="00357221">
            <w:pPr>
              <w:pStyle w:val="Header"/>
              <w:numPr>
                <w:ilvl w:val="0"/>
                <w:numId w:val="20"/>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от разпръсната облачност (SCT) или по-лека до разкъсана (BKN) или до плътна облачност (OVC); или</w:t>
            </w:r>
          </w:p>
        </w:tc>
        <w:tc>
          <w:tcPr>
            <w:tcW w:w="3828" w:type="dxa"/>
          </w:tcPr>
          <w:p w14:paraId="0F9EA025"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3726D87"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7E0B5D3"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D17F621" w14:textId="77777777" w:rsidTr="00C6033A">
        <w:trPr>
          <w:gridAfter w:val="1"/>
          <w:wAfter w:w="24" w:type="dxa"/>
        </w:trPr>
        <w:tc>
          <w:tcPr>
            <w:tcW w:w="567" w:type="dxa"/>
            <w:vMerge/>
          </w:tcPr>
          <w:p w14:paraId="1462C5BB"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2C486682"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70915F51" w14:textId="77777777" w:rsidR="00B34778" w:rsidRPr="00FA3C2A" w:rsidRDefault="00B34778" w:rsidP="00357221">
            <w:pPr>
              <w:pStyle w:val="Header"/>
              <w:numPr>
                <w:ilvl w:val="0"/>
                <w:numId w:val="20"/>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от BKN или OVC на SCT или по-малко.</w:t>
            </w:r>
          </w:p>
        </w:tc>
        <w:tc>
          <w:tcPr>
            <w:tcW w:w="3828" w:type="dxa"/>
          </w:tcPr>
          <w:p w14:paraId="14029B51"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30D33B0"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C84C8CB"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68F146D" w14:textId="77777777" w:rsidTr="00C6033A">
        <w:trPr>
          <w:gridAfter w:val="1"/>
          <w:wAfter w:w="24" w:type="dxa"/>
        </w:trPr>
        <w:tc>
          <w:tcPr>
            <w:tcW w:w="567" w:type="dxa"/>
            <w:vMerge/>
          </w:tcPr>
          <w:p w14:paraId="5B4A167F" w14:textId="77777777" w:rsidR="00B34778" w:rsidRPr="00FA3C2A" w:rsidRDefault="00B34778" w:rsidP="00472269">
            <w:pPr>
              <w:tabs>
                <w:tab w:val="left" w:pos="6521"/>
              </w:tabs>
              <w:ind w:left="360"/>
              <w:rPr>
                <w:rFonts w:ascii="Times New Roman" w:eastAsia="Times New Roman" w:hAnsi="Times New Roman" w:cs="Times New Roman"/>
                <w:sz w:val="24"/>
                <w:szCs w:val="24"/>
                <w:lang w:val="bg-BG"/>
              </w:rPr>
            </w:pPr>
          </w:p>
        </w:tc>
        <w:tc>
          <w:tcPr>
            <w:tcW w:w="1701" w:type="dxa"/>
            <w:vMerge/>
          </w:tcPr>
          <w:p w14:paraId="444DDD0E" w14:textId="77777777" w:rsidR="00B34778" w:rsidRPr="00FA3C2A" w:rsidRDefault="00B34778" w:rsidP="00472269">
            <w:pPr>
              <w:tabs>
                <w:tab w:val="left" w:pos="6521"/>
              </w:tabs>
              <w:ind w:left="360"/>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551BB3B9" w14:textId="77777777" w:rsidTr="002A42B1">
              <w:trPr>
                <w:tblCellSpacing w:w="0" w:type="dxa"/>
              </w:trPr>
              <w:tc>
                <w:tcPr>
                  <w:tcW w:w="6" w:type="dxa"/>
                  <w:hideMark/>
                </w:tcPr>
                <w:p w14:paraId="7A263088"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2620D86E"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е) Когато това е договорено между доставчика на метеорологично обслужване и компетентния орган, локални специални сведения се издават винаги, когато настъпят следните промени:</w:t>
                  </w:r>
                </w:p>
              </w:tc>
            </w:tr>
          </w:tbl>
          <w:p w14:paraId="22CAB027"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54D489E1"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8BA620A"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15009A7"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94B5C9B" w14:textId="77777777" w:rsidTr="00C6033A">
        <w:trPr>
          <w:gridAfter w:val="1"/>
          <w:wAfter w:w="24" w:type="dxa"/>
        </w:trPr>
        <w:tc>
          <w:tcPr>
            <w:tcW w:w="567" w:type="dxa"/>
            <w:vMerge/>
          </w:tcPr>
          <w:p w14:paraId="0A0F5B63"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0A31AAE0"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2E7518E9" w14:textId="77777777" w:rsidR="00B34778" w:rsidRPr="00FA3C2A" w:rsidRDefault="00B34778" w:rsidP="00357221">
            <w:pPr>
              <w:pStyle w:val="Header"/>
              <w:numPr>
                <w:ilvl w:val="0"/>
                <w:numId w:val="21"/>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когато вятърът се променя, като преминава през стойности от оперативно значение. Такива прагови стойности се определят от доставчика на метеорологично обслужване в </w:t>
            </w:r>
            <w:r w:rsidRPr="00FA3C2A">
              <w:rPr>
                <w:rFonts w:ascii="Times New Roman" w:hAnsi="Times New Roman" w:cs="Times New Roman"/>
                <w:sz w:val="24"/>
                <w:szCs w:val="24"/>
                <w:lang w:val="bg-BG"/>
              </w:rPr>
              <w:lastRenderedPageBreak/>
              <w:t>консултация със съответния орган за ОВД и засегнатите оператори, като се вземат предвид промените във вятъра, които биха:</w:t>
            </w:r>
          </w:p>
        </w:tc>
        <w:tc>
          <w:tcPr>
            <w:tcW w:w="3828" w:type="dxa"/>
          </w:tcPr>
          <w:p w14:paraId="5D496BB3"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4B58FB0"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4562EBA"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2312B56" w14:textId="77777777" w:rsidTr="00C6033A">
        <w:trPr>
          <w:gridAfter w:val="1"/>
          <w:wAfter w:w="24" w:type="dxa"/>
        </w:trPr>
        <w:tc>
          <w:tcPr>
            <w:tcW w:w="567" w:type="dxa"/>
            <w:vMerge/>
          </w:tcPr>
          <w:p w14:paraId="7B2C6146"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709CB8C2"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4768CDE8" w14:textId="77777777" w:rsidR="00B34778" w:rsidRPr="00FA3C2A" w:rsidRDefault="00B34778" w:rsidP="00357221">
            <w:pPr>
              <w:pStyle w:val="Header"/>
              <w:numPr>
                <w:ilvl w:val="0"/>
                <w:numId w:val="22"/>
              </w:numPr>
              <w:tabs>
                <w:tab w:val="left" w:pos="432"/>
                <w:tab w:val="left" w:pos="6521"/>
              </w:tabs>
              <w:spacing w:before="40" w:after="40"/>
              <w:ind w:left="432" w:hanging="360"/>
              <w:rPr>
                <w:rFonts w:ascii="Times New Roman" w:hAnsi="Times New Roman" w:cs="Times New Roman"/>
                <w:sz w:val="24"/>
                <w:szCs w:val="24"/>
                <w:lang w:val="bg-BG"/>
              </w:rPr>
            </w:pPr>
            <w:r w:rsidRPr="00FA3C2A">
              <w:rPr>
                <w:rFonts w:ascii="Times New Roman" w:hAnsi="Times New Roman" w:cs="Times New Roman"/>
                <w:sz w:val="24"/>
                <w:szCs w:val="24"/>
                <w:lang w:val="bg-BG"/>
              </w:rPr>
              <w:t>наложили промяна на използваната(</w:t>
            </w:r>
            <w:proofErr w:type="spellStart"/>
            <w:r w:rsidRPr="00FA3C2A">
              <w:rPr>
                <w:rFonts w:ascii="Times New Roman" w:hAnsi="Times New Roman" w:cs="Times New Roman"/>
                <w:sz w:val="24"/>
                <w:szCs w:val="24"/>
                <w:lang w:val="bg-BG"/>
              </w:rPr>
              <w:t>ите</w:t>
            </w:r>
            <w:proofErr w:type="spellEnd"/>
            <w:r w:rsidRPr="00FA3C2A">
              <w:rPr>
                <w:rFonts w:ascii="Times New Roman" w:hAnsi="Times New Roman" w:cs="Times New Roman"/>
                <w:sz w:val="24"/>
                <w:szCs w:val="24"/>
                <w:lang w:val="bg-BG"/>
              </w:rPr>
              <w:t>) писта(и) за излитане и кацане;</w:t>
            </w:r>
          </w:p>
        </w:tc>
        <w:tc>
          <w:tcPr>
            <w:tcW w:w="3828" w:type="dxa"/>
          </w:tcPr>
          <w:p w14:paraId="1AB0189F"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0AD4F58"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3C9DD07"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349D499" w14:textId="77777777" w:rsidTr="00C6033A">
        <w:trPr>
          <w:gridAfter w:val="1"/>
          <w:wAfter w:w="24" w:type="dxa"/>
        </w:trPr>
        <w:tc>
          <w:tcPr>
            <w:tcW w:w="567" w:type="dxa"/>
            <w:vMerge/>
          </w:tcPr>
          <w:p w14:paraId="23585B42"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0FB1C4BA"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31D4CD91" w14:textId="77777777" w:rsidR="00B34778" w:rsidRPr="00FA3C2A" w:rsidRDefault="00B34778" w:rsidP="00357221">
            <w:pPr>
              <w:pStyle w:val="Header"/>
              <w:numPr>
                <w:ilvl w:val="0"/>
                <w:numId w:val="22"/>
              </w:numPr>
              <w:tabs>
                <w:tab w:val="left" w:pos="432"/>
                <w:tab w:val="left" w:pos="6521"/>
              </w:tabs>
              <w:spacing w:before="40" w:after="40"/>
              <w:ind w:left="432" w:hanging="360"/>
              <w:rPr>
                <w:rFonts w:ascii="Times New Roman" w:hAnsi="Times New Roman" w:cs="Times New Roman"/>
                <w:sz w:val="24"/>
                <w:szCs w:val="24"/>
                <w:lang w:val="bg-BG"/>
              </w:rPr>
            </w:pPr>
            <w:r w:rsidRPr="00FA3C2A">
              <w:rPr>
                <w:rFonts w:ascii="Times New Roman" w:hAnsi="Times New Roman" w:cs="Times New Roman"/>
                <w:sz w:val="24"/>
                <w:szCs w:val="24"/>
                <w:lang w:val="bg-BG"/>
              </w:rPr>
              <w:t>указват, че гръбната и напречната компонента на вятъра на пистата за излитане и кацане са се променили, като са преминали през стойности, представляващи основните експлоатационни гранични стойности за въздухоплавателните средства, които са типични за летището;</w:t>
            </w:r>
          </w:p>
        </w:tc>
        <w:tc>
          <w:tcPr>
            <w:tcW w:w="3828" w:type="dxa"/>
          </w:tcPr>
          <w:p w14:paraId="4BDEFDC8"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4BAADC9"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8A9C07A"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F351EAF" w14:textId="77777777" w:rsidTr="00C6033A">
        <w:trPr>
          <w:gridAfter w:val="1"/>
          <w:wAfter w:w="24" w:type="dxa"/>
        </w:trPr>
        <w:tc>
          <w:tcPr>
            <w:tcW w:w="567" w:type="dxa"/>
            <w:vMerge/>
          </w:tcPr>
          <w:p w14:paraId="326DC7FA"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389D85DB"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0E24F9B4" w14:textId="77777777" w:rsidR="00B34778" w:rsidRPr="00FA3C2A" w:rsidRDefault="00B34778" w:rsidP="00357221">
            <w:pPr>
              <w:pStyle w:val="Header"/>
              <w:numPr>
                <w:ilvl w:val="0"/>
                <w:numId w:val="21"/>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когато видимостта се подобрява и се променя на или преминава през една или повече от следните стойности, или когато видимостта се влошава и преминава през една или повече от следните стойности:</w:t>
            </w:r>
          </w:p>
        </w:tc>
        <w:tc>
          <w:tcPr>
            <w:tcW w:w="3828" w:type="dxa"/>
          </w:tcPr>
          <w:p w14:paraId="3B8C2B62"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B6922E6"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B6C924B"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E58967D" w14:textId="77777777" w:rsidTr="00C6033A">
        <w:trPr>
          <w:gridAfter w:val="1"/>
          <w:wAfter w:w="24" w:type="dxa"/>
        </w:trPr>
        <w:tc>
          <w:tcPr>
            <w:tcW w:w="567" w:type="dxa"/>
            <w:vMerge/>
          </w:tcPr>
          <w:p w14:paraId="63E71ECD"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349588CC"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67ADCA48" w14:textId="77777777" w:rsidR="00B34778" w:rsidRPr="00FA3C2A" w:rsidRDefault="00B34778" w:rsidP="00357221">
            <w:pPr>
              <w:pStyle w:val="Header"/>
              <w:numPr>
                <w:ilvl w:val="0"/>
                <w:numId w:val="23"/>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800, 1 500 или 3 000 m;</w:t>
            </w:r>
          </w:p>
        </w:tc>
        <w:tc>
          <w:tcPr>
            <w:tcW w:w="3828" w:type="dxa"/>
          </w:tcPr>
          <w:p w14:paraId="113613A3"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29C01C5"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5FCCD31"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A66148B" w14:textId="77777777" w:rsidTr="00C6033A">
        <w:trPr>
          <w:gridAfter w:val="1"/>
          <w:wAfter w:w="24" w:type="dxa"/>
        </w:trPr>
        <w:tc>
          <w:tcPr>
            <w:tcW w:w="567" w:type="dxa"/>
            <w:vMerge/>
          </w:tcPr>
          <w:p w14:paraId="4791EA0A"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43CC570D"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11346A43" w14:textId="77777777" w:rsidR="00B34778" w:rsidRPr="00FA3C2A" w:rsidRDefault="00B34778" w:rsidP="00357221">
            <w:pPr>
              <w:pStyle w:val="Header"/>
              <w:numPr>
                <w:ilvl w:val="0"/>
                <w:numId w:val="23"/>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5 000 m, ако значителен брой полети се изпълняват по правилата за визуални полети;</w:t>
            </w:r>
          </w:p>
        </w:tc>
        <w:tc>
          <w:tcPr>
            <w:tcW w:w="3828" w:type="dxa"/>
          </w:tcPr>
          <w:p w14:paraId="22DD4C55"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EC61101"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F8708B7"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A8CEAAA" w14:textId="77777777" w:rsidTr="00C6033A">
        <w:trPr>
          <w:gridAfter w:val="1"/>
          <w:wAfter w:w="24" w:type="dxa"/>
        </w:trPr>
        <w:tc>
          <w:tcPr>
            <w:tcW w:w="567" w:type="dxa"/>
            <w:vMerge/>
          </w:tcPr>
          <w:p w14:paraId="692EFDF2"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4AD12ADE"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55666D73" w14:textId="77777777" w:rsidR="00B34778" w:rsidRPr="00FA3C2A" w:rsidRDefault="00B34778" w:rsidP="00357221">
            <w:pPr>
              <w:pStyle w:val="Header"/>
              <w:numPr>
                <w:ilvl w:val="0"/>
                <w:numId w:val="21"/>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когато хоризонталната видимост на пистата за излитане и кацане се подобрява и се променя на или преминава през една или повече от следните стойности, или когато хоризонталната видимост на пистата за излитане и кацане се влошава и </w:t>
            </w:r>
            <w:r w:rsidRPr="00FA3C2A">
              <w:rPr>
                <w:rFonts w:ascii="Times New Roman" w:hAnsi="Times New Roman" w:cs="Times New Roman"/>
                <w:sz w:val="24"/>
                <w:szCs w:val="24"/>
                <w:lang w:val="bg-BG"/>
              </w:rPr>
              <w:lastRenderedPageBreak/>
              <w:t>преминава през една или повече от следните стойности: 50, 175, 300, 550 или 800 m;</w:t>
            </w:r>
          </w:p>
        </w:tc>
        <w:tc>
          <w:tcPr>
            <w:tcW w:w="3828" w:type="dxa"/>
          </w:tcPr>
          <w:p w14:paraId="5581B6B5"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C4B271A"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A27F91F"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A63871E" w14:textId="77777777" w:rsidTr="00C6033A">
        <w:trPr>
          <w:gridAfter w:val="1"/>
          <w:wAfter w:w="24" w:type="dxa"/>
        </w:trPr>
        <w:tc>
          <w:tcPr>
            <w:tcW w:w="567" w:type="dxa"/>
            <w:vMerge/>
          </w:tcPr>
          <w:p w14:paraId="5B132B69"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09754911"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7380D68E" w14:textId="77777777" w:rsidR="00B34778" w:rsidRPr="00FA3C2A" w:rsidRDefault="00B34778" w:rsidP="00357221">
            <w:pPr>
              <w:pStyle w:val="Header"/>
              <w:numPr>
                <w:ilvl w:val="0"/>
                <w:numId w:val="21"/>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когато започне, приключи или промени интензивността си някое от следните метеорологични явления;</w:t>
            </w:r>
          </w:p>
        </w:tc>
        <w:tc>
          <w:tcPr>
            <w:tcW w:w="3828" w:type="dxa"/>
          </w:tcPr>
          <w:p w14:paraId="30B40D6F"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6741AF1"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F3A4B32"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E8015D5" w14:textId="77777777" w:rsidTr="00C6033A">
        <w:trPr>
          <w:gridAfter w:val="1"/>
          <w:wAfter w:w="24" w:type="dxa"/>
        </w:trPr>
        <w:tc>
          <w:tcPr>
            <w:tcW w:w="567" w:type="dxa"/>
            <w:vMerge/>
          </w:tcPr>
          <w:p w14:paraId="07436E75" w14:textId="77777777" w:rsidR="00B34778" w:rsidRPr="00FA3C2A" w:rsidRDefault="00B34778" w:rsidP="00472269">
            <w:pPr>
              <w:tabs>
                <w:tab w:val="left" w:pos="502"/>
                <w:tab w:val="left" w:pos="6521"/>
              </w:tabs>
              <w:ind w:left="360"/>
              <w:rPr>
                <w:rFonts w:ascii="Times New Roman" w:hAnsi="Times New Roman" w:cs="Times New Roman"/>
                <w:sz w:val="24"/>
                <w:szCs w:val="24"/>
                <w:lang w:val="bg-BG"/>
              </w:rPr>
            </w:pPr>
          </w:p>
        </w:tc>
        <w:tc>
          <w:tcPr>
            <w:tcW w:w="1701" w:type="dxa"/>
            <w:vMerge/>
          </w:tcPr>
          <w:p w14:paraId="40F128D7" w14:textId="77777777" w:rsidR="00B34778" w:rsidRPr="00FA3C2A" w:rsidRDefault="00B34778" w:rsidP="00472269">
            <w:pPr>
              <w:tabs>
                <w:tab w:val="left" w:pos="502"/>
                <w:tab w:val="left" w:pos="6521"/>
              </w:tabs>
              <w:ind w:left="360"/>
              <w:rPr>
                <w:rFonts w:ascii="Times New Roman" w:hAnsi="Times New Roman" w:cs="Times New Roman"/>
                <w:sz w:val="24"/>
                <w:szCs w:val="24"/>
                <w:lang w:val="bg-BG"/>
              </w:rPr>
            </w:pPr>
          </w:p>
        </w:tc>
        <w:tc>
          <w:tcPr>
            <w:tcW w:w="4820" w:type="dxa"/>
          </w:tcPr>
          <w:p w14:paraId="7EB88BA1" w14:textId="77777777" w:rsidR="00B34778" w:rsidRPr="00FA3C2A" w:rsidRDefault="00B34778" w:rsidP="00357221">
            <w:pPr>
              <w:pStyle w:val="Header"/>
              <w:numPr>
                <w:ilvl w:val="0"/>
                <w:numId w:val="24"/>
              </w:numPr>
              <w:tabs>
                <w:tab w:val="left" w:pos="502"/>
                <w:tab w:val="left" w:pos="6521"/>
              </w:tabs>
              <w:spacing w:before="40" w:after="40"/>
              <w:ind w:left="502" w:hanging="502"/>
              <w:rPr>
                <w:rFonts w:ascii="Times New Roman" w:hAnsi="Times New Roman" w:cs="Times New Roman"/>
                <w:sz w:val="24"/>
                <w:szCs w:val="24"/>
                <w:lang w:val="bg-BG"/>
              </w:rPr>
            </w:pPr>
            <w:r w:rsidRPr="00FA3C2A">
              <w:rPr>
                <w:rFonts w:ascii="Times New Roman" w:hAnsi="Times New Roman" w:cs="Times New Roman"/>
                <w:sz w:val="24"/>
                <w:szCs w:val="24"/>
                <w:lang w:val="bg-BG"/>
              </w:rPr>
              <w:t>прашна буря;</w:t>
            </w:r>
          </w:p>
        </w:tc>
        <w:tc>
          <w:tcPr>
            <w:tcW w:w="3828" w:type="dxa"/>
          </w:tcPr>
          <w:p w14:paraId="08D1A34A"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D7214D6"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C965678"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0E6A40D" w14:textId="77777777" w:rsidTr="00C6033A">
        <w:trPr>
          <w:gridAfter w:val="1"/>
          <w:wAfter w:w="24" w:type="dxa"/>
        </w:trPr>
        <w:tc>
          <w:tcPr>
            <w:tcW w:w="567" w:type="dxa"/>
            <w:vMerge/>
          </w:tcPr>
          <w:p w14:paraId="52D256DB" w14:textId="77777777" w:rsidR="00B34778" w:rsidRPr="00FA3C2A" w:rsidRDefault="00B34778" w:rsidP="00472269">
            <w:pPr>
              <w:tabs>
                <w:tab w:val="left" w:pos="502"/>
                <w:tab w:val="left" w:pos="6521"/>
              </w:tabs>
              <w:ind w:left="360"/>
              <w:rPr>
                <w:rFonts w:ascii="Times New Roman" w:hAnsi="Times New Roman" w:cs="Times New Roman"/>
                <w:sz w:val="24"/>
                <w:szCs w:val="24"/>
                <w:lang w:val="bg-BG"/>
              </w:rPr>
            </w:pPr>
          </w:p>
        </w:tc>
        <w:tc>
          <w:tcPr>
            <w:tcW w:w="1701" w:type="dxa"/>
            <w:vMerge/>
          </w:tcPr>
          <w:p w14:paraId="6A5AFE86" w14:textId="77777777" w:rsidR="00B34778" w:rsidRPr="00FA3C2A" w:rsidRDefault="00B34778" w:rsidP="00472269">
            <w:pPr>
              <w:tabs>
                <w:tab w:val="left" w:pos="502"/>
                <w:tab w:val="left" w:pos="6521"/>
              </w:tabs>
              <w:ind w:left="360"/>
              <w:rPr>
                <w:rFonts w:ascii="Times New Roman" w:hAnsi="Times New Roman" w:cs="Times New Roman"/>
                <w:sz w:val="24"/>
                <w:szCs w:val="24"/>
                <w:lang w:val="bg-BG"/>
              </w:rPr>
            </w:pPr>
          </w:p>
        </w:tc>
        <w:tc>
          <w:tcPr>
            <w:tcW w:w="4820" w:type="dxa"/>
          </w:tcPr>
          <w:p w14:paraId="3FE35B42" w14:textId="77777777" w:rsidR="00B34778" w:rsidRPr="00FA3C2A" w:rsidRDefault="00B34778" w:rsidP="00357221">
            <w:pPr>
              <w:pStyle w:val="Header"/>
              <w:numPr>
                <w:ilvl w:val="0"/>
                <w:numId w:val="24"/>
              </w:numPr>
              <w:tabs>
                <w:tab w:val="left" w:pos="502"/>
                <w:tab w:val="left" w:pos="6521"/>
              </w:tabs>
              <w:spacing w:before="40" w:after="40"/>
              <w:ind w:left="502" w:hanging="502"/>
              <w:rPr>
                <w:rFonts w:ascii="Times New Roman" w:hAnsi="Times New Roman" w:cs="Times New Roman"/>
                <w:sz w:val="24"/>
                <w:szCs w:val="24"/>
                <w:lang w:val="bg-BG"/>
              </w:rPr>
            </w:pPr>
            <w:r w:rsidRPr="00FA3C2A">
              <w:rPr>
                <w:rFonts w:ascii="Times New Roman" w:hAnsi="Times New Roman" w:cs="Times New Roman"/>
                <w:sz w:val="24"/>
                <w:szCs w:val="24"/>
                <w:lang w:val="bg-BG"/>
              </w:rPr>
              <w:t>пясъчна буря;</w:t>
            </w:r>
          </w:p>
        </w:tc>
        <w:tc>
          <w:tcPr>
            <w:tcW w:w="3828" w:type="dxa"/>
          </w:tcPr>
          <w:p w14:paraId="1030C121"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96DD3C6"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5622307"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A462FBA" w14:textId="77777777" w:rsidTr="00C6033A">
        <w:trPr>
          <w:gridAfter w:val="1"/>
          <w:wAfter w:w="24" w:type="dxa"/>
        </w:trPr>
        <w:tc>
          <w:tcPr>
            <w:tcW w:w="567" w:type="dxa"/>
            <w:vMerge/>
          </w:tcPr>
          <w:p w14:paraId="0B305EC4"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59B04916"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7498E367" w14:textId="77777777" w:rsidTr="002A42B1">
              <w:trPr>
                <w:tblCellSpacing w:w="0" w:type="dxa"/>
              </w:trPr>
              <w:tc>
                <w:tcPr>
                  <w:tcW w:w="12" w:type="dxa"/>
                  <w:hideMark/>
                </w:tcPr>
                <w:p w14:paraId="5AF0C08F"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394" w:type="dxa"/>
                  <w:hideMark/>
                </w:tcPr>
                <w:p w14:paraId="6118198B" w14:textId="77777777" w:rsidR="00B34778" w:rsidRPr="00FA3C2A" w:rsidRDefault="00B34778" w:rsidP="00357221">
                  <w:pPr>
                    <w:pStyle w:val="Header"/>
                    <w:numPr>
                      <w:ilvl w:val="0"/>
                      <w:numId w:val="24"/>
                    </w:numPr>
                    <w:tabs>
                      <w:tab w:val="left" w:pos="502"/>
                      <w:tab w:val="left" w:pos="6521"/>
                    </w:tabs>
                    <w:spacing w:before="40" w:after="40"/>
                    <w:ind w:left="502" w:hanging="502"/>
                    <w:rPr>
                      <w:rFonts w:ascii="Times New Roman" w:eastAsia="Times New Roman" w:hAnsi="Times New Roman" w:cs="Times New Roman"/>
                      <w:sz w:val="24"/>
                      <w:szCs w:val="24"/>
                      <w:lang w:val="bg-BG"/>
                    </w:rPr>
                  </w:pPr>
                  <w:proofErr w:type="spellStart"/>
                  <w:r w:rsidRPr="00FA3C2A">
                    <w:rPr>
                      <w:rFonts w:ascii="Times New Roman" w:hAnsi="Times New Roman" w:cs="Times New Roman"/>
                      <w:sz w:val="24"/>
                      <w:szCs w:val="24"/>
                      <w:lang w:val="bg-BG"/>
                    </w:rPr>
                    <w:t>фуниевидни</w:t>
                  </w:r>
                  <w:proofErr w:type="spellEnd"/>
                  <w:r w:rsidRPr="00FA3C2A">
                    <w:rPr>
                      <w:rFonts w:ascii="Times New Roman" w:eastAsia="Times New Roman" w:hAnsi="Times New Roman" w:cs="Times New Roman"/>
                      <w:sz w:val="24"/>
                      <w:szCs w:val="24"/>
                      <w:lang w:val="bg-BG"/>
                    </w:rPr>
                    <w:t xml:space="preserve"> облаци (торнадо или воден смерч);</w:t>
                  </w:r>
                </w:p>
              </w:tc>
            </w:tr>
          </w:tbl>
          <w:p w14:paraId="2858D490"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72DF72C0"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14212CF"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ED847C5"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E47FA68" w14:textId="77777777" w:rsidTr="00C6033A">
        <w:trPr>
          <w:gridAfter w:val="1"/>
          <w:wAfter w:w="24" w:type="dxa"/>
        </w:trPr>
        <w:tc>
          <w:tcPr>
            <w:tcW w:w="567" w:type="dxa"/>
            <w:vMerge/>
          </w:tcPr>
          <w:p w14:paraId="61A1CBBC"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1711CAFC"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4CA2DD19" w14:textId="77777777" w:rsidTr="002A42B1">
              <w:trPr>
                <w:tblCellSpacing w:w="0" w:type="dxa"/>
              </w:trPr>
              <w:tc>
                <w:tcPr>
                  <w:tcW w:w="7" w:type="dxa"/>
                  <w:hideMark/>
                </w:tcPr>
                <w:p w14:paraId="20A4D74D"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399" w:type="dxa"/>
                  <w:hideMark/>
                </w:tcPr>
                <w:p w14:paraId="6EE46FD3" w14:textId="77777777" w:rsidR="00B34778" w:rsidRPr="00FA3C2A" w:rsidRDefault="00B34778" w:rsidP="00357221">
                  <w:pPr>
                    <w:pStyle w:val="Header"/>
                    <w:numPr>
                      <w:ilvl w:val="0"/>
                      <w:numId w:val="21"/>
                    </w:numPr>
                    <w:tabs>
                      <w:tab w:val="left" w:pos="342"/>
                      <w:tab w:val="left" w:pos="6521"/>
                    </w:tabs>
                    <w:spacing w:before="40" w:after="40"/>
                    <w:ind w:left="342" w:hanging="342"/>
                    <w:rPr>
                      <w:rFonts w:ascii="Times New Roman" w:eastAsia="Times New Roman" w:hAnsi="Times New Roman" w:cs="Times New Roman"/>
                      <w:sz w:val="24"/>
                      <w:szCs w:val="24"/>
                      <w:lang w:val="bg-BG"/>
                    </w:rPr>
                  </w:pPr>
                  <w:r w:rsidRPr="00FA3C2A">
                    <w:rPr>
                      <w:rFonts w:ascii="Times New Roman" w:hAnsi="Times New Roman" w:cs="Times New Roman"/>
                      <w:sz w:val="24"/>
                      <w:szCs w:val="24"/>
                      <w:lang w:val="bg-BG"/>
                    </w:rPr>
                    <w:t>когато</w:t>
                  </w:r>
                  <w:r w:rsidRPr="00FA3C2A">
                    <w:rPr>
                      <w:rFonts w:ascii="Times New Roman" w:eastAsia="Times New Roman" w:hAnsi="Times New Roman" w:cs="Times New Roman"/>
                      <w:sz w:val="24"/>
                      <w:szCs w:val="24"/>
                      <w:lang w:val="bg-BG"/>
                    </w:rPr>
                    <w:t xml:space="preserve"> започне или приключи някое от следните метеорологични явления:</w:t>
                  </w:r>
                </w:p>
              </w:tc>
            </w:tr>
          </w:tbl>
          <w:p w14:paraId="1F08F435"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358D4CDA"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8CA187F"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C1A76AF"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5F629EA" w14:textId="77777777" w:rsidTr="00C6033A">
        <w:trPr>
          <w:gridAfter w:val="1"/>
          <w:wAfter w:w="24" w:type="dxa"/>
        </w:trPr>
        <w:tc>
          <w:tcPr>
            <w:tcW w:w="567" w:type="dxa"/>
            <w:vMerge/>
          </w:tcPr>
          <w:p w14:paraId="1A5E31AA"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2AA3FDFB"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70535B00" w14:textId="77777777" w:rsidR="00B34778" w:rsidRPr="00FA3C2A" w:rsidRDefault="00B34778" w:rsidP="00357221">
            <w:pPr>
              <w:pStyle w:val="Header"/>
              <w:numPr>
                <w:ilvl w:val="0"/>
                <w:numId w:val="25"/>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ниско носещ се прах, пясък или сняг;</w:t>
            </w:r>
          </w:p>
        </w:tc>
        <w:tc>
          <w:tcPr>
            <w:tcW w:w="3828" w:type="dxa"/>
          </w:tcPr>
          <w:p w14:paraId="48D70084"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B3BA8FB"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ACEAE01"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072BBA7" w14:textId="77777777" w:rsidTr="00C6033A">
        <w:trPr>
          <w:gridAfter w:val="1"/>
          <w:wAfter w:w="24" w:type="dxa"/>
        </w:trPr>
        <w:tc>
          <w:tcPr>
            <w:tcW w:w="567" w:type="dxa"/>
            <w:vMerge/>
          </w:tcPr>
          <w:p w14:paraId="6FB2CFC5"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39D9A9A2"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6E4D896F" w14:textId="77777777" w:rsidR="00B34778" w:rsidRPr="00FA3C2A" w:rsidRDefault="00B34778" w:rsidP="00357221">
            <w:pPr>
              <w:pStyle w:val="Header"/>
              <w:numPr>
                <w:ilvl w:val="0"/>
                <w:numId w:val="25"/>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прашна, пясъчна или снежна виелица;</w:t>
            </w:r>
          </w:p>
        </w:tc>
        <w:tc>
          <w:tcPr>
            <w:tcW w:w="3828" w:type="dxa"/>
          </w:tcPr>
          <w:p w14:paraId="2F9E6282"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A35E061"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FEDCA32"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E313B46" w14:textId="77777777" w:rsidTr="00C6033A">
        <w:trPr>
          <w:gridAfter w:val="1"/>
          <w:wAfter w:w="24" w:type="dxa"/>
        </w:trPr>
        <w:tc>
          <w:tcPr>
            <w:tcW w:w="567" w:type="dxa"/>
            <w:vMerge/>
          </w:tcPr>
          <w:p w14:paraId="5C95C730"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79076E40"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2D1D8A15" w14:textId="77777777" w:rsidR="00B34778" w:rsidRPr="00FA3C2A" w:rsidRDefault="00B34778" w:rsidP="00357221">
            <w:pPr>
              <w:pStyle w:val="Header"/>
              <w:numPr>
                <w:ilvl w:val="0"/>
                <w:numId w:val="25"/>
              </w:numPr>
              <w:tabs>
                <w:tab w:val="left" w:pos="432"/>
                <w:tab w:val="left" w:pos="6521"/>
              </w:tabs>
              <w:spacing w:before="40" w:after="40"/>
              <w:ind w:left="432" w:hanging="432"/>
              <w:rPr>
                <w:rFonts w:ascii="Times New Roman" w:hAnsi="Times New Roman" w:cs="Times New Roman"/>
                <w:sz w:val="24"/>
                <w:szCs w:val="24"/>
                <w:lang w:val="bg-BG"/>
              </w:rPr>
            </w:pPr>
            <w:proofErr w:type="spellStart"/>
            <w:r w:rsidRPr="00FA3C2A">
              <w:rPr>
                <w:rFonts w:ascii="Times New Roman" w:hAnsi="Times New Roman" w:cs="Times New Roman"/>
                <w:sz w:val="24"/>
                <w:szCs w:val="24"/>
                <w:lang w:val="bg-BG"/>
              </w:rPr>
              <w:t>шквал</w:t>
            </w:r>
            <w:proofErr w:type="spellEnd"/>
            <w:r w:rsidRPr="00FA3C2A">
              <w:rPr>
                <w:rFonts w:ascii="Times New Roman" w:hAnsi="Times New Roman" w:cs="Times New Roman"/>
                <w:sz w:val="24"/>
                <w:szCs w:val="24"/>
                <w:lang w:val="bg-BG"/>
              </w:rPr>
              <w:t>;</w:t>
            </w:r>
          </w:p>
        </w:tc>
        <w:tc>
          <w:tcPr>
            <w:tcW w:w="3828" w:type="dxa"/>
          </w:tcPr>
          <w:p w14:paraId="614712C8"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EA8639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D025986"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69474DA" w14:textId="77777777" w:rsidTr="00C6033A">
        <w:trPr>
          <w:gridAfter w:val="1"/>
          <w:wAfter w:w="24" w:type="dxa"/>
        </w:trPr>
        <w:tc>
          <w:tcPr>
            <w:tcW w:w="567" w:type="dxa"/>
            <w:vMerge/>
          </w:tcPr>
          <w:p w14:paraId="41BBE537"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60554153"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41B7FEE5" w14:textId="77777777" w:rsidR="00B34778" w:rsidRPr="00FA3C2A" w:rsidRDefault="00B34778" w:rsidP="00357221">
            <w:pPr>
              <w:pStyle w:val="Header"/>
              <w:numPr>
                <w:ilvl w:val="0"/>
                <w:numId w:val="21"/>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когато височината на долната граница на най-ниския облачен слой в количество BKN или OVC се увеличава, като се променя на или преминава през една или повече от следните стойности, или когато височината на долната граница на най-ниския облачен слой в количество BKN или OVC намалява и преминава през една или повече от следните стойности:</w:t>
            </w:r>
          </w:p>
        </w:tc>
        <w:tc>
          <w:tcPr>
            <w:tcW w:w="3828" w:type="dxa"/>
          </w:tcPr>
          <w:p w14:paraId="4ABA66B1"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C02636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2AD1F3F"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128C891" w14:textId="77777777" w:rsidTr="00C6033A">
        <w:trPr>
          <w:gridAfter w:val="1"/>
          <w:wAfter w:w="24" w:type="dxa"/>
        </w:trPr>
        <w:tc>
          <w:tcPr>
            <w:tcW w:w="567" w:type="dxa"/>
            <w:vMerge/>
          </w:tcPr>
          <w:p w14:paraId="7853952D"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398ED237"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37234CFE" w14:textId="77777777" w:rsidR="00B34778" w:rsidRPr="00FA3C2A" w:rsidRDefault="00B34778" w:rsidP="00357221">
            <w:pPr>
              <w:pStyle w:val="Header"/>
              <w:numPr>
                <w:ilvl w:val="0"/>
                <w:numId w:val="26"/>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100, 200, 500 или 1 000 </w:t>
            </w:r>
            <w:proofErr w:type="spellStart"/>
            <w:r w:rsidRPr="00FA3C2A">
              <w:rPr>
                <w:rFonts w:ascii="Times New Roman" w:hAnsi="Times New Roman" w:cs="Times New Roman"/>
                <w:sz w:val="24"/>
                <w:szCs w:val="24"/>
                <w:lang w:val="bg-BG"/>
              </w:rPr>
              <w:t>ft</w:t>
            </w:r>
            <w:proofErr w:type="spellEnd"/>
            <w:r w:rsidRPr="00FA3C2A">
              <w:rPr>
                <w:rFonts w:ascii="Times New Roman" w:hAnsi="Times New Roman" w:cs="Times New Roman"/>
                <w:sz w:val="24"/>
                <w:szCs w:val="24"/>
                <w:lang w:val="bg-BG"/>
              </w:rPr>
              <w:t xml:space="preserve"> (30, 60, 150 или 300 m);</w:t>
            </w:r>
          </w:p>
        </w:tc>
        <w:tc>
          <w:tcPr>
            <w:tcW w:w="3828" w:type="dxa"/>
          </w:tcPr>
          <w:p w14:paraId="604D6AE9"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50B6728"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1811C54"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8050246" w14:textId="77777777" w:rsidTr="00C6033A">
        <w:trPr>
          <w:gridAfter w:val="1"/>
          <w:wAfter w:w="24" w:type="dxa"/>
        </w:trPr>
        <w:tc>
          <w:tcPr>
            <w:tcW w:w="567" w:type="dxa"/>
            <w:vMerge/>
          </w:tcPr>
          <w:p w14:paraId="14A31482" w14:textId="77777777" w:rsidR="00B34778" w:rsidRPr="00FA3C2A" w:rsidRDefault="00B34778" w:rsidP="00472269">
            <w:pPr>
              <w:tabs>
                <w:tab w:val="left" w:pos="6521"/>
              </w:tabs>
              <w:ind w:left="360"/>
              <w:rPr>
                <w:rFonts w:ascii="Times New Roman" w:eastAsia="Times New Roman" w:hAnsi="Times New Roman" w:cs="Times New Roman"/>
                <w:sz w:val="24"/>
                <w:szCs w:val="24"/>
                <w:lang w:val="bg-BG"/>
              </w:rPr>
            </w:pPr>
          </w:p>
        </w:tc>
        <w:tc>
          <w:tcPr>
            <w:tcW w:w="1701" w:type="dxa"/>
            <w:vMerge/>
          </w:tcPr>
          <w:p w14:paraId="4F566AAF" w14:textId="77777777" w:rsidR="00B34778" w:rsidRPr="00FA3C2A" w:rsidRDefault="00B34778" w:rsidP="00472269">
            <w:pPr>
              <w:tabs>
                <w:tab w:val="left" w:pos="6521"/>
              </w:tabs>
              <w:ind w:left="360"/>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252A8193" w14:textId="77777777" w:rsidTr="002A42B1">
              <w:trPr>
                <w:tblCellSpacing w:w="0" w:type="dxa"/>
              </w:trPr>
              <w:tc>
                <w:tcPr>
                  <w:tcW w:w="6" w:type="dxa"/>
                  <w:hideMark/>
                </w:tcPr>
                <w:p w14:paraId="4147AE67"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75FA7A15" w14:textId="77777777" w:rsidR="00B34778" w:rsidRPr="00FA3C2A" w:rsidRDefault="00B34778" w:rsidP="00357221">
                  <w:pPr>
                    <w:pStyle w:val="Header"/>
                    <w:numPr>
                      <w:ilvl w:val="0"/>
                      <w:numId w:val="26"/>
                    </w:numPr>
                    <w:tabs>
                      <w:tab w:val="left" w:pos="432"/>
                      <w:tab w:val="left" w:pos="6521"/>
                    </w:tabs>
                    <w:spacing w:before="40" w:after="40"/>
                    <w:ind w:left="432" w:hanging="432"/>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1 500 </w:t>
                  </w:r>
                  <w:proofErr w:type="spellStart"/>
                  <w:r w:rsidRPr="00FA3C2A">
                    <w:rPr>
                      <w:rFonts w:ascii="Times New Roman" w:eastAsia="Times New Roman" w:hAnsi="Times New Roman" w:cs="Times New Roman"/>
                      <w:sz w:val="24"/>
                      <w:szCs w:val="24"/>
                      <w:lang w:val="bg-BG"/>
                    </w:rPr>
                    <w:t>ft</w:t>
                  </w:r>
                  <w:proofErr w:type="spellEnd"/>
                  <w:r w:rsidRPr="00FA3C2A">
                    <w:rPr>
                      <w:rFonts w:ascii="Times New Roman" w:eastAsia="Times New Roman" w:hAnsi="Times New Roman" w:cs="Times New Roman"/>
                      <w:sz w:val="24"/>
                      <w:szCs w:val="24"/>
                      <w:lang w:val="bg-BG"/>
                    </w:rPr>
                    <w:t xml:space="preserve"> (450 m), ако значителен брой полети се изпълняват по правилата за визуални полети;</w:t>
                  </w:r>
                </w:p>
              </w:tc>
            </w:tr>
          </w:tbl>
          <w:p w14:paraId="6AB9A750"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6F5489C4"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9361F03"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C5084D7"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0B36D47" w14:textId="77777777" w:rsidTr="00C6033A">
        <w:trPr>
          <w:gridAfter w:val="1"/>
          <w:wAfter w:w="24" w:type="dxa"/>
        </w:trPr>
        <w:tc>
          <w:tcPr>
            <w:tcW w:w="567" w:type="dxa"/>
            <w:vMerge/>
          </w:tcPr>
          <w:p w14:paraId="03350CED"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253D9D3E"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47C60F65" w14:textId="77777777" w:rsidR="00B34778" w:rsidRPr="00FA3C2A" w:rsidRDefault="00B34778" w:rsidP="00357221">
            <w:pPr>
              <w:pStyle w:val="Header"/>
              <w:numPr>
                <w:ilvl w:val="0"/>
                <w:numId w:val="21"/>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когато небето е покрито и вертикалната видимост се подобрява и се променя на или преминава през една или повече от следните стойности, или когато вертикалната видимост се влошава и преминава през една или повече от следните стойности: 100, 200, 500 или 1 000 </w:t>
            </w:r>
            <w:proofErr w:type="spellStart"/>
            <w:r w:rsidRPr="00FA3C2A">
              <w:rPr>
                <w:rFonts w:ascii="Times New Roman" w:hAnsi="Times New Roman" w:cs="Times New Roman"/>
                <w:sz w:val="24"/>
                <w:szCs w:val="24"/>
                <w:lang w:val="bg-BG"/>
              </w:rPr>
              <w:t>ft</w:t>
            </w:r>
            <w:proofErr w:type="spellEnd"/>
            <w:r w:rsidRPr="00FA3C2A">
              <w:rPr>
                <w:rFonts w:ascii="Times New Roman" w:hAnsi="Times New Roman" w:cs="Times New Roman"/>
                <w:sz w:val="24"/>
                <w:szCs w:val="24"/>
                <w:lang w:val="bg-BG"/>
              </w:rPr>
              <w:t xml:space="preserve"> (30, 60, 150 или 300 m);</w:t>
            </w:r>
          </w:p>
        </w:tc>
        <w:tc>
          <w:tcPr>
            <w:tcW w:w="3828" w:type="dxa"/>
          </w:tcPr>
          <w:p w14:paraId="14496531"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EBBD7E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75771BE"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2B226C5" w14:textId="77777777" w:rsidTr="00C6033A">
        <w:trPr>
          <w:gridAfter w:val="1"/>
          <w:wAfter w:w="24" w:type="dxa"/>
        </w:trPr>
        <w:tc>
          <w:tcPr>
            <w:tcW w:w="567" w:type="dxa"/>
            <w:vMerge/>
          </w:tcPr>
          <w:p w14:paraId="1E73FBCF"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629004D2"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4A15D736" w14:textId="77777777" w:rsidR="00B34778" w:rsidRPr="00FA3C2A" w:rsidRDefault="00B34778" w:rsidP="00357221">
            <w:pPr>
              <w:pStyle w:val="Header"/>
              <w:numPr>
                <w:ilvl w:val="0"/>
                <w:numId w:val="21"/>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други критерии, основани на местни летищни експлоатационни минимуми съгласно договореното между доставчиците на метеорологично обслужване и операторите.</w:t>
            </w:r>
          </w:p>
        </w:tc>
        <w:tc>
          <w:tcPr>
            <w:tcW w:w="3828" w:type="dxa"/>
          </w:tcPr>
          <w:p w14:paraId="42EE142D"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288C8DB"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48E507A"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60F98E8" w14:textId="77777777" w:rsidTr="00C6033A">
        <w:trPr>
          <w:gridAfter w:val="1"/>
          <w:wAfter w:w="24" w:type="dxa"/>
        </w:trPr>
        <w:tc>
          <w:tcPr>
            <w:tcW w:w="567" w:type="dxa"/>
            <w:vMerge w:val="restart"/>
          </w:tcPr>
          <w:p w14:paraId="77863439" w14:textId="77777777" w:rsidR="00B34778" w:rsidRPr="00FA3C2A"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23</w:t>
            </w:r>
          </w:p>
        </w:tc>
        <w:tc>
          <w:tcPr>
            <w:tcW w:w="1701" w:type="dxa"/>
            <w:vMerge w:val="restart"/>
          </w:tcPr>
          <w:p w14:paraId="728E54AF" w14:textId="77777777" w:rsidR="00B34778"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MET.TR.205 </w:t>
            </w:r>
          </w:p>
          <w:p w14:paraId="59539FA7" w14:textId="77777777" w:rsidR="00B34778" w:rsidRPr="00C624F3" w:rsidRDefault="00B34778" w:rsidP="00472269">
            <w:pPr>
              <w:tabs>
                <w:tab w:val="left" w:pos="540"/>
                <w:tab w:val="left" w:pos="6521"/>
              </w:tabs>
              <w:rPr>
                <w:rStyle w:val="bold"/>
                <w:rFonts w:ascii="Times New Roman" w:hAnsi="Times New Roman" w:cs="Times New Roman"/>
                <w:b/>
                <w:i/>
                <w:iCs/>
                <w:sz w:val="24"/>
                <w:szCs w:val="24"/>
              </w:rPr>
            </w:pPr>
            <w:r w:rsidRPr="00C624F3">
              <w:rPr>
                <w:rStyle w:val="bold"/>
                <w:rFonts w:ascii="Times New Roman" w:hAnsi="Times New Roman" w:cs="Times New Roman"/>
                <w:b/>
                <w:i/>
                <w:iCs/>
                <w:sz w:val="24"/>
                <w:szCs w:val="24"/>
              </w:rPr>
              <w:t>(</w:t>
            </w:r>
            <w:r w:rsidRPr="00C624F3">
              <w:rPr>
                <w:rFonts w:ascii="Times New Roman" w:hAnsi="Times New Roman" w:cs="Times New Roman"/>
                <w:i/>
                <w:iCs/>
                <w:sz w:val="24"/>
                <w:szCs w:val="24"/>
              </w:rPr>
              <w:t xml:space="preserve">GM1 MET.TR.205(a)(3)(iii)(A); AMC1 MET.TR.205(b)(1); AMC1 MET.TR.205(b)(3); AMC1 MET.TR.205(c); AMC1 MET.TR.205(c)(1); AMC1 MET.TR.205(c)(3); AMC1 </w:t>
            </w:r>
            <w:r w:rsidRPr="00C624F3">
              <w:rPr>
                <w:rFonts w:ascii="Times New Roman" w:hAnsi="Times New Roman" w:cs="Times New Roman"/>
                <w:i/>
                <w:iCs/>
                <w:sz w:val="24"/>
                <w:szCs w:val="24"/>
              </w:rPr>
              <w:lastRenderedPageBreak/>
              <w:t>MET.TR.205(c)(4)(iii); AMC1 MET.TR.205(d); AMC2 MET.TR.205(d); AMC3 MET.TR.205(d); AMC1 MET.TR.205(d)(3); AMC2 MET.TR.205(d)(3); GM1 MET.TR.205(d)(3)(</w:t>
            </w:r>
            <w:proofErr w:type="spellStart"/>
            <w:r w:rsidRPr="00C624F3">
              <w:rPr>
                <w:rFonts w:ascii="Times New Roman" w:hAnsi="Times New Roman" w:cs="Times New Roman"/>
                <w:i/>
                <w:iCs/>
                <w:sz w:val="24"/>
                <w:szCs w:val="24"/>
              </w:rPr>
              <w:t>i</w:t>
            </w:r>
            <w:proofErr w:type="spellEnd"/>
            <w:r w:rsidRPr="00C624F3">
              <w:rPr>
                <w:rFonts w:ascii="Times New Roman" w:hAnsi="Times New Roman" w:cs="Times New Roman"/>
                <w:i/>
                <w:iCs/>
                <w:sz w:val="24"/>
                <w:szCs w:val="24"/>
              </w:rPr>
              <w:t>); AMC1 MET.TR.205(e)(1); AMC2 MET.TR.205(e)(1); AMC1 MET.TR.205(e)(3))</w:t>
            </w:r>
          </w:p>
        </w:tc>
        <w:tc>
          <w:tcPr>
            <w:tcW w:w="4820" w:type="dxa"/>
          </w:tcPr>
          <w:p w14:paraId="7820C107" w14:textId="77777777" w:rsidR="00B34778" w:rsidRPr="00FA3C2A" w:rsidRDefault="00B34778" w:rsidP="00C6033A">
            <w:pPr>
              <w:tabs>
                <w:tab w:val="left" w:pos="540"/>
                <w:tab w:val="left" w:pos="6521"/>
              </w:tabs>
              <w:spacing w:before="40" w:after="40"/>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lastRenderedPageBreak/>
              <w:t>Съобщаване на метеорологични елементи</w:t>
            </w:r>
          </w:p>
          <w:p w14:paraId="0088E0DF"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Fonts w:ascii="Times New Roman" w:hAnsi="Times New Roman" w:cs="Times New Roman"/>
                <w:b/>
                <w:sz w:val="24"/>
                <w:szCs w:val="24"/>
                <w:lang w:val="bg-BG"/>
              </w:rPr>
              <w:t>Наредба 3, Приложение 1</w:t>
            </w:r>
          </w:p>
        </w:tc>
        <w:tc>
          <w:tcPr>
            <w:tcW w:w="3828" w:type="dxa"/>
          </w:tcPr>
          <w:p w14:paraId="1E276D08"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698E9137"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1D65D0FF"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4108F792" w14:textId="77777777" w:rsidTr="00C6033A">
        <w:trPr>
          <w:gridAfter w:val="1"/>
          <w:wAfter w:w="24" w:type="dxa"/>
        </w:trPr>
        <w:tc>
          <w:tcPr>
            <w:tcW w:w="567" w:type="dxa"/>
            <w:vMerge/>
          </w:tcPr>
          <w:p w14:paraId="7F69E70D" w14:textId="77777777" w:rsidR="00B34778" w:rsidRPr="00FA3C2A" w:rsidRDefault="00B34778" w:rsidP="00472269">
            <w:pPr>
              <w:tabs>
                <w:tab w:val="left" w:pos="540"/>
                <w:tab w:val="left" w:pos="6521"/>
              </w:tabs>
              <w:rPr>
                <w:rFonts w:ascii="Times New Roman" w:hAnsi="Times New Roman" w:cs="Times New Roman"/>
                <w:b/>
                <w:sz w:val="24"/>
                <w:szCs w:val="24"/>
                <w:lang w:val="bg-BG"/>
              </w:rPr>
            </w:pPr>
          </w:p>
        </w:tc>
        <w:tc>
          <w:tcPr>
            <w:tcW w:w="1701" w:type="dxa"/>
            <w:vMerge/>
          </w:tcPr>
          <w:p w14:paraId="1CD1D7B5" w14:textId="77777777" w:rsidR="00B34778" w:rsidRPr="00FA3C2A" w:rsidRDefault="00B34778" w:rsidP="00472269">
            <w:pPr>
              <w:tabs>
                <w:tab w:val="left" w:pos="540"/>
                <w:tab w:val="left" w:pos="6521"/>
              </w:tabs>
              <w:rPr>
                <w:rFonts w:ascii="Times New Roman" w:hAnsi="Times New Roman" w:cs="Times New Roman"/>
                <w:b/>
                <w:sz w:val="24"/>
                <w:szCs w:val="24"/>
                <w:lang w:val="bg-BG"/>
              </w:rPr>
            </w:pPr>
          </w:p>
        </w:tc>
        <w:tc>
          <w:tcPr>
            <w:tcW w:w="4820" w:type="dxa"/>
          </w:tcPr>
          <w:p w14:paraId="394D0981"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Fonts w:ascii="Times New Roman" w:hAnsi="Times New Roman" w:cs="Times New Roman"/>
                <w:b/>
                <w:sz w:val="24"/>
                <w:szCs w:val="24"/>
                <w:lang w:val="bg-BG"/>
              </w:rPr>
              <w:t>а) Посока и скорост на приземния вятър</w:t>
            </w:r>
          </w:p>
          <w:p w14:paraId="5B727008"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p>
        </w:tc>
        <w:tc>
          <w:tcPr>
            <w:tcW w:w="3828" w:type="dxa"/>
          </w:tcPr>
          <w:p w14:paraId="5040B866"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5DEF048F"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358EC42E"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4FACAB9A" w14:textId="77777777" w:rsidTr="00C6033A">
        <w:trPr>
          <w:gridAfter w:val="1"/>
          <w:wAfter w:w="24" w:type="dxa"/>
        </w:trPr>
        <w:tc>
          <w:tcPr>
            <w:tcW w:w="567" w:type="dxa"/>
            <w:vMerge/>
          </w:tcPr>
          <w:p w14:paraId="100E743C"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158DCD42"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7C081DF0" w14:textId="77777777" w:rsidR="00B34778" w:rsidRPr="00FA3C2A" w:rsidRDefault="00B34778" w:rsidP="00357221">
            <w:pPr>
              <w:pStyle w:val="Header"/>
              <w:numPr>
                <w:ilvl w:val="0"/>
                <w:numId w:val="27"/>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В</w:t>
            </w:r>
            <w:r w:rsidRPr="00FA3C2A">
              <w:rPr>
                <w:rFonts w:ascii="Times New Roman" w:hAnsi="Times New Roman" w:cs="Times New Roman"/>
                <w:color w:val="000000"/>
                <w:sz w:val="24"/>
                <w:szCs w:val="24"/>
                <w:shd w:val="clear" w:color="auto" w:fill="FFFFFF"/>
                <w:lang w:val="bg-BG"/>
              </w:rPr>
              <w:t xml:space="preserve">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редовни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специални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и в METAR </w:t>
            </w:r>
            <w:proofErr w:type="spellStart"/>
            <w:r w:rsidRPr="00FA3C2A">
              <w:rPr>
                <w:rFonts w:ascii="Times New Roman" w:hAnsi="Times New Roman" w:cs="Times New Roman"/>
                <w:color w:val="000000"/>
                <w:sz w:val="24"/>
                <w:szCs w:val="24"/>
                <w:shd w:val="clear" w:color="auto" w:fill="FFFFFF"/>
              </w:rPr>
              <w:t>посоката</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скоростта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приземния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вятър</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съобщават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съответно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скала</w:t>
            </w:r>
            <w:proofErr w:type="spellEnd"/>
            <w:r w:rsidRPr="00FA3C2A">
              <w:rPr>
                <w:rFonts w:ascii="Times New Roman" w:hAnsi="Times New Roman" w:cs="Times New Roman"/>
                <w:color w:val="000000"/>
                <w:sz w:val="24"/>
                <w:szCs w:val="24"/>
                <w:shd w:val="clear" w:color="auto" w:fill="FFFFFF"/>
              </w:rPr>
              <w:t xml:space="preserve"> с </w:t>
            </w:r>
            <w:proofErr w:type="spellStart"/>
            <w:r w:rsidRPr="00FA3C2A">
              <w:rPr>
                <w:rFonts w:ascii="Times New Roman" w:hAnsi="Times New Roman" w:cs="Times New Roman"/>
                <w:color w:val="000000"/>
                <w:sz w:val="24"/>
                <w:szCs w:val="24"/>
                <w:shd w:val="clear" w:color="auto" w:fill="FFFFFF"/>
              </w:rPr>
              <w:t>деления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през</w:t>
            </w:r>
            <w:proofErr w:type="spellEnd"/>
            <w:r w:rsidRPr="00FA3C2A">
              <w:rPr>
                <w:rFonts w:ascii="Times New Roman" w:hAnsi="Times New Roman" w:cs="Times New Roman"/>
                <w:color w:val="000000"/>
                <w:sz w:val="24"/>
                <w:szCs w:val="24"/>
                <w:shd w:val="clear" w:color="auto" w:fill="FFFFFF"/>
              </w:rPr>
              <w:t xml:space="preserve"> 10 </w:t>
            </w:r>
            <w:proofErr w:type="spellStart"/>
            <w:r w:rsidRPr="00FA3C2A">
              <w:rPr>
                <w:rFonts w:ascii="Times New Roman" w:hAnsi="Times New Roman" w:cs="Times New Roman"/>
                <w:color w:val="000000"/>
                <w:sz w:val="24"/>
                <w:szCs w:val="24"/>
                <w:shd w:val="clear" w:color="auto" w:fill="FFFFFF"/>
              </w:rPr>
              <w:t>географски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градуса</w:t>
            </w:r>
            <w:proofErr w:type="spellEnd"/>
            <w:r w:rsidRPr="00FA3C2A">
              <w:rPr>
                <w:rFonts w:ascii="Times New Roman" w:hAnsi="Times New Roman" w:cs="Times New Roman"/>
                <w:color w:val="000000"/>
                <w:sz w:val="24"/>
                <w:szCs w:val="24"/>
                <w:shd w:val="clear" w:color="auto" w:fill="FFFFFF"/>
              </w:rPr>
              <w:t xml:space="preserve"> и 1 kt (0,5 m/s)</w:t>
            </w:r>
            <w:r w:rsidRPr="00FA3C2A">
              <w:rPr>
                <w:rFonts w:ascii="Times New Roman" w:hAnsi="Times New Roman" w:cs="Times New Roman"/>
                <w:sz w:val="24"/>
                <w:szCs w:val="24"/>
                <w:lang w:val="bg-BG"/>
              </w:rPr>
              <w:t>;</w:t>
            </w:r>
          </w:p>
        </w:tc>
        <w:tc>
          <w:tcPr>
            <w:tcW w:w="3828" w:type="dxa"/>
          </w:tcPr>
          <w:p w14:paraId="5E716C88"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05D906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07A521A"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100562D" w14:textId="77777777" w:rsidTr="00C6033A">
        <w:trPr>
          <w:gridAfter w:val="1"/>
          <w:wAfter w:w="24" w:type="dxa"/>
        </w:trPr>
        <w:tc>
          <w:tcPr>
            <w:tcW w:w="567" w:type="dxa"/>
            <w:vMerge/>
          </w:tcPr>
          <w:p w14:paraId="2E400BF6"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6A17AE1D"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297F6EE5" w14:textId="77777777" w:rsidR="00B34778" w:rsidRPr="00FA3C2A" w:rsidRDefault="00B34778" w:rsidP="00357221">
            <w:pPr>
              <w:pStyle w:val="Header"/>
              <w:numPr>
                <w:ilvl w:val="0"/>
                <w:numId w:val="27"/>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Всяка наблюдавана стойност, която не съвпада с деление от използваната скала за съобщаване на данни, се закръглява до най-близкото деление от скалата;</w:t>
            </w:r>
          </w:p>
        </w:tc>
        <w:tc>
          <w:tcPr>
            <w:tcW w:w="3828" w:type="dxa"/>
          </w:tcPr>
          <w:p w14:paraId="18CE114C"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47A5CBD"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544871D"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F2A6BD4" w14:textId="77777777" w:rsidTr="00C6033A">
        <w:trPr>
          <w:gridAfter w:val="1"/>
          <w:wAfter w:w="24" w:type="dxa"/>
        </w:trPr>
        <w:tc>
          <w:tcPr>
            <w:tcW w:w="567" w:type="dxa"/>
            <w:vMerge/>
          </w:tcPr>
          <w:p w14:paraId="44F6D2BD"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4BFF870F"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24ED2198" w14:textId="77777777" w:rsidR="00B34778" w:rsidRPr="00FA3C2A" w:rsidRDefault="00B34778" w:rsidP="00357221">
            <w:pPr>
              <w:pStyle w:val="Header"/>
              <w:numPr>
                <w:ilvl w:val="0"/>
                <w:numId w:val="27"/>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color w:val="000000"/>
                <w:sz w:val="24"/>
                <w:szCs w:val="24"/>
                <w:shd w:val="clear" w:color="auto" w:fill="FFFFFF"/>
              </w:rPr>
              <w:t xml:space="preserve">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редовни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специални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и в METAR</w:t>
            </w:r>
            <w:r w:rsidRPr="00FA3C2A">
              <w:rPr>
                <w:rFonts w:ascii="Times New Roman" w:hAnsi="Times New Roman" w:cs="Times New Roman"/>
                <w:color w:val="000000"/>
                <w:sz w:val="24"/>
                <w:szCs w:val="24"/>
                <w:shd w:val="clear" w:color="auto" w:fill="FFFFFF"/>
                <w:lang w:val="bg-BG"/>
              </w:rPr>
              <w:t>:</w:t>
            </w:r>
          </w:p>
        </w:tc>
        <w:tc>
          <w:tcPr>
            <w:tcW w:w="3828" w:type="dxa"/>
          </w:tcPr>
          <w:p w14:paraId="382E813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B1FC8E9"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D6B79BF"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18E8F5D" w14:textId="77777777" w:rsidTr="00C6033A">
        <w:trPr>
          <w:gridAfter w:val="1"/>
          <w:wAfter w:w="24" w:type="dxa"/>
        </w:trPr>
        <w:tc>
          <w:tcPr>
            <w:tcW w:w="567" w:type="dxa"/>
            <w:vMerge/>
          </w:tcPr>
          <w:p w14:paraId="79777CE1"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77FEADE9"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0062AC53" w14:textId="77777777" w:rsidR="00B34778" w:rsidRPr="00FA3C2A" w:rsidRDefault="00B34778" w:rsidP="00357221">
            <w:pPr>
              <w:pStyle w:val="Header"/>
              <w:numPr>
                <w:ilvl w:val="0"/>
                <w:numId w:val="28"/>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се указва използваната мерна единица за скорост на вятъра;</w:t>
            </w:r>
          </w:p>
        </w:tc>
        <w:tc>
          <w:tcPr>
            <w:tcW w:w="3828" w:type="dxa"/>
          </w:tcPr>
          <w:p w14:paraId="6479962F"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7838575"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BA3AF71"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723DB85" w14:textId="77777777" w:rsidTr="00C6033A">
        <w:trPr>
          <w:gridAfter w:val="1"/>
          <w:wAfter w:w="24" w:type="dxa"/>
        </w:trPr>
        <w:tc>
          <w:tcPr>
            <w:tcW w:w="567" w:type="dxa"/>
            <w:vMerge/>
          </w:tcPr>
          <w:p w14:paraId="651ED2CD"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6A89F184"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1A49B28C" w14:textId="77777777" w:rsidTr="002A42B1">
              <w:trPr>
                <w:tblCellSpacing w:w="0" w:type="dxa"/>
              </w:trPr>
              <w:tc>
                <w:tcPr>
                  <w:tcW w:w="6" w:type="dxa"/>
                  <w:hideMark/>
                </w:tcPr>
                <w:p w14:paraId="49033623"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1B40A6BF" w14:textId="77777777" w:rsidR="00B34778" w:rsidRPr="00FA3C2A" w:rsidRDefault="00B34778" w:rsidP="00357221">
                  <w:pPr>
                    <w:pStyle w:val="Header"/>
                    <w:numPr>
                      <w:ilvl w:val="0"/>
                      <w:numId w:val="28"/>
                    </w:numPr>
                    <w:tabs>
                      <w:tab w:val="left" w:pos="432"/>
                      <w:tab w:val="left" w:pos="6521"/>
                    </w:tabs>
                    <w:spacing w:before="40" w:after="40"/>
                    <w:ind w:left="432" w:hanging="432"/>
                    <w:rPr>
                      <w:rFonts w:ascii="Times New Roman" w:eastAsia="Times New Roman" w:hAnsi="Times New Roman" w:cs="Times New Roman"/>
                      <w:sz w:val="24"/>
                      <w:szCs w:val="24"/>
                      <w:lang w:val="bg-BG"/>
                    </w:rPr>
                  </w:pPr>
                  <w:r w:rsidRPr="00FA3C2A">
                    <w:rPr>
                      <w:rFonts w:ascii="Times New Roman" w:hAnsi="Times New Roman" w:cs="Times New Roman"/>
                      <w:sz w:val="24"/>
                      <w:szCs w:val="24"/>
                      <w:lang w:val="bg-BG"/>
                    </w:rPr>
                    <w:t>вариацията</w:t>
                  </w:r>
                  <w:r w:rsidRPr="00FA3C2A">
                    <w:rPr>
                      <w:rFonts w:ascii="Times New Roman" w:eastAsia="Times New Roman" w:hAnsi="Times New Roman" w:cs="Times New Roman"/>
                      <w:sz w:val="24"/>
                      <w:szCs w:val="24"/>
                      <w:lang w:val="bg-BG"/>
                    </w:rPr>
                    <w:t xml:space="preserve"> от средната посока на вятъра през последните 10 </w:t>
                  </w:r>
                  <w:proofErr w:type="spellStart"/>
                  <w:r w:rsidRPr="00FA3C2A">
                    <w:rPr>
                      <w:rFonts w:ascii="Times New Roman" w:eastAsia="Times New Roman" w:hAnsi="Times New Roman" w:cs="Times New Roman"/>
                      <w:sz w:val="24"/>
                      <w:szCs w:val="24"/>
                      <w:lang w:val="bg-BG"/>
                    </w:rPr>
                    <w:t>min</w:t>
                  </w:r>
                  <w:proofErr w:type="spellEnd"/>
                  <w:r w:rsidRPr="00FA3C2A">
                    <w:rPr>
                      <w:rFonts w:ascii="Times New Roman" w:eastAsia="Times New Roman" w:hAnsi="Times New Roman" w:cs="Times New Roman"/>
                      <w:sz w:val="24"/>
                      <w:szCs w:val="24"/>
                      <w:lang w:val="bg-BG"/>
                    </w:rPr>
                    <w:t xml:space="preserve"> се съобщава, ако общата вариация е 60° или повече, по следните начини:</w:t>
                  </w:r>
                </w:p>
              </w:tc>
            </w:tr>
          </w:tbl>
          <w:p w14:paraId="18537170" w14:textId="77777777" w:rsidR="00B34778" w:rsidRPr="00FA3C2A" w:rsidRDefault="00B34778" w:rsidP="00C6033A">
            <w:pPr>
              <w:pStyle w:val="Header"/>
              <w:tabs>
                <w:tab w:val="left" w:pos="432"/>
                <w:tab w:val="left" w:pos="6521"/>
              </w:tabs>
              <w:spacing w:before="40" w:after="40"/>
              <w:ind w:left="432"/>
              <w:rPr>
                <w:rFonts w:ascii="Times New Roman" w:hAnsi="Times New Roman" w:cs="Times New Roman"/>
                <w:sz w:val="24"/>
                <w:szCs w:val="24"/>
                <w:lang w:val="bg-BG"/>
              </w:rPr>
            </w:pPr>
          </w:p>
        </w:tc>
        <w:tc>
          <w:tcPr>
            <w:tcW w:w="3828" w:type="dxa"/>
          </w:tcPr>
          <w:p w14:paraId="5433A197"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BCAF7C5"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4901936"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CB63BC9" w14:textId="77777777" w:rsidTr="00C6033A">
        <w:trPr>
          <w:gridAfter w:val="1"/>
          <w:wAfter w:w="24" w:type="dxa"/>
        </w:trPr>
        <w:tc>
          <w:tcPr>
            <w:tcW w:w="567" w:type="dxa"/>
            <w:vMerge/>
          </w:tcPr>
          <w:p w14:paraId="35A97248"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4091FC76"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2D626A22" w14:textId="77777777" w:rsidTr="002A42B1">
              <w:trPr>
                <w:tblCellSpacing w:w="0" w:type="dxa"/>
              </w:trPr>
              <w:tc>
                <w:tcPr>
                  <w:tcW w:w="6" w:type="dxa"/>
                  <w:hideMark/>
                </w:tcPr>
                <w:p w14:paraId="3B8F1F92"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7CBB02AC"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(A) когато общата вариация е 60° или повече, но по-малко от 180° и скоростта на вятъра е 3 </w:t>
                  </w:r>
                  <w:proofErr w:type="spellStart"/>
                  <w:r w:rsidRPr="00FA3C2A">
                    <w:rPr>
                      <w:rFonts w:ascii="Times New Roman" w:eastAsia="Times New Roman" w:hAnsi="Times New Roman" w:cs="Times New Roman"/>
                      <w:sz w:val="24"/>
                      <w:szCs w:val="24"/>
                      <w:lang w:val="bg-BG"/>
                    </w:rPr>
                    <w:t>kt</w:t>
                  </w:r>
                  <w:proofErr w:type="spellEnd"/>
                  <w:r w:rsidRPr="00FA3C2A">
                    <w:rPr>
                      <w:rFonts w:ascii="Times New Roman" w:eastAsia="Times New Roman" w:hAnsi="Times New Roman" w:cs="Times New Roman"/>
                      <w:sz w:val="24"/>
                      <w:szCs w:val="24"/>
                      <w:lang w:val="bg-BG"/>
                    </w:rPr>
                    <w:t xml:space="preserve"> (1,5 m/s) или повече, вариацията на посоката се съобщава, като се указват двете крайни посоки, между които се е променял вятърът; или</w:t>
                  </w:r>
                </w:p>
              </w:tc>
            </w:tr>
          </w:tbl>
          <w:p w14:paraId="338E78B0"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7BB8C5B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A85C5C8"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90194CC"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0EF9359" w14:textId="77777777" w:rsidTr="00C6033A">
        <w:trPr>
          <w:gridAfter w:val="1"/>
          <w:wAfter w:w="24" w:type="dxa"/>
        </w:trPr>
        <w:tc>
          <w:tcPr>
            <w:tcW w:w="567" w:type="dxa"/>
            <w:vMerge/>
          </w:tcPr>
          <w:p w14:paraId="06207A98" w14:textId="77777777" w:rsidR="00B34778" w:rsidRPr="00FA3C2A" w:rsidRDefault="00B34778" w:rsidP="00472269">
            <w:pPr>
              <w:tabs>
                <w:tab w:val="left" w:pos="6521"/>
              </w:tabs>
              <w:rPr>
                <w:rFonts w:ascii="Times New Roman" w:hAnsi="Times New Roman" w:cs="Times New Roman"/>
                <w:sz w:val="24"/>
                <w:szCs w:val="24"/>
                <w:lang w:val="bg-BG"/>
              </w:rPr>
            </w:pPr>
          </w:p>
        </w:tc>
        <w:tc>
          <w:tcPr>
            <w:tcW w:w="1701" w:type="dxa"/>
            <w:vMerge/>
          </w:tcPr>
          <w:p w14:paraId="270BD444" w14:textId="77777777" w:rsidR="00B34778" w:rsidRPr="00FA3C2A" w:rsidRDefault="00B34778" w:rsidP="00472269">
            <w:pPr>
              <w:tabs>
                <w:tab w:val="left" w:pos="6521"/>
              </w:tabs>
              <w:rPr>
                <w:rFonts w:ascii="Times New Roman" w:hAnsi="Times New Roman" w:cs="Times New Roman"/>
                <w:sz w:val="24"/>
                <w:szCs w:val="24"/>
                <w:lang w:val="bg-BG"/>
              </w:rPr>
            </w:pPr>
          </w:p>
        </w:tc>
        <w:tc>
          <w:tcPr>
            <w:tcW w:w="4820" w:type="dxa"/>
          </w:tcPr>
          <w:p w14:paraId="0BDAED47" w14:textId="77777777" w:rsidR="00B34778" w:rsidRPr="00FA3C2A" w:rsidRDefault="00B34778" w:rsidP="00C6033A">
            <w:pPr>
              <w:tabs>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B) когато общата вариация е 60° или повече, но по-малко от 180° и скоростта на вятъра е по-малко от 3 </w:t>
            </w:r>
            <w:proofErr w:type="spellStart"/>
            <w:r w:rsidRPr="00FA3C2A">
              <w:rPr>
                <w:rFonts w:ascii="Times New Roman" w:hAnsi="Times New Roman" w:cs="Times New Roman"/>
                <w:sz w:val="24"/>
                <w:szCs w:val="24"/>
                <w:lang w:val="bg-BG"/>
              </w:rPr>
              <w:t>kt</w:t>
            </w:r>
            <w:proofErr w:type="spellEnd"/>
            <w:r w:rsidRPr="00FA3C2A">
              <w:rPr>
                <w:rFonts w:ascii="Times New Roman" w:hAnsi="Times New Roman" w:cs="Times New Roman"/>
                <w:sz w:val="24"/>
                <w:szCs w:val="24"/>
                <w:lang w:val="bg-BG"/>
              </w:rPr>
              <w:t xml:space="preserve"> (1,5 m/s), вариацията на посоката се съобщава като променлива без средна посока на вятъра; или</w:t>
            </w:r>
          </w:p>
        </w:tc>
        <w:tc>
          <w:tcPr>
            <w:tcW w:w="3828" w:type="dxa"/>
          </w:tcPr>
          <w:p w14:paraId="68CD759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D24EF8F"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D070249"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0C245BB" w14:textId="77777777" w:rsidTr="00C6033A">
        <w:trPr>
          <w:gridAfter w:val="1"/>
          <w:wAfter w:w="24" w:type="dxa"/>
        </w:trPr>
        <w:tc>
          <w:tcPr>
            <w:tcW w:w="567" w:type="dxa"/>
            <w:vMerge/>
          </w:tcPr>
          <w:p w14:paraId="51F4754D"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2A44FF1D"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33FBC3D8"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(C) когато общата вариация е 180° или повече, скоростта на вятъра се съобщава като променлива без средна посока на вятъра.</w:t>
            </w:r>
          </w:p>
        </w:tc>
        <w:tc>
          <w:tcPr>
            <w:tcW w:w="3828" w:type="dxa"/>
          </w:tcPr>
          <w:p w14:paraId="5C94F3CF"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95A2AD5"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32A1706"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BAEB624" w14:textId="77777777" w:rsidTr="00C6033A">
        <w:trPr>
          <w:gridAfter w:val="1"/>
          <w:wAfter w:w="24" w:type="dxa"/>
        </w:trPr>
        <w:tc>
          <w:tcPr>
            <w:tcW w:w="567" w:type="dxa"/>
            <w:vMerge/>
          </w:tcPr>
          <w:p w14:paraId="27F9D6D9"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1701" w:type="dxa"/>
            <w:vMerge/>
          </w:tcPr>
          <w:p w14:paraId="36B41A59"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4820" w:type="dxa"/>
          </w:tcPr>
          <w:p w14:paraId="3663A82B" w14:textId="77777777" w:rsidR="00B34778" w:rsidRPr="00FA3C2A" w:rsidRDefault="00B34778" w:rsidP="00357221">
            <w:pPr>
              <w:pStyle w:val="Header"/>
              <w:numPr>
                <w:ilvl w:val="0"/>
                <w:numId w:val="28"/>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вариации от средната скорост на вятъра (пориви) през последните 10 минути се съобщават, когато максималната скорост на вятъра превишава средната скорост със:</w:t>
            </w:r>
          </w:p>
        </w:tc>
        <w:tc>
          <w:tcPr>
            <w:tcW w:w="3828" w:type="dxa"/>
          </w:tcPr>
          <w:p w14:paraId="28373950"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99E74A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EEED6AD"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BE80B8E" w14:textId="77777777" w:rsidTr="00C6033A">
        <w:trPr>
          <w:gridAfter w:val="1"/>
          <w:wAfter w:w="24" w:type="dxa"/>
        </w:trPr>
        <w:tc>
          <w:tcPr>
            <w:tcW w:w="567" w:type="dxa"/>
            <w:vMerge/>
          </w:tcPr>
          <w:p w14:paraId="688E5054"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36AC8AC5"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05436191" w14:textId="77777777" w:rsidTr="002A42B1">
              <w:trPr>
                <w:tblCellSpacing w:w="0" w:type="dxa"/>
              </w:trPr>
              <w:tc>
                <w:tcPr>
                  <w:tcW w:w="6" w:type="dxa"/>
                  <w:hideMark/>
                </w:tcPr>
                <w:p w14:paraId="145482C2"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09290221"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 xml:space="preserve">(A) </w:t>
                  </w:r>
                  <w:r w:rsidRPr="00FA3C2A">
                    <w:rPr>
                      <w:rFonts w:ascii="Times New Roman" w:hAnsi="Times New Roman" w:cs="Times New Roman"/>
                      <w:color w:val="000000"/>
                      <w:sz w:val="24"/>
                      <w:szCs w:val="24"/>
                      <w:shd w:val="clear" w:color="auto" w:fill="FFFFFF"/>
                    </w:rPr>
                    <w:t xml:space="preserve">5 kt (2,5 m/s) </w:t>
                  </w:r>
                  <w:proofErr w:type="spellStart"/>
                  <w:r w:rsidRPr="00FA3C2A">
                    <w:rPr>
                      <w:rFonts w:ascii="Times New Roman" w:hAnsi="Times New Roman" w:cs="Times New Roman"/>
                      <w:color w:val="000000"/>
                      <w:sz w:val="24"/>
                      <w:szCs w:val="24"/>
                      <w:shd w:val="clear" w:color="auto" w:fill="FFFFFF"/>
                    </w:rPr>
                    <w:t>или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повече</w:t>
                  </w:r>
                  <w:proofErr w:type="spellEnd"/>
                  <w:r w:rsidRPr="00FA3C2A">
                    <w:rPr>
                      <w:rFonts w:ascii="Times New Roman" w:hAnsi="Times New Roman" w:cs="Times New Roman"/>
                      <w:color w:val="000000"/>
                      <w:sz w:val="24"/>
                      <w:szCs w:val="24"/>
                      <w:shd w:val="clear" w:color="auto" w:fill="FFFFFF"/>
                    </w:rPr>
                    <w:t xml:space="preserve"> — 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редовни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и 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специални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lastRenderedPageBreak/>
                    <w:t>сведения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когато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прилагат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процедури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намаляване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шума</w:t>
                  </w:r>
                  <w:proofErr w:type="spellEnd"/>
                  <w:r w:rsidRPr="00FA3C2A">
                    <w:rPr>
                      <w:rFonts w:ascii="Times New Roman" w:hAnsi="Times New Roman" w:cs="Times New Roman"/>
                      <w:color w:val="000000"/>
                      <w:sz w:val="24"/>
                      <w:szCs w:val="24"/>
                      <w:shd w:val="clear" w:color="auto" w:fill="FFFFFF"/>
                    </w:rPr>
                    <w:t>;</w:t>
                  </w:r>
                </w:p>
              </w:tc>
            </w:tr>
          </w:tbl>
          <w:p w14:paraId="0502A649"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51B1F13F"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280D69A"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3B5AE2F"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BA528FC" w14:textId="77777777" w:rsidTr="00C6033A">
        <w:trPr>
          <w:gridAfter w:val="1"/>
          <w:wAfter w:w="24" w:type="dxa"/>
        </w:trPr>
        <w:tc>
          <w:tcPr>
            <w:tcW w:w="567" w:type="dxa"/>
            <w:vMerge/>
          </w:tcPr>
          <w:p w14:paraId="50100F31"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1323A504"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022923D2" w14:textId="77777777" w:rsidTr="002A42B1">
              <w:trPr>
                <w:tblCellSpacing w:w="0" w:type="dxa"/>
              </w:trPr>
              <w:tc>
                <w:tcPr>
                  <w:tcW w:w="12" w:type="dxa"/>
                  <w:hideMark/>
                </w:tcPr>
                <w:p w14:paraId="597E589A"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394" w:type="dxa"/>
                  <w:hideMark/>
                </w:tcPr>
                <w:p w14:paraId="5F19F717"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(B) 10 </w:t>
                  </w:r>
                  <w:proofErr w:type="spellStart"/>
                  <w:r w:rsidRPr="00FA3C2A">
                    <w:rPr>
                      <w:rFonts w:ascii="Times New Roman" w:eastAsia="Times New Roman" w:hAnsi="Times New Roman" w:cs="Times New Roman"/>
                      <w:sz w:val="24"/>
                      <w:szCs w:val="24"/>
                      <w:lang w:val="bg-BG"/>
                    </w:rPr>
                    <w:t>kt</w:t>
                  </w:r>
                  <w:proofErr w:type="spellEnd"/>
                  <w:r w:rsidRPr="00FA3C2A">
                    <w:rPr>
                      <w:rFonts w:ascii="Times New Roman" w:eastAsia="Times New Roman" w:hAnsi="Times New Roman" w:cs="Times New Roman"/>
                      <w:sz w:val="24"/>
                      <w:szCs w:val="24"/>
                      <w:lang w:val="bg-BG"/>
                    </w:rPr>
                    <w:t xml:space="preserve"> (5 m/s) или повече — в противен случай.</w:t>
                  </w:r>
                </w:p>
              </w:tc>
            </w:tr>
          </w:tbl>
          <w:p w14:paraId="7F4FE96E"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37BB1F5E"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0AF340A"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C6C23C5"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AF8397D" w14:textId="77777777" w:rsidTr="00C6033A">
        <w:trPr>
          <w:gridAfter w:val="1"/>
          <w:wAfter w:w="24" w:type="dxa"/>
        </w:trPr>
        <w:tc>
          <w:tcPr>
            <w:tcW w:w="567" w:type="dxa"/>
            <w:vMerge/>
          </w:tcPr>
          <w:p w14:paraId="6A224574"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3FCF6149"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3E07BB74" w14:textId="77777777" w:rsidTr="002A42B1">
              <w:trPr>
                <w:tblCellSpacing w:w="0" w:type="dxa"/>
              </w:trPr>
              <w:tc>
                <w:tcPr>
                  <w:tcW w:w="6" w:type="dxa"/>
                  <w:hideMark/>
                </w:tcPr>
                <w:p w14:paraId="11D407D0"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0E3C6552" w14:textId="77777777" w:rsidR="00B34778" w:rsidRPr="00FA3C2A" w:rsidRDefault="00B34778" w:rsidP="00357221">
                  <w:pPr>
                    <w:pStyle w:val="Header"/>
                    <w:numPr>
                      <w:ilvl w:val="0"/>
                      <w:numId w:val="28"/>
                    </w:numPr>
                    <w:tabs>
                      <w:tab w:val="left" w:pos="432"/>
                      <w:tab w:val="left" w:pos="6521"/>
                    </w:tabs>
                    <w:spacing w:before="40" w:after="40"/>
                    <w:ind w:left="432" w:hanging="432"/>
                    <w:rPr>
                      <w:rFonts w:ascii="Times New Roman" w:eastAsia="Times New Roman" w:hAnsi="Times New Roman" w:cs="Times New Roman"/>
                      <w:sz w:val="24"/>
                      <w:szCs w:val="24"/>
                      <w:lang w:val="bg-BG"/>
                    </w:rPr>
                  </w:pPr>
                  <w:r w:rsidRPr="00FA3C2A">
                    <w:rPr>
                      <w:rFonts w:ascii="Times New Roman" w:hAnsi="Times New Roman" w:cs="Times New Roman"/>
                      <w:sz w:val="24"/>
                      <w:szCs w:val="24"/>
                      <w:lang w:val="bg-BG"/>
                    </w:rPr>
                    <w:t>когато</w:t>
                  </w:r>
                  <w:r w:rsidRPr="00FA3C2A">
                    <w:rPr>
                      <w:rFonts w:ascii="Times New Roman" w:eastAsia="Times New Roman" w:hAnsi="Times New Roman" w:cs="Times New Roman"/>
                      <w:sz w:val="24"/>
                      <w:szCs w:val="24"/>
                      <w:lang w:val="bg-BG"/>
                    </w:rPr>
                    <w:t xml:space="preserve"> скоростта на вятъра е по-малко от 1 </w:t>
                  </w:r>
                  <w:proofErr w:type="spellStart"/>
                  <w:r w:rsidRPr="00FA3C2A">
                    <w:rPr>
                      <w:rFonts w:ascii="Times New Roman" w:eastAsia="Times New Roman" w:hAnsi="Times New Roman" w:cs="Times New Roman"/>
                      <w:sz w:val="24"/>
                      <w:szCs w:val="24"/>
                      <w:lang w:val="bg-BG"/>
                    </w:rPr>
                    <w:t>kt</w:t>
                  </w:r>
                  <w:proofErr w:type="spellEnd"/>
                  <w:r w:rsidRPr="00FA3C2A">
                    <w:rPr>
                      <w:rFonts w:ascii="Times New Roman" w:eastAsia="Times New Roman" w:hAnsi="Times New Roman" w:cs="Times New Roman"/>
                      <w:sz w:val="24"/>
                      <w:szCs w:val="24"/>
                      <w:lang w:val="bg-BG"/>
                    </w:rPr>
                    <w:t xml:space="preserve"> (0,5 m/s), тя се указва с термина CALM; или</w:t>
                  </w:r>
                </w:p>
              </w:tc>
            </w:tr>
          </w:tbl>
          <w:p w14:paraId="49AF219D"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5EA96105"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2FBE69E"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4CB0128"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3F15B15" w14:textId="77777777" w:rsidTr="00C6033A">
        <w:trPr>
          <w:gridAfter w:val="1"/>
          <w:wAfter w:w="24" w:type="dxa"/>
        </w:trPr>
        <w:tc>
          <w:tcPr>
            <w:tcW w:w="567" w:type="dxa"/>
            <w:vMerge/>
          </w:tcPr>
          <w:p w14:paraId="4FC26812"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701F5786"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232DD216" w14:textId="77777777" w:rsidTr="002A42B1">
              <w:trPr>
                <w:tblCellSpacing w:w="0" w:type="dxa"/>
              </w:trPr>
              <w:tc>
                <w:tcPr>
                  <w:tcW w:w="6" w:type="dxa"/>
                  <w:hideMark/>
                </w:tcPr>
                <w:p w14:paraId="7D6D997A"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70A5C970" w14:textId="77777777" w:rsidR="00B34778" w:rsidRPr="00FA3C2A" w:rsidRDefault="00B34778" w:rsidP="00357221">
                  <w:pPr>
                    <w:pStyle w:val="Header"/>
                    <w:numPr>
                      <w:ilvl w:val="0"/>
                      <w:numId w:val="28"/>
                    </w:numPr>
                    <w:tabs>
                      <w:tab w:val="left" w:pos="432"/>
                      <w:tab w:val="left" w:pos="6521"/>
                    </w:tabs>
                    <w:spacing w:before="40" w:after="40"/>
                    <w:ind w:left="432" w:hanging="432"/>
                    <w:rPr>
                      <w:rFonts w:ascii="Times New Roman" w:eastAsia="Times New Roman" w:hAnsi="Times New Roman" w:cs="Times New Roman"/>
                      <w:sz w:val="24"/>
                      <w:szCs w:val="24"/>
                      <w:lang w:val="bg-BG"/>
                    </w:rPr>
                  </w:pPr>
                  <w:r w:rsidRPr="00FA3C2A">
                    <w:rPr>
                      <w:rFonts w:ascii="Times New Roman" w:hAnsi="Times New Roman" w:cs="Times New Roman"/>
                      <w:sz w:val="24"/>
                      <w:szCs w:val="24"/>
                      <w:lang w:val="bg-BG"/>
                    </w:rPr>
                    <w:t>когато</w:t>
                  </w:r>
                  <w:r w:rsidRPr="00FA3C2A">
                    <w:rPr>
                      <w:rFonts w:ascii="Times New Roman" w:eastAsia="Times New Roman" w:hAnsi="Times New Roman" w:cs="Times New Roman"/>
                      <w:sz w:val="24"/>
                      <w:szCs w:val="24"/>
                      <w:lang w:val="bg-BG"/>
                    </w:rPr>
                    <w:t xml:space="preserve"> се съобщава за скорост на вятъра 100 </w:t>
                  </w:r>
                  <w:proofErr w:type="spellStart"/>
                  <w:r w:rsidRPr="00FA3C2A">
                    <w:rPr>
                      <w:rFonts w:ascii="Times New Roman" w:eastAsia="Times New Roman" w:hAnsi="Times New Roman" w:cs="Times New Roman"/>
                      <w:sz w:val="24"/>
                      <w:szCs w:val="24"/>
                      <w:lang w:val="bg-BG"/>
                    </w:rPr>
                    <w:t>kt</w:t>
                  </w:r>
                  <w:proofErr w:type="spellEnd"/>
                  <w:r w:rsidRPr="00FA3C2A">
                    <w:rPr>
                      <w:rFonts w:ascii="Times New Roman" w:eastAsia="Times New Roman" w:hAnsi="Times New Roman" w:cs="Times New Roman"/>
                      <w:sz w:val="24"/>
                      <w:szCs w:val="24"/>
                      <w:lang w:val="bg-BG"/>
                    </w:rPr>
                    <w:t xml:space="preserve"> (50 m/s) или повече, тя се указва като по-голяма от 99 </w:t>
                  </w:r>
                  <w:proofErr w:type="spellStart"/>
                  <w:r w:rsidRPr="00FA3C2A">
                    <w:rPr>
                      <w:rFonts w:ascii="Times New Roman" w:eastAsia="Times New Roman" w:hAnsi="Times New Roman" w:cs="Times New Roman"/>
                      <w:sz w:val="24"/>
                      <w:szCs w:val="24"/>
                      <w:lang w:val="bg-BG"/>
                    </w:rPr>
                    <w:t>kt</w:t>
                  </w:r>
                  <w:proofErr w:type="spellEnd"/>
                  <w:r w:rsidRPr="00FA3C2A">
                    <w:rPr>
                      <w:rFonts w:ascii="Times New Roman" w:eastAsia="Times New Roman" w:hAnsi="Times New Roman" w:cs="Times New Roman"/>
                      <w:sz w:val="24"/>
                      <w:szCs w:val="24"/>
                      <w:lang w:val="bg-BG"/>
                    </w:rPr>
                    <w:t xml:space="preserve"> (49 m/s); или</w:t>
                  </w:r>
                </w:p>
              </w:tc>
            </w:tr>
          </w:tbl>
          <w:p w14:paraId="2FE16E55"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765292A2"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8D0564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B8B8EC8"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6870798" w14:textId="77777777" w:rsidTr="00C6033A">
        <w:trPr>
          <w:gridAfter w:val="1"/>
          <w:wAfter w:w="24" w:type="dxa"/>
        </w:trPr>
        <w:tc>
          <w:tcPr>
            <w:tcW w:w="567" w:type="dxa"/>
            <w:vMerge/>
          </w:tcPr>
          <w:p w14:paraId="1D4018F6" w14:textId="77777777" w:rsidR="00B34778" w:rsidRPr="00FA3C2A" w:rsidRDefault="00B34778" w:rsidP="00472269">
            <w:pPr>
              <w:tabs>
                <w:tab w:val="left" w:pos="432"/>
                <w:tab w:val="left" w:pos="6521"/>
              </w:tabs>
              <w:rPr>
                <w:rFonts w:ascii="Times New Roman" w:eastAsia="Times New Roman" w:hAnsi="Times New Roman" w:cs="Times New Roman"/>
                <w:sz w:val="24"/>
                <w:szCs w:val="24"/>
                <w:lang w:val="bg-BG"/>
              </w:rPr>
            </w:pPr>
          </w:p>
        </w:tc>
        <w:tc>
          <w:tcPr>
            <w:tcW w:w="1701" w:type="dxa"/>
            <w:vMerge/>
          </w:tcPr>
          <w:p w14:paraId="3F0A5129" w14:textId="77777777" w:rsidR="00B34778" w:rsidRPr="00FA3C2A" w:rsidRDefault="00B34778" w:rsidP="00472269">
            <w:pPr>
              <w:tabs>
                <w:tab w:val="left" w:pos="432"/>
                <w:tab w:val="left" w:pos="6521"/>
              </w:tabs>
              <w:rPr>
                <w:rFonts w:ascii="Times New Roman" w:eastAsia="Times New Roman" w:hAnsi="Times New Roman" w:cs="Times New Roman"/>
                <w:sz w:val="24"/>
                <w:szCs w:val="24"/>
                <w:lang w:val="bg-BG"/>
              </w:rPr>
            </w:pPr>
          </w:p>
        </w:tc>
        <w:tc>
          <w:tcPr>
            <w:tcW w:w="4820" w:type="dxa"/>
          </w:tcPr>
          <w:p w14:paraId="09D869CA" w14:textId="77777777" w:rsidR="00B34778" w:rsidRPr="00FA3C2A" w:rsidRDefault="00B34778" w:rsidP="00357221">
            <w:pPr>
              <w:pStyle w:val="Header"/>
              <w:numPr>
                <w:ilvl w:val="0"/>
                <w:numId w:val="28"/>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eastAsia="Times New Roman" w:hAnsi="Times New Roman" w:cs="Times New Roman"/>
                <w:sz w:val="24"/>
                <w:szCs w:val="24"/>
                <w:lang w:val="bg-BG"/>
              </w:rPr>
              <w:t>когато</w:t>
            </w:r>
            <w:r w:rsidRPr="00FA3C2A">
              <w:rPr>
                <w:rFonts w:ascii="Times New Roman" w:hAnsi="Times New Roman" w:cs="Times New Roman"/>
                <w:sz w:val="24"/>
                <w:szCs w:val="24"/>
                <w:lang w:val="bg-BG"/>
              </w:rPr>
              <w:t xml:space="preserve"> се съобщават вариации от средната скорост на вятъра (пориви) в съответствие с точка MET.TR.205, буква а), се указва максималната достигната стойност на скоростта на вятъра; или</w:t>
            </w:r>
          </w:p>
        </w:tc>
        <w:tc>
          <w:tcPr>
            <w:tcW w:w="3828" w:type="dxa"/>
          </w:tcPr>
          <w:p w14:paraId="4E5F2055"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2682E54"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1C61100"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73CD746" w14:textId="77777777" w:rsidTr="00C6033A">
        <w:trPr>
          <w:gridAfter w:val="1"/>
          <w:wAfter w:w="24" w:type="dxa"/>
        </w:trPr>
        <w:tc>
          <w:tcPr>
            <w:tcW w:w="567" w:type="dxa"/>
            <w:vMerge/>
          </w:tcPr>
          <w:p w14:paraId="053AF67D" w14:textId="77777777" w:rsidR="00B34778" w:rsidRPr="00FA3C2A" w:rsidRDefault="00B34778" w:rsidP="00472269">
            <w:pPr>
              <w:tabs>
                <w:tab w:val="left" w:pos="522"/>
                <w:tab w:val="left" w:pos="6521"/>
              </w:tabs>
              <w:rPr>
                <w:rFonts w:ascii="Times New Roman" w:hAnsi="Times New Roman" w:cs="Times New Roman"/>
                <w:sz w:val="24"/>
                <w:szCs w:val="24"/>
                <w:lang w:val="bg-BG"/>
              </w:rPr>
            </w:pPr>
          </w:p>
        </w:tc>
        <w:tc>
          <w:tcPr>
            <w:tcW w:w="1701" w:type="dxa"/>
            <w:vMerge/>
          </w:tcPr>
          <w:p w14:paraId="420EC997" w14:textId="77777777" w:rsidR="00B34778" w:rsidRPr="00FA3C2A" w:rsidRDefault="00B34778" w:rsidP="00472269">
            <w:pPr>
              <w:tabs>
                <w:tab w:val="left" w:pos="522"/>
                <w:tab w:val="left" w:pos="6521"/>
              </w:tabs>
              <w:rPr>
                <w:rFonts w:ascii="Times New Roman" w:hAnsi="Times New Roman" w:cs="Times New Roman"/>
                <w:sz w:val="24"/>
                <w:szCs w:val="24"/>
                <w:lang w:val="bg-BG"/>
              </w:rPr>
            </w:pPr>
          </w:p>
        </w:tc>
        <w:tc>
          <w:tcPr>
            <w:tcW w:w="4820" w:type="dxa"/>
          </w:tcPr>
          <w:p w14:paraId="4C5877D4" w14:textId="77777777" w:rsidR="00B34778" w:rsidRPr="00FA3C2A" w:rsidRDefault="00B34778" w:rsidP="00357221">
            <w:pPr>
              <w:pStyle w:val="Header"/>
              <w:numPr>
                <w:ilvl w:val="0"/>
                <w:numId w:val="28"/>
              </w:numPr>
              <w:tabs>
                <w:tab w:val="left" w:pos="522"/>
                <w:tab w:val="left" w:pos="6521"/>
              </w:tabs>
              <w:spacing w:before="40" w:after="40"/>
              <w:ind w:left="522" w:hanging="522"/>
              <w:rPr>
                <w:rFonts w:ascii="Times New Roman" w:hAnsi="Times New Roman" w:cs="Times New Roman"/>
                <w:sz w:val="24"/>
                <w:szCs w:val="24"/>
                <w:lang w:val="bg-BG"/>
              </w:rPr>
            </w:pPr>
            <w:r w:rsidRPr="00FA3C2A">
              <w:rPr>
                <w:rFonts w:ascii="Times New Roman" w:hAnsi="Times New Roman" w:cs="Times New Roman"/>
                <w:sz w:val="24"/>
                <w:szCs w:val="24"/>
                <w:lang w:val="bg-BG"/>
              </w:rPr>
              <w:t>когато 10-минутният период включва рязко изменение на стойностите за посоката и/или скоростта на вятъра, се съобщават само вариациите от средната посока и средната скорост на вятъра, наблюдавани след това изменение.</w:t>
            </w:r>
          </w:p>
        </w:tc>
        <w:tc>
          <w:tcPr>
            <w:tcW w:w="3828" w:type="dxa"/>
          </w:tcPr>
          <w:p w14:paraId="78F9CEE9"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283CB1D"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513E4CA"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D34978C" w14:textId="77777777" w:rsidTr="00C6033A">
        <w:trPr>
          <w:gridAfter w:val="1"/>
          <w:wAfter w:w="24" w:type="dxa"/>
        </w:trPr>
        <w:tc>
          <w:tcPr>
            <w:tcW w:w="567" w:type="dxa"/>
            <w:vMerge/>
          </w:tcPr>
          <w:p w14:paraId="541B739E" w14:textId="77777777" w:rsidR="00B34778" w:rsidRPr="00FA3C2A" w:rsidRDefault="00B34778" w:rsidP="00472269">
            <w:pPr>
              <w:tabs>
                <w:tab w:val="left" w:pos="540"/>
                <w:tab w:val="left" w:pos="6521"/>
              </w:tabs>
              <w:rPr>
                <w:rFonts w:ascii="Times New Roman" w:hAnsi="Times New Roman" w:cs="Times New Roman"/>
                <w:b/>
                <w:sz w:val="24"/>
                <w:szCs w:val="24"/>
                <w:lang w:val="bg-BG"/>
              </w:rPr>
            </w:pPr>
          </w:p>
        </w:tc>
        <w:tc>
          <w:tcPr>
            <w:tcW w:w="1701" w:type="dxa"/>
            <w:vMerge/>
          </w:tcPr>
          <w:p w14:paraId="3C2F5069" w14:textId="77777777" w:rsidR="00B34778" w:rsidRPr="00FA3C2A" w:rsidRDefault="00B34778" w:rsidP="00472269">
            <w:pPr>
              <w:tabs>
                <w:tab w:val="left" w:pos="540"/>
                <w:tab w:val="left" w:pos="6521"/>
              </w:tabs>
              <w:rPr>
                <w:rFonts w:ascii="Times New Roman" w:hAnsi="Times New Roman" w:cs="Times New Roman"/>
                <w:b/>
                <w:sz w:val="24"/>
                <w:szCs w:val="24"/>
                <w:lang w:val="bg-BG"/>
              </w:rPr>
            </w:pPr>
          </w:p>
        </w:tc>
        <w:tc>
          <w:tcPr>
            <w:tcW w:w="4820" w:type="dxa"/>
          </w:tcPr>
          <w:p w14:paraId="7E2CA814"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Fonts w:ascii="Times New Roman" w:hAnsi="Times New Roman" w:cs="Times New Roman"/>
                <w:b/>
                <w:sz w:val="24"/>
                <w:szCs w:val="24"/>
                <w:lang w:val="bg-BG"/>
              </w:rPr>
              <w:t>б) Видимост</w:t>
            </w:r>
          </w:p>
        </w:tc>
        <w:tc>
          <w:tcPr>
            <w:tcW w:w="3828" w:type="dxa"/>
          </w:tcPr>
          <w:p w14:paraId="1239029A"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302580D3"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29CBDEF1"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030C429C" w14:textId="77777777" w:rsidTr="00C6033A">
        <w:trPr>
          <w:gridAfter w:val="1"/>
          <w:wAfter w:w="24" w:type="dxa"/>
        </w:trPr>
        <w:tc>
          <w:tcPr>
            <w:tcW w:w="567" w:type="dxa"/>
            <w:vMerge/>
          </w:tcPr>
          <w:p w14:paraId="35A6A117"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1701" w:type="dxa"/>
            <w:vMerge/>
          </w:tcPr>
          <w:p w14:paraId="547EB0EB"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1B55FEBD" w14:textId="77777777" w:rsidR="00B34778" w:rsidRPr="00FA3C2A" w:rsidRDefault="00B34778" w:rsidP="00357221">
            <w:pPr>
              <w:pStyle w:val="Header"/>
              <w:numPr>
                <w:ilvl w:val="0"/>
                <w:numId w:val="29"/>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color w:val="000000"/>
                <w:sz w:val="24"/>
                <w:szCs w:val="24"/>
                <w:shd w:val="clear" w:color="auto" w:fill="FFFFFF"/>
              </w:rPr>
              <w:t xml:space="preserve">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редовни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специални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и в METAR </w:t>
            </w:r>
            <w:proofErr w:type="spellStart"/>
            <w:r w:rsidRPr="00FA3C2A">
              <w:rPr>
                <w:rFonts w:ascii="Times New Roman" w:hAnsi="Times New Roman" w:cs="Times New Roman"/>
                <w:color w:val="000000"/>
                <w:sz w:val="24"/>
                <w:szCs w:val="24"/>
                <w:shd w:val="clear" w:color="auto" w:fill="FFFFFF"/>
              </w:rPr>
              <w:t>видимостта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съобщава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скала</w:t>
            </w:r>
            <w:proofErr w:type="spellEnd"/>
            <w:r w:rsidRPr="00FA3C2A">
              <w:rPr>
                <w:rFonts w:ascii="Times New Roman" w:hAnsi="Times New Roman" w:cs="Times New Roman"/>
                <w:color w:val="000000"/>
                <w:sz w:val="24"/>
                <w:szCs w:val="24"/>
                <w:shd w:val="clear" w:color="auto" w:fill="FFFFFF"/>
              </w:rPr>
              <w:t xml:space="preserve"> с </w:t>
            </w:r>
            <w:proofErr w:type="spellStart"/>
            <w:r w:rsidRPr="00FA3C2A">
              <w:rPr>
                <w:rFonts w:ascii="Times New Roman" w:hAnsi="Times New Roman" w:cs="Times New Roman"/>
                <w:color w:val="000000"/>
                <w:sz w:val="24"/>
                <w:szCs w:val="24"/>
                <w:shd w:val="clear" w:color="auto" w:fill="FFFFFF"/>
              </w:rPr>
              <w:t>деления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през</w:t>
            </w:r>
            <w:proofErr w:type="spellEnd"/>
            <w:r w:rsidRPr="00FA3C2A">
              <w:rPr>
                <w:rFonts w:ascii="Times New Roman" w:hAnsi="Times New Roman" w:cs="Times New Roman"/>
                <w:color w:val="000000"/>
                <w:sz w:val="24"/>
                <w:szCs w:val="24"/>
                <w:shd w:val="clear" w:color="auto" w:fill="FFFFFF"/>
              </w:rPr>
              <w:t xml:space="preserve"> 50 m, </w:t>
            </w:r>
            <w:proofErr w:type="spellStart"/>
            <w:r w:rsidRPr="00FA3C2A">
              <w:rPr>
                <w:rFonts w:ascii="Times New Roman" w:hAnsi="Times New Roman" w:cs="Times New Roman"/>
                <w:color w:val="000000"/>
                <w:sz w:val="24"/>
                <w:szCs w:val="24"/>
                <w:shd w:val="clear" w:color="auto" w:fill="FFFFFF"/>
              </w:rPr>
              <w:t>когато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видимостта</w:t>
            </w:r>
            <w:proofErr w:type="spellEnd"/>
            <w:r w:rsidRPr="00FA3C2A">
              <w:rPr>
                <w:rFonts w:ascii="Times New Roman" w:hAnsi="Times New Roman" w:cs="Times New Roman"/>
                <w:color w:val="000000"/>
                <w:sz w:val="24"/>
                <w:szCs w:val="24"/>
                <w:shd w:val="clear" w:color="auto" w:fill="FFFFFF"/>
              </w:rPr>
              <w:t xml:space="preserve"> е </w:t>
            </w:r>
            <w:proofErr w:type="spellStart"/>
            <w:r w:rsidRPr="00FA3C2A">
              <w:rPr>
                <w:rFonts w:ascii="Times New Roman" w:hAnsi="Times New Roman" w:cs="Times New Roman"/>
                <w:color w:val="000000"/>
                <w:sz w:val="24"/>
                <w:szCs w:val="24"/>
                <w:shd w:val="clear" w:color="auto" w:fill="FFFFFF"/>
              </w:rPr>
              <w:t>под</w:t>
            </w:r>
            <w:proofErr w:type="spellEnd"/>
            <w:r w:rsidRPr="00FA3C2A">
              <w:rPr>
                <w:rFonts w:ascii="Times New Roman" w:hAnsi="Times New Roman" w:cs="Times New Roman"/>
                <w:color w:val="000000"/>
                <w:sz w:val="24"/>
                <w:szCs w:val="24"/>
                <w:shd w:val="clear" w:color="auto" w:fill="FFFFFF"/>
              </w:rPr>
              <w:t xml:space="preserve"> 800 m; с </w:t>
            </w:r>
            <w:proofErr w:type="spellStart"/>
            <w:r w:rsidRPr="00FA3C2A">
              <w:rPr>
                <w:rFonts w:ascii="Times New Roman" w:hAnsi="Times New Roman" w:cs="Times New Roman"/>
                <w:color w:val="000000"/>
                <w:sz w:val="24"/>
                <w:szCs w:val="24"/>
                <w:shd w:val="clear" w:color="auto" w:fill="FFFFFF"/>
              </w:rPr>
              <w:t>деления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през</w:t>
            </w:r>
            <w:proofErr w:type="spellEnd"/>
            <w:r w:rsidRPr="00FA3C2A">
              <w:rPr>
                <w:rFonts w:ascii="Times New Roman" w:hAnsi="Times New Roman" w:cs="Times New Roman"/>
                <w:color w:val="000000"/>
                <w:sz w:val="24"/>
                <w:szCs w:val="24"/>
                <w:shd w:val="clear" w:color="auto" w:fill="FFFFFF"/>
              </w:rPr>
              <w:t xml:space="preserve"> 100 m, </w:t>
            </w:r>
            <w:proofErr w:type="spellStart"/>
            <w:r w:rsidRPr="00FA3C2A">
              <w:rPr>
                <w:rFonts w:ascii="Times New Roman" w:hAnsi="Times New Roman" w:cs="Times New Roman"/>
                <w:color w:val="000000"/>
                <w:sz w:val="24"/>
                <w:szCs w:val="24"/>
                <w:shd w:val="clear" w:color="auto" w:fill="FFFFFF"/>
              </w:rPr>
              <w:t>когато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тя</w:t>
            </w:r>
            <w:proofErr w:type="spellEnd"/>
            <w:r w:rsidRPr="00FA3C2A">
              <w:rPr>
                <w:rFonts w:ascii="Times New Roman" w:hAnsi="Times New Roman" w:cs="Times New Roman"/>
                <w:color w:val="000000"/>
                <w:sz w:val="24"/>
                <w:szCs w:val="24"/>
                <w:shd w:val="clear" w:color="auto" w:fill="FFFFFF"/>
              </w:rPr>
              <w:t xml:space="preserve"> е 800 m </w:t>
            </w:r>
            <w:proofErr w:type="spellStart"/>
            <w:r w:rsidRPr="00FA3C2A">
              <w:rPr>
                <w:rFonts w:ascii="Times New Roman" w:hAnsi="Times New Roman" w:cs="Times New Roman"/>
                <w:color w:val="000000"/>
                <w:sz w:val="24"/>
                <w:szCs w:val="24"/>
                <w:shd w:val="clear" w:color="auto" w:fill="FFFFFF"/>
              </w:rPr>
              <w:t>или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повече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по-малко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5 km; с </w:t>
            </w:r>
            <w:proofErr w:type="spellStart"/>
            <w:r w:rsidRPr="00FA3C2A">
              <w:rPr>
                <w:rFonts w:ascii="Times New Roman" w:hAnsi="Times New Roman" w:cs="Times New Roman"/>
                <w:color w:val="000000"/>
                <w:sz w:val="24"/>
                <w:szCs w:val="24"/>
                <w:shd w:val="clear" w:color="auto" w:fill="FFFFFF"/>
              </w:rPr>
              <w:t>деления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през</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един</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lastRenderedPageBreak/>
              <w:t>километър</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когато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видимостта</w:t>
            </w:r>
            <w:proofErr w:type="spellEnd"/>
            <w:r w:rsidRPr="00FA3C2A">
              <w:rPr>
                <w:rFonts w:ascii="Times New Roman" w:hAnsi="Times New Roman" w:cs="Times New Roman"/>
                <w:color w:val="000000"/>
                <w:sz w:val="24"/>
                <w:szCs w:val="24"/>
                <w:shd w:val="clear" w:color="auto" w:fill="FFFFFF"/>
              </w:rPr>
              <w:t xml:space="preserve"> е 5 km </w:t>
            </w:r>
            <w:proofErr w:type="spellStart"/>
            <w:r w:rsidRPr="00FA3C2A">
              <w:rPr>
                <w:rFonts w:ascii="Times New Roman" w:hAnsi="Times New Roman" w:cs="Times New Roman"/>
                <w:color w:val="000000"/>
                <w:sz w:val="24"/>
                <w:szCs w:val="24"/>
                <w:shd w:val="clear" w:color="auto" w:fill="FFFFFF"/>
              </w:rPr>
              <w:t>или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повече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по-малко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10 km; и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указва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като</w:t>
            </w:r>
            <w:proofErr w:type="spellEnd"/>
            <w:r w:rsidRPr="00FA3C2A">
              <w:rPr>
                <w:rFonts w:ascii="Times New Roman" w:hAnsi="Times New Roman" w:cs="Times New Roman"/>
                <w:color w:val="000000"/>
                <w:sz w:val="24"/>
                <w:szCs w:val="24"/>
                <w:shd w:val="clear" w:color="auto" w:fill="FFFFFF"/>
              </w:rPr>
              <w:t xml:space="preserve"> 10 km, </w:t>
            </w:r>
            <w:proofErr w:type="spellStart"/>
            <w:r w:rsidRPr="00FA3C2A">
              <w:rPr>
                <w:rFonts w:ascii="Times New Roman" w:hAnsi="Times New Roman" w:cs="Times New Roman"/>
                <w:color w:val="000000"/>
                <w:sz w:val="24"/>
                <w:szCs w:val="24"/>
                <w:shd w:val="clear" w:color="auto" w:fill="FFFFFF"/>
              </w:rPr>
              <w:t>когато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видимостта</w:t>
            </w:r>
            <w:proofErr w:type="spellEnd"/>
            <w:r w:rsidRPr="00FA3C2A">
              <w:rPr>
                <w:rFonts w:ascii="Times New Roman" w:hAnsi="Times New Roman" w:cs="Times New Roman"/>
                <w:color w:val="000000"/>
                <w:sz w:val="24"/>
                <w:szCs w:val="24"/>
                <w:shd w:val="clear" w:color="auto" w:fill="FFFFFF"/>
              </w:rPr>
              <w:t xml:space="preserve"> е 10 km </w:t>
            </w:r>
            <w:proofErr w:type="spellStart"/>
            <w:r w:rsidRPr="00FA3C2A">
              <w:rPr>
                <w:rFonts w:ascii="Times New Roman" w:hAnsi="Times New Roman" w:cs="Times New Roman"/>
                <w:color w:val="000000"/>
                <w:sz w:val="24"/>
                <w:szCs w:val="24"/>
                <w:shd w:val="clear" w:color="auto" w:fill="FFFFFF"/>
              </w:rPr>
              <w:t>или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повече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освен</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когато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налице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условията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прилагане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CAVOK</w:t>
            </w:r>
            <w:r w:rsidRPr="00FA3C2A">
              <w:rPr>
                <w:rFonts w:ascii="Times New Roman" w:hAnsi="Times New Roman" w:cs="Times New Roman"/>
                <w:sz w:val="24"/>
                <w:szCs w:val="24"/>
                <w:lang w:val="bg-BG"/>
              </w:rPr>
              <w:t>.</w:t>
            </w:r>
          </w:p>
        </w:tc>
        <w:tc>
          <w:tcPr>
            <w:tcW w:w="3828" w:type="dxa"/>
          </w:tcPr>
          <w:p w14:paraId="4D1A6A8E"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976B7E2"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A791AF7"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EAB8FCD" w14:textId="77777777" w:rsidTr="00C6033A">
        <w:trPr>
          <w:gridAfter w:val="1"/>
          <w:wAfter w:w="24" w:type="dxa"/>
        </w:trPr>
        <w:tc>
          <w:tcPr>
            <w:tcW w:w="567" w:type="dxa"/>
            <w:vMerge/>
          </w:tcPr>
          <w:p w14:paraId="08641C17"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0396416E"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24F9CF90" w14:textId="77777777" w:rsidTr="002A42B1">
              <w:trPr>
                <w:tblCellSpacing w:w="0" w:type="dxa"/>
              </w:trPr>
              <w:tc>
                <w:tcPr>
                  <w:tcW w:w="6" w:type="dxa"/>
                  <w:hideMark/>
                </w:tcPr>
                <w:p w14:paraId="3658BD5E"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05659460" w14:textId="77777777" w:rsidR="00B34778" w:rsidRPr="00FA3C2A" w:rsidRDefault="00B34778" w:rsidP="00357221">
                  <w:pPr>
                    <w:pStyle w:val="Header"/>
                    <w:numPr>
                      <w:ilvl w:val="0"/>
                      <w:numId w:val="29"/>
                    </w:numPr>
                    <w:tabs>
                      <w:tab w:val="left" w:pos="342"/>
                      <w:tab w:val="left" w:pos="6521"/>
                    </w:tabs>
                    <w:spacing w:before="40" w:after="40"/>
                    <w:ind w:left="342" w:hanging="342"/>
                    <w:rPr>
                      <w:rFonts w:ascii="Times New Roman" w:eastAsia="Times New Roman" w:hAnsi="Times New Roman" w:cs="Times New Roman"/>
                      <w:sz w:val="24"/>
                      <w:szCs w:val="24"/>
                      <w:lang w:val="bg-BG"/>
                    </w:rPr>
                  </w:pPr>
                  <w:r w:rsidRPr="00FA3C2A">
                    <w:rPr>
                      <w:rFonts w:ascii="Times New Roman" w:hAnsi="Times New Roman" w:cs="Times New Roman"/>
                      <w:sz w:val="24"/>
                      <w:szCs w:val="24"/>
                      <w:lang w:val="bg-BG"/>
                    </w:rPr>
                    <w:t>Всяка</w:t>
                  </w:r>
                  <w:r w:rsidRPr="00FA3C2A">
                    <w:rPr>
                      <w:rFonts w:ascii="Times New Roman" w:eastAsia="Times New Roman" w:hAnsi="Times New Roman" w:cs="Times New Roman"/>
                      <w:sz w:val="24"/>
                      <w:szCs w:val="24"/>
                      <w:lang w:val="bg-BG"/>
                    </w:rPr>
                    <w:t xml:space="preserve"> наблюдавана стойност, която не съвпада с деление от използваната скала за съобщаване на данни, се закръглява надолу към най-близкото по-малко деление от скалата.</w:t>
                  </w:r>
                </w:p>
              </w:tc>
            </w:tr>
          </w:tbl>
          <w:p w14:paraId="1E9C92FE"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77BFDF48"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6E5B22A"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4F0A30B"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98B4A06" w14:textId="77777777" w:rsidTr="00C6033A">
        <w:trPr>
          <w:gridAfter w:val="1"/>
          <w:wAfter w:w="24" w:type="dxa"/>
        </w:trPr>
        <w:tc>
          <w:tcPr>
            <w:tcW w:w="567" w:type="dxa"/>
            <w:vMerge/>
          </w:tcPr>
          <w:p w14:paraId="36B864CB"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1701" w:type="dxa"/>
            <w:vMerge/>
          </w:tcPr>
          <w:p w14:paraId="5AFF97DC"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1A71C424" w14:textId="77777777" w:rsidR="00B34778" w:rsidRPr="00FA3C2A" w:rsidRDefault="00B34778" w:rsidP="00357221">
            <w:pPr>
              <w:pStyle w:val="Header"/>
              <w:numPr>
                <w:ilvl w:val="0"/>
                <w:numId w:val="29"/>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color w:val="000000"/>
                <w:sz w:val="24"/>
                <w:szCs w:val="24"/>
                <w:shd w:val="clear" w:color="auto" w:fill="FFFFFF"/>
              </w:rPr>
              <w:t xml:space="preserve">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редовни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и 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специални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стойността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видимостта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дължината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пистата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или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пистите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излитане</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кацане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съобщава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заедно</w:t>
            </w:r>
            <w:proofErr w:type="spellEnd"/>
            <w:r w:rsidRPr="00FA3C2A">
              <w:rPr>
                <w:rFonts w:ascii="Times New Roman" w:hAnsi="Times New Roman" w:cs="Times New Roman"/>
                <w:color w:val="000000"/>
                <w:sz w:val="24"/>
                <w:szCs w:val="24"/>
                <w:shd w:val="clear" w:color="auto" w:fill="FFFFFF"/>
              </w:rPr>
              <w:t xml:space="preserve"> с </w:t>
            </w:r>
            <w:proofErr w:type="spellStart"/>
            <w:r w:rsidRPr="00FA3C2A">
              <w:rPr>
                <w:rFonts w:ascii="Times New Roman" w:hAnsi="Times New Roman" w:cs="Times New Roman"/>
                <w:color w:val="000000"/>
                <w:sz w:val="24"/>
                <w:szCs w:val="24"/>
                <w:shd w:val="clear" w:color="auto" w:fill="FFFFFF"/>
              </w:rPr>
              <w:t>единиците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използвани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нейното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измерване</w:t>
            </w:r>
            <w:proofErr w:type="spellEnd"/>
            <w:r w:rsidRPr="00FA3C2A">
              <w:rPr>
                <w:rFonts w:ascii="Times New Roman" w:hAnsi="Times New Roman" w:cs="Times New Roman"/>
                <w:sz w:val="24"/>
                <w:szCs w:val="24"/>
                <w:lang w:val="bg-BG"/>
              </w:rPr>
              <w:t>.</w:t>
            </w:r>
          </w:p>
        </w:tc>
        <w:tc>
          <w:tcPr>
            <w:tcW w:w="3828" w:type="dxa"/>
          </w:tcPr>
          <w:p w14:paraId="197E5E2A"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FEF36DE"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718B2AC"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D2F06E4" w14:textId="77777777" w:rsidTr="00C6033A">
        <w:trPr>
          <w:gridAfter w:val="1"/>
          <w:wAfter w:w="24" w:type="dxa"/>
        </w:trPr>
        <w:tc>
          <w:tcPr>
            <w:tcW w:w="567" w:type="dxa"/>
            <w:vMerge/>
          </w:tcPr>
          <w:p w14:paraId="7FA3A457" w14:textId="77777777" w:rsidR="00B34778" w:rsidRPr="00FA3C2A" w:rsidRDefault="00B34778" w:rsidP="00472269">
            <w:pPr>
              <w:tabs>
                <w:tab w:val="left" w:pos="540"/>
                <w:tab w:val="left" w:pos="6521"/>
              </w:tabs>
              <w:rPr>
                <w:rFonts w:ascii="Times New Roman" w:hAnsi="Times New Roman" w:cs="Times New Roman"/>
                <w:b/>
                <w:sz w:val="24"/>
                <w:szCs w:val="24"/>
                <w:lang w:val="bg-BG"/>
              </w:rPr>
            </w:pPr>
          </w:p>
        </w:tc>
        <w:tc>
          <w:tcPr>
            <w:tcW w:w="1701" w:type="dxa"/>
            <w:vMerge/>
          </w:tcPr>
          <w:p w14:paraId="43E4877B" w14:textId="77777777" w:rsidR="00B34778" w:rsidRPr="00FA3C2A" w:rsidRDefault="00B34778" w:rsidP="00472269">
            <w:pPr>
              <w:tabs>
                <w:tab w:val="left" w:pos="540"/>
                <w:tab w:val="left" w:pos="6521"/>
              </w:tabs>
              <w:rPr>
                <w:rFonts w:ascii="Times New Roman" w:hAnsi="Times New Roman" w:cs="Times New Roman"/>
                <w:b/>
                <w:sz w:val="24"/>
                <w:szCs w:val="24"/>
                <w:lang w:val="bg-BG"/>
              </w:rPr>
            </w:pPr>
          </w:p>
        </w:tc>
        <w:tc>
          <w:tcPr>
            <w:tcW w:w="4820" w:type="dxa"/>
          </w:tcPr>
          <w:p w14:paraId="312E467C"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Fonts w:ascii="Times New Roman" w:hAnsi="Times New Roman" w:cs="Times New Roman"/>
                <w:b/>
                <w:sz w:val="24"/>
                <w:szCs w:val="24"/>
                <w:lang w:val="bg-BG"/>
              </w:rPr>
              <w:t>в) Хоризонтална видимост на пистата за излитане и кацане (RVR)</w:t>
            </w:r>
          </w:p>
        </w:tc>
        <w:tc>
          <w:tcPr>
            <w:tcW w:w="3828" w:type="dxa"/>
          </w:tcPr>
          <w:p w14:paraId="5752E3DA"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21FC161D"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5EE909EF"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77F6D971" w14:textId="77777777" w:rsidTr="00C6033A">
        <w:trPr>
          <w:gridAfter w:val="1"/>
          <w:wAfter w:w="24" w:type="dxa"/>
        </w:trPr>
        <w:tc>
          <w:tcPr>
            <w:tcW w:w="567" w:type="dxa"/>
            <w:vMerge/>
          </w:tcPr>
          <w:p w14:paraId="00283658"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1701" w:type="dxa"/>
            <w:vMerge/>
          </w:tcPr>
          <w:p w14:paraId="21B97575"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4820" w:type="dxa"/>
          </w:tcPr>
          <w:p w14:paraId="62DBD8C7" w14:textId="77777777" w:rsidR="00B34778" w:rsidRPr="00FA3C2A" w:rsidRDefault="00B34778" w:rsidP="00357221">
            <w:pPr>
              <w:pStyle w:val="Header"/>
              <w:numPr>
                <w:ilvl w:val="0"/>
                <w:numId w:val="30"/>
              </w:numPr>
              <w:tabs>
                <w:tab w:val="left" w:pos="540"/>
                <w:tab w:val="left" w:pos="6521"/>
              </w:tabs>
              <w:spacing w:before="40" w:after="40"/>
              <w:ind w:left="342"/>
              <w:rPr>
                <w:rFonts w:ascii="Times New Roman" w:hAnsi="Times New Roman" w:cs="Times New Roman"/>
                <w:sz w:val="24"/>
                <w:szCs w:val="24"/>
                <w:lang w:val="bg-BG"/>
              </w:rPr>
            </w:pPr>
            <w:r w:rsidRPr="00FA3C2A">
              <w:rPr>
                <w:rFonts w:ascii="Times New Roman" w:hAnsi="Times New Roman" w:cs="Times New Roman"/>
                <w:color w:val="000000"/>
                <w:sz w:val="24"/>
                <w:szCs w:val="24"/>
                <w:shd w:val="clear" w:color="auto" w:fill="FFFFFF"/>
              </w:rPr>
              <w:t xml:space="preserve">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редовни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специални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и в METAR </w:t>
            </w:r>
            <w:proofErr w:type="spellStart"/>
            <w:r w:rsidRPr="00FA3C2A">
              <w:rPr>
                <w:rFonts w:ascii="Times New Roman" w:hAnsi="Times New Roman" w:cs="Times New Roman"/>
                <w:color w:val="000000"/>
                <w:sz w:val="24"/>
                <w:szCs w:val="24"/>
                <w:shd w:val="clear" w:color="auto" w:fill="FFFFFF"/>
              </w:rPr>
              <w:t>хоризонталната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видимост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пистата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излитане</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кацане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съобщава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скала</w:t>
            </w:r>
            <w:proofErr w:type="spellEnd"/>
            <w:r w:rsidRPr="00FA3C2A">
              <w:rPr>
                <w:rFonts w:ascii="Times New Roman" w:hAnsi="Times New Roman" w:cs="Times New Roman"/>
                <w:color w:val="000000"/>
                <w:sz w:val="24"/>
                <w:szCs w:val="24"/>
                <w:shd w:val="clear" w:color="auto" w:fill="FFFFFF"/>
              </w:rPr>
              <w:t xml:space="preserve"> с </w:t>
            </w:r>
            <w:proofErr w:type="spellStart"/>
            <w:r w:rsidRPr="00FA3C2A">
              <w:rPr>
                <w:rFonts w:ascii="Times New Roman" w:hAnsi="Times New Roman" w:cs="Times New Roman"/>
                <w:color w:val="000000"/>
                <w:sz w:val="24"/>
                <w:szCs w:val="24"/>
                <w:shd w:val="clear" w:color="auto" w:fill="FFFFFF"/>
              </w:rPr>
              <w:t>деления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през</w:t>
            </w:r>
            <w:proofErr w:type="spellEnd"/>
            <w:r w:rsidRPr="00FA3C2A">
              <w:rPr>
                <w:rFonts w:ascii="Times New Roman" w:hAnsi="Times New Roman" w:cs="Times New Roman"/>
                <w:color w:val="000000"/>
                <w:sz w:val="24"/>
                <w:szCs w:val="24"/>
                <w:shd w:val="clear" w:color="auto" w:fill="FFFFFF"/>
              </w:rPr>
              <w:t xml:space="preserve"> 25 m, </w:t>
            </w:r>
            <w:proofErr w:type="spellStart"/>
            <w:r w:rsidRPr="00FA3C2A">
              <w:rPr>
                <w:rFonts w:ascii="Times New Roman" w:hAnsi="Times New Roman" w:cs="Times New Roman"/>
                <w:color w:val="000000"/>
                <w:sz w:val="24"/>
                <w:szCs w:val="24"/>
                <w:shd w:val="clear" w:color="auto" w:fill="FFFFFF"/>
              </w:rPr>
              <w:t>когато</w:t>
            </w:r>
            <w:proofErr w:type="spellEnd"/>
            <w:r w:rsidRPr="00FA3C2A">
              <w:rPr>
                <w:rFonts w:ascii="Times New Roman" w:hAnsi="Times New Roman" w:cs="Times New Roman"/>
                <w:color w:val="000000"/>
                <w:sz w:val="24"/>
                <w:szCs w:val="24"/>
                <w:shd w:val="clear" w:color="auto" w:fill="FFFFFF"/>
              </w:rPr>
              <w:t xml:space="preserve"> е </w:t>
            </w:r>
            <w:proofErr w:type="spellStart"/>
            <w:r w:rsidRPr="00FA3C2A">
              <w:rPr>
                <w:rFonts w:ascii="Times New Roman" w:hAnsi="Times New Roman" w:cs="Times New Roman"/>
                <w:color w:val="000000"/>
                <w:sz w:val="24"/>
                <w:szCs w:val="24"/>
                <w:shd w:val="clear" w:color="auto" w:fill="FFFFFF"/>
              </w:rPr>
              <w:t>по-малко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400 m; с </w:t>
            </w:r>
            <w:proofErr w:type="spellStart"/>
            <w:r w:rsidRPr="00FA3C2A">
              <w:rPr>
                <w:rFonts w:ascii="Times New Roman" w:hAnsi="Times New Roman" w:cs="Times New Roman"/>
                <w:color w:val="000000"/>
                <w:sz w:val="24"/>
                <w:szCs w:val="24"/>
                <w:shd w:val="clear" w:color="auto" w:fill="FFFFFF"/>
              </w:rPr>
              <w:t>деления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през</w:t>
            </w:r>
            <w:proofErr w:type="spellEnd"/>
            <w:r w:rsidRPr="00FA3C2A">
              <w:rPr>
                <w:rFonts w:ascii="Times New Roman" w:hAnsi="Times New Roman" w:cs="Times New Roman"/>
                <w:color w:val="000000"/>
                <w:sz w:val="24"/>
                <w:szCs w:val="24"/>
                <w:shd w:val="clear" w:color="auto" w:fill="FFFFFF"/>
              </w:rPr>
              <w:t xml:space="preserve"> 50 m, </w:t>
            </w:r>
            <w:proofErr w:type="spellStart"/>
            <w:r w:rsidRPr="00FA3C2A">
              <w:rPr>
                <w:rFonts w:ascii="Times New Roman" w:hAnsi="Times New Roman" w:cs="Times New Roman"/>
                <w:color w:val="000000"/>
                <w:sz w:val="24"/>
                <w:szCs w:val="24"/>
                <w:shd w:val="clear" w:color="auto" w:fill="FFFFFF"/>
              </w:rPr>
              <w:t>когато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тя</w:t>
            </w:r>
            <w:proofErr w:type="spellEnd"/>
            <w:r w:rsidRPr="00FA3C2A">
              <w:rPr>
                <w:rFonts w:ascii="Times New Roman" w:hAnsi="Times New Roman" w:cs="Times New Roman"/>
                <w:color w:val="000000"/>
                <w:sz w:val="24"/>
                <w:szCs w:val="24"/>
                <w:shd w:val="clear" w:color="auto" w:fill="FFFFFF"/>
              </w:rPr>
              <w:t xml:space="preserve"> е </w:t>
            </w:r>
            <w:proofErr w:type="spellStart"/>
            <w:r w:rsidRPr="00FA3C2A">
              <w:rPr>
                <w:rFonts w:ascii="Times New Roman" w:hAnsi="Times New Roman" w:cs="Times New Roman"/>
                <w:color w:val="000000"/>
                <w:sz w:val="24"/>
                <w:szCs w:val="24"/>
                <w:shd w:val="clear" w:color="auto" w:fill="FFFFFF"/>
              </w:rPr>
              <w:t>между</w:t>
            </w:r>
            <w:proofErr w:type="spellEnd"/>
            <w:r w:rsidRPr="00FA3C2A">
              <w:rPr>
                <w:rFonts w:ascii="Times New Roman" w:hAnsi="Times New Roman" w:cs="Times New Roman"/>
                <w:color w:val="000000"/>
                <w:sz w:val="24"/>
                <w:szCs w:val="24"/>
                <w:shd w:val="clear" w:color="auto" w:fill="FFFFFF"/>
              </w:rPr>
              <w:t xml:space="preserve"> 400 и 800 m; и с </w:t>
            </w:r>
            <w:proofErr w:type="spellStart"/>
            <w:r w:rsidRPr="00FA3C2A">
              <w:rPr>
                <w:rFonts w:ascii="Times New Roman" w:hAnsi="Times New Roman" w:cs="Times New Roman"/>
                <w:color w:val="000000"/>
                <w:sz w:val="24"/>
                <w:szCs w:val="24"/>
                <w:shd w:val="clear" w:color="auto" w:fill="FFFFFF"/>
              </w:rPr>
              <w:t>деления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през</w:t>
            </w:r>
            <w:proofErr w:type="spellEnd"/>
            <w:r w:rsidRPr="00FA3C2A">
              <w:rPr>
                <w:rFonts w:ascii="Times New Roman" w:hAnsi="Times New Roman" w:cs="Times New Roman"/>
                <w:color w:val="000000"/>
                <w:sz w:val="24"/>
                <w:szCs w:val="24"/>
                <w:shd w:val="clear" w:color="auto" w:fill="FFFFFF"/>
              </w:rPr>
              <w:t xml:space="preserve"> 100 m, </w:t>
            </w:r>
            <w:proofErr w:type="spellStart"/>
            <w:r w:rsidRPr="00FA3C2A">
              <w:rPr>
                <w:rFonts w:ascii="Times New Roman" w:hAnsi="Times New Roman" w:cs="Times New Roman"/>
                <w:color w:val="000000"/>
                <w:sz w:val="24"/>
                <w:szCs w:val="24"/>
                <w:shd w:val="clear" w:color="auto" w:fill="FFFFFF"/>
              </w:rPr>
              <w:t>когато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тя</w:t>
            </w:r>
            <w:proofErr w:type="spellEnd"/>
            <w:r w:rsidRPr="00FA3C2A">
              <w:rPr>
                <w:rFonts w:ascii="Times New Roman" w:hAnsi="Times New Roman" w:cs="Times New Roman"/>
                <w:color w:val="000000"/>
                <w:sz w:val="24"/>
                <w:szCs w:val="24"/>
                <w:shd w:val="clear" w:color="auto" w:fill="FFFFFF"/>
              </w:rPr>
              <w:t xml:space="preserve"> е </w:t>
            </w:r>
            <w:proofErr w:type="spellStart"/>
            <w:r w:rsidRPr="00FA3C2A">
              <w:rPr>
                <w:rFonts w:ascii="Times New Roman" w:hAnsi="Times New Roman" w:cs="Times New Roman"/>
                <w:color w:val="000000"/>
                <w:sz w:val="24"/>
                <w:szCs w:val="24"/>
                <w:shd w:val="clear" w:color="auto" w:fill="FFFFFF"/>
              </w:rPr>
              <w:t>повече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800 m</w:t>
            </w:r>
            <w:r w:rsidRPr="00FA3C2A">
              <w:rPr>
                <w:rFonts w:ascii="Times New Roman" w:hAnsi="Times New Roman" w:cs="Times New Roman"/>
                <w:sz w:val="24"/>
                <w:szCs w:val="24"/>
                <w:lang w:val="bg-BG"/>
              </w:rPr>
              <w:t>.</w:t>
            </w:r>
          </w:p>
        </w:tc>
        <w:tc>
          <w:tcPr>
            <w:tcW w:w="3828" w:type="dxa"/>
          </w:tcPr>
          <w:p w14:paraId="27183943"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759998D"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364AABC"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F2631CD" w14:textId="77777777" w:rsidTr="00C6033A">
        <w:trPr>
          <w:gridAfter w:val="1"/>
          <w:wAfter w:w="24" w:type="dxa"/>
        </w:trPr>
        <w:tc>
          <w:tcPr>
            <w:tcW w:w="567" w:type="dxa"/>
            <w:vMerge/>
          </w:tcPr>
          <w:p w14:paraId="5400BAA9"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1701" w:type="dxa"/>
            <w:vMerge/>
          </w:tcPr>
          <w:p w14:paraId="3B05D3EA"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4820" w:type="dxa"/>
          </w:tcPr>
          <w:p w14:paraId="699F8EC6" w14:textId="77777777" w:rsidR="00B34778" w:rsidRPr="00FA3C2A" w:rsidRDefault="00B34778" w:rsidP="00357221">
            <w:pPr>
              <w:pStyle w:val="Header"/>
              <w:numPr>
                <w:ilvl w:val="0"/>
                <w:numId w:val="30"/>
              </w:numPr>
              <w:tabs>
                <w:tab w:val="left" w:pos="540"/>
                <w:tab w:val="left" w:pos="6521"/>
              </w:tabs>
              <w:spacing w:before="40" w:after="40"/>
              <w:ind w:left="342"/>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Всяка наблюдавана стойност, която не съвпада с деление от използваната скала за съобщаване на данни, се закръглява </w:t>
            </w:r>
            <w:r w:rsidRPr="00FA3C2A">
              <w:rPr>
                <w:rFonts w:ascii="Times New Roman" w:hAnsi="Times New Roman" w:cs="Times New Roman"/>
                <w:sz w:val="24"/>
                <w:szCs w:val="24"/>
                <w:lang w:val="bg-BG"/>
              </w:rPr>
              <w:lastRenderedPageBreak/>
              <w:t>надолу към най-близкото по-малко деление от скалата.</w:t>
            </w:r>
          </w:p>
        </w:tc>
        <w:tc>
          <w:tcPr>
            <w:tcW w:w="3828" w:type="dxa"/>
          </w:tcPr>
          <w:p w14:paraId="293528CF"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76B4FB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ADEC486"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6D1B40F" w14:textId="77777777" w:rsidTr="00C6033A">
        <w:trPr>
          <w:gridAfter w:val="1"/>
          <w:wAfter w:w="24" w:type="dxa"/>
        </w:trPr>
        <w:tc>
          <w:tcPr>
            <w:tcW w:w="567" w:type="dxa"/>
            <w:vMerge/>
          </w:tcPr>
          <w:p w14:paraId="77517FAD"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1701" w:type="dxa"/>
            <w:vMerge/>
          </w:tcPr>
          <w:p w14:paraId="0C9C19F2"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4820" w:type="dxa"/>
          </w:tcPr>
          <w:p w14:paraId="5B9C0366" w14:textId="77777777" w:rsidR="00B34778" w:rsidRPr="00FA3C2A" w:rsidRDefault="00B34778" w:rsidP="00357221">
            <w:pPr>
              <w:pStyle w:val="Header"/>
              <w:numPr>
                <w:ilvl w:val="0"/>
                <w:numId w:val="30"/>
              </w:numPr>
              <w:tabs>
                <w:tab w:val="left" w:pos="540"/>
                <w:tab w:val="left" w:pos="6521"/>
              </w:tabs>
              <w:spacing w:before="40" w:after="40"/>
              <w:ind w:left="342"/>
              <w:rPr>
                <w:rFonts w:ascii="Times New Roman" w:hAnsi="Times New Roman" w:cs="Times New Roman"/>
                <w:sz w:val="24"/>
                <w:szCs w:val="24"/>
                <w:lang w:val="bg-BG"/>
              </w:rPr>
            </w:pPr>
            <w:r w:rsidRPr="00FA3C2A">
              <w:rPr>
                <w:rFonts w:ascii="Times New Roman" w:hAnsi="Times New Roman" w:cs="Times New Roman"/>
                <w:color w:val="000000"/>
                <w:sz w:val="24"/>
                <w:szCs w:val="24"/>
                <w:shd w:val="clear" w:color="auto" w:fill="FFFFFF"/>
              </w:rPr>
              <w:t xml:space="preserve">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редовни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специални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и в METAR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съобщават</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зависимост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необходимостта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следните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характеристики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наблюдаваните</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момента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метеорологични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явления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като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използват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съответните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им</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съкращения</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приложими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критерии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според</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случая</w:t>
            </w:r>
            <w:proofErr w:type="spellEnd"/>
            <w:r w:rsidRPr="00FA3C2A">
              <w:rPr>
                <w:rFonts w:ascii="Times New Roman" w:hAnsi="Times New Roman" w:cs="Times New Roman"/>
                <w:color w:val="000000"/>
                <w:sz w:val="24"/>
                <w:szCs w:val="24"/>
                <w:shd w:val="clear" w:color="auto" w:fill="FFFFFF"/>
              </w:rPr>
              <w:t>:</w:t>
            </w:r>
          </w:p>
        </w:tc>
        <w:tc>
          <w:tcPr>
            <w:tcW w:w="3828" w:type="dxa"/>
          </w:tcPr>
          <w:p w14:paraId="0B3B398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A1A7882"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48E0138"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ED9ABBA" w14:textId="77777777" w:rsidTr="00C6033A">
        <w:trPr>
          <w:gridAfter w:val="1"/>
          <w:wAfter w:w="24" w:type="dxa"/>
        </w:trPr>
        <w:tc>
          <w:tcPr>
            <w:tcW w:w="567" w:type="dxa"/>
            <w:vMerge/>
          </w:tcPr>
          <w:p w14:paraId="25F580D0"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565B6B7A"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0C36FED7" w14:textId="77777777" w:rsidR="00B34778" w:rsidRPr="00FA3C2A" w:rsidRDefault="00B34778" w:rsidP="00357221">
            <w:pPr>
              <w:pStyle w:val="Header"/>
              <w:numPr>
                <w:ilvl w:val="0"/>
                <w:numId w:val="31"/>
              </w:numPr>
              <w:tabs>
                <w:tab w:val="left" w:pos="342"/>
                <w:tab w:val="left" w:pos="6521"/>
              </w:tabs>
              <w:spacing w:before="40" w:after="40"/>
              <w:ind w:left="340" w:hanging="342"/>
              <w:rPr>
                <w:rFonts w:ascii="Times New Roman" w:hAnsi="Times New Roman" w:cs="Times New Roman"/>
                <w:sz w:val="24"/>
                <w:szCs w:val="24"/>
                <w:lang w:val="bg-BG"/>
              </w:rPr>
            </w:pPr>
            <w:proofErr w:type="spellStart"/>
            <w:r w:rsidRPr="00FA3C2A">
              <w:rPr>
                <w:rFonts w:ascii="Times New Roman" w:hAnsi="Times New Roman" w:cs="Times New Roman"/>
                <w:color w:val="000000"/>
                <w:sz w:val="24"/>
                <w:szCs w:val="24"/>
                <w:shd w:val="clear" w:color="auto" w:fill="FFFFFF"/>
              </w:rPr>
              <w:t>когато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хоризонталната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видимост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пистата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излитане</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кацане</w:t>
            </w:r>
            <w:proofErr w:type="spellEnd"/>
            <w:r w:rsidRPr="00FA3C2A">
              <w:rPr>
                <w:rFonts w:ascii="Times New Roman" w:hAnsi="Times New Roman" w:cs="Times New Roman"/>
                <w:color w:val="000000"/>
                <w:sz w:val="24"/>
                <w:szCs w:val="24"/>
                <w:shd w:val="clear" w:color="auto" w:fill="FFFFFF"/>
              </w:rPr>
              <w:t xml:space="preserve"> е </w:t>
            </w:r>
            <w:proofErr w:type="spellStart"/>
            <w:r w:rsidRPr="00FA3C2A">
              <w:rPr>
                <w:rFonts w:ascii="Times New Roman" w:hAnsi="Times New Roman" w:cs="Times New Roman"/>
                <w:color w:val="000000"/>
                <w:sz w:val="24"/>
                <w:szCs w:val="24"/>
                <w:shd w:val="clear" w:color="auto" w:fill="FFFFFF"/>
              </w:rPr>
              <w:t>над</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максималната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стойност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която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може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бъде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определена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използваната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система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съобщава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като</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редовни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и 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специални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използва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съкращението</w:t>
            </w:r>
            <w:proofErr w:type="spellEnd"/>
            <w:r w:rsidRPr="00FA3C2A">
              <w:rPr>
                <w:rFonts w:ascii="Times New Roman" w:hAnsi="Times New Roman" w:cs="Times New Roman"/>
                <w:color w:val="000000"/>
                <w:sz w:val="24"/>
                <w:szCs w:val="24"/>
                <w:shd w:val="clear" w:color="auto" w:fill="FFFFFF"/>
              </w:rPr>
              <w:t xml:space="preserve"> „</w:t>
            </w:r>
            <w:proofErr w:type="gramStart"/>
            <w:r w:rsidRPr="00FA3C2A">
              <w:rPr>
                <w:rFonts w:ascii="Times New Roman" w:hAnsi="Times New Roman" w:cs="Times New Roman"/>
                <w:color w:val="000000"/>
                <w:sz w:val="24"/>
                <w:szCs w:val="24"/>
                <w:shd w:val="clear" w:color="auto" w:fill="FFFFFF"/>
              </w:rPr>
              <w:t>ABV“</w:t>
            </w:r>
            <w:proofErr w:type="gramEnd"/>
            <w:r w:rsidRPr="00FA3C2A">
              <w:rPr>
                <w:rFonts w:ascii="Times New Roman" w:hAnsi="Times New Roman" w:cs="Times New Roman"/>
                <w:color w:val="000000"/>
                <w:sz w:val="24"/>
                <w:szCs w:val="24"/>
                <w:shd w:val="clear" w:color="auto" w:fill="FFFFFF"/>
              </w:rPr>
              <w:t xml:space="preserve">, а в METAR </w:t>
            </w:r>
            <w:proofErr w:type="spellStart"/>
            <w:r w:rsidRPr="00FA3C2A">
              <w:rPr>
                <w:rFonts w:ascii="Times New Roman" w:hAnsi="Times New Roman" w:cs="Times New Roman"/>
                <w:color w:val="000000"/>
                <w:sz w:val="24"/>
                <w:szCs w:val="24"/>
                <w:shd w:val="clear" w:color="auto" w:fill="FFFFFF"/>
              </w:rPr>
              <w:t>съкращението</w:t>
            </w:r>
            <w:proofErr w:type="spellEnd"/>
            <w:r w:rsidRPr="00FA3C2A">
              <w:rPr>
                <w:rFonts w:ascii="Times New Roman" w:hAnsi="Times New Roman" w:cs="Times New Roman"/>
                <w:color w:val="000000"/>
                <w:sz w:val="24"/>
                <w:szCs w:val="24"/>
                <w:shd w:val="clear" w:color="auto" w:fill="FFFFFF"/>
              </w:rPr>
              <w:t xml:space="preserve"> „P“, </w:t>
            </w:r>
            <w:proofErr w:type="spellStart"/>
            <w:r w:rsidRPr="00FA3C2A">
              <w:rPr>
                <w:rFonts w:ascii="Times New Roman" w:hAnsi="Times New Roman" w:cs="Times New Roman"/>
                <w:color w:val="000000"/>
                <w:sz w:val="24"/>
                <w:szCs w:val="24"/>
                <w:shd w:val="clear" w:color="auto" w:fill="FFFFFF"/>
              </w:rPr>
              <w:t>последвано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максималната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стойност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която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системата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може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определи</w:t>
            </w:r>
            <w:proofErr w:type="spellEnd"/>
            <w:r w:rsidRPr="00FA3C2A">
              <w:rPr>
                <w:rFonts w:ascii="Times New Roman" w:hAnsi="Times New Roman" w:cs="Times New Roman"/>
                <w:sz w:val="24"/>
                <w:szCs w:val="24"/>
                <w:lang w:val="bg-BG"/>
              </w:rPr>
              <w:t>;</w:t>
            </w:r>
          </w:p>
        </w:tc>
        <w:tc>
          <w:tcPr>
            <w:tcW w:w="3828" w:type="dxa"/>
          </w:tcPr>
          <w:p w14:paraId="34DB3794"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8EFE874"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6B5931E"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0724AFF" w14:textId="77777777" w:rsidTr="00C6033A">
        <w:trPr>
          <w:gridAfter w:val="1"/>
          <w:wAfter w:w="24" w:type="dxa"/>
        </w:trPr>
        <w:tc>
          <w:tcPr>
            <w:tcW w:w="567" w:type="dxa"/>
            <w:vMerge/>
          </w:tcPr>
          <w:p w14:paraId="7F9E09DC"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6CED3089"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626BDC19" w14:textId="77777777" w:rsidR="00B34778" w:rsidRPr="00FA3C2A" w:rsidRDefault="00B34778" w:rsidP="00357221">
            <w:pPr>
              <w:pStyle w:val="Header"/>
              <w:numPr>
                <w:ilvl w:val="0"/>
                <w:numId w:val="31"/>
              </w:numPr>
              <w:tabs>
                <w:tab w:val="left" w:pos="342"/>
                <w:tab w:val="left" w:pos="6521"/>
              </w:tabs>
              <w:spacing w:before="40" w:after="40"/>
              <w:ind w:left="340" w:hanging="342"/>
              <w:rPr>
                <w:rFonts w:ascii="Times New Roman" w:hAnsi="Times New Roman" w:cs="Times New Roman"/>
                <w:sz w:val="24"/>
                <w:szCs w:val="24"/>
                <w:lang w:val="bg-BG"/>
              </w:rPr>
            </w:pPr>
            <w:proofErr w:type="spellStart"/>
            <w:r w:rsidRPr="00FA3C2A">
              <w:rPr>
                <w:rFonts w:ascii="Times New Roman" w:hAnsi="Times New Roman" w:cs="Times New Roman"/>
                <w:color w:val="000000"/>
                <w:sz w:val="24"/>
                <w:szCs w:val="24"/>
                <w:shd w:val="clear" w:color="auto" w:fill="FFFFFF"/>
              </w:rPr>
              <w:t>когато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хоризонталната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видимост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пистата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излитане</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кацане</w:t>
            </w:r>
            <w:proofErr w:type="spellEnd"/>
            <w:r w:rsidRPr="00FA3C2A">
              <w:rPr>
                <w:rFonts w:ascii="Times New Roman" w:hAnsi="Times New Roman" w:cs="Times New Roman"/>
                <w:color w:val="000000"/>
                <w:sz w:val="24"/>
                <w:szCs w:val="24"/>
                <w:shd w:val="clear" w:color="auto" w:fill="FFFFFF"/>
              </w:rPr>
              <w:t xml:space="preserve"> е </w:t>
            </w:r>
            <w:proofErr w:type="spellStart"/>
            <w:r w:rsidRPr="00FA3C2A">
              <w:rPr>
                <w:rFonts w:ascii="Times New Roman" w:hAnsi="Times New Roman" w:cs="Times New Roman"/>
                <w:color w:val="000000"/>
                <w:sz w:val="24"/>
                <w:szCs w:val="24"/>
                <w:shd w:val="clear" w:color="auto" w:fill="FFFFFF"/>
              </w:rPr>
              <w:t>под</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минималната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стойност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която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може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бъде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определена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използваната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система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съобщава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като</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редовни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и 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специални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използва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съкращението</w:t>
            </w:r>
            <w:proofErr w:type="spellEnd"/>
            <w:r w:rsidRPr="00FA3C2A">
              <w:rPr>
                <w:rFonts w:ascii="Times New Roman" w:hAnsi="Times New Roman" w:cs="Times New Roman"/>
                <w:color w:val="000000"/>
                <w:sz w:val="24"/>
                <w:szCs w:val="24"/>
                <w:shd w:val="clear" w:color="auto" w:fill="FFFFFF"/>
              </w:rPr>
              <w:t xml:space="preserve"> „</w:t>
            </w:r>
            <w:proofErr w:type="gramStart"/>
            <w:r w:rsidRPr="00FA3C2A">
              <w:rPr>
                <w:rFonts w:ascii="Times New Roman" w:hAnsi="Times New Roman" w:cs="Times New Roman"/>
                <w:color w:val="000000"/>
                <w:sz w:val="24"/>
                <w:szCs w:val="24"/>
                <w:shd w:val="clear" w:color="auto" w:fill="FFFFFF"/>
              </w:rPr>
              <w:t>BLW“</w:t>
            </w:r>
            <w:proofErr w:type="gramEnd"/>
            <w:r w:rsidRPr="00FA3C2A">
              <w:rPr>
                <w:rFonts w:ascii="Times New Roman" w:hAnsi="Times New Roman" w:cs="Times New Roman"/>
                <w:color w:val="000000"/>
                <w:sz w:val="24"/>
                <w:szCs w:val="24"/>
                <w:shd w:val="clear" w:color="auto" w:fill="FFFFFF"/>
              </w:rPr>
              <w:t xml:space="preserve">, а в METAR </w:t>
            </w:r>
            <w:proofErr w:type="spellStart"/>
            <w:r w:rsidRPr="00FA3C2A">
              <w:rPr>
                <w:rFonts w:ascii="Times New Roman" w:hAnsi="Times New Roman" w:cs="Times New Roman"/>
                <w:color w:val="000000"/>
                <w:sz w:val="24"/>
                <w:szCs w:val="24"/>
                <w:shd w:val="clear" w:color="auto" w:fill="FFFFFF"/>
              </w:rPr>
              <w:t>съкращението</w:t>
            </w:r>
            <w:proofErr w:type="spellEnd"/>
            <w:r w:rsidRPr="00FA3C2A">
              <w:rPr>
                <w:rFonts w:ascii="Times New Roman" w:hAnsi="Times New Roman" w:cs="Times New Roman"/>
                <w:color w:val="000000"/>
                <w:sz w:val="24"/>
                <w:szCs w:val="24"/>
                <w:shd w:val="clear" w:color="auto" w:fill="FFFFFF"/>
              </w:rPr>
              <w:t xml:space="preserve"> „M“, </w:t>
            </w:r>
            <w:proofErr w:type="spellStart"/>
            <w:r w:rsidRPr="00FA3C2A">
              <w:rPr>
                <w:rFonts w:ascii="Times New Roman" w:hAnsi="Times New Roman" w:cs="Times New Roman"/>
                <w:color w:val="000000"/>
                <w:sz w:val="24"/>
                <w:szCs w:val="24"/>
                <w:shd w:val="clear" w:color="auto" w:fill="FFFFFF"/>
              </w:rPr>
              <w:t>последвано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минималната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стойност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която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системата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може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определи</w:t>
            </w:r>
            <w:proofErr w:type="spellEnd"/>
            <w:r w:rsidRPr="00FA3C2A">
              <w:rPr>
                <w:rFonts w:ascii="Times New Roman" w:hAnsi="Times New Roman" w:cs="Times New Roman"/>
                <w:sz w:val="24"/>
                <w:szCs w:val="24"/>
                <w:lang w:val="bg-BG"/>
              </w:rPr>
              <w:t>.</w:t>
            </w:r>
          </w:p>
        </w:tc>
        <w:tc>
          <w:tcPr>
            <w:tcW w:w="3828" w:type="dxa"/>
          </w:tcPr>
          <w:p w14:paraId="5EE78D50"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42514EB"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DA079ED"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E6B713F" w14:textId="77777777" w:rsidTr="00C6033A">
        <w:trPr>
          <w:gridAfter w:val="1"/>
          <w:wAfter w:w="24" w:type="dxa"/>
        </w:trPr>
        <w:tc>
          <w:tcPr>
            <w:tcW w:w="567" w:type="dxa"/>
            <w:vMerge/>
          </w:tcPr>
          <w:p w14:paraId="5BB3E091"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1701" w:type="dxa"/>
            <w:vMerge/>
          </w:tcPr>
          <w:p w14:paraId="1EBB02E7"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4820" w:type="dxa"/>
          </w:tcPr>
          <w:p w14:paraId="076B24CC" w14:textId="77777777" w:rsidR="00B34778" w:rsidRPr="00FA3C2A" w:rsidRDefault="00B34778" w:rsidP="00357221">
            <w:pPr>
              <w:pStyle w:val="Header"/>
              <w:numPr>
                <w:ilvl w:val="0"/>
                <w:numId w:val="30"/>
              </w:numPr>
              <w:tabs>
                <w:tab w:val="left" w:pos="540"/>
                <w:tab w:val="left" w:pos="6521"/>
              </w:tabs>
              <w:spacing w:before="40" w:after="40"/>
              <w:ind w:left="340"/>
              <w:rPr>
                <w:rFonts w:ascii="Times New Roman" w:hAnsi="Times New Roman" w:cs="Times New Roman"/>
                <w:sz w:val="24"/>
                <w:szCs w:val="24"/>
                <w:lang w:val="bg-BG"/>
              </w:rPr>
            </w:pPr>
            <w:r w:rsidRPr="00FA3C2A">
              <w:rPr>
                <w:rFonts w:ascii="Times New Roman" w:hAnsi="Times New Roman" w:cs="Times New Roman"/>
                <w:color w:val="000000"/>
                <w:sz w:val="24"/>
                <w:szCs w:val="24"/>
                <w:shd w:val="clear" w:color="auto" w:fill="FFFFFF"/>
              </w:rPr>
              <w:t xml:space="preserve">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редовни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специални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и в METAR:</w:t>
            </w:r>
          </w:p>
        </w:tc>
        <w:tc>
          <w:tcPr>
            <w:tcW w:w="3828" w:type="dxa"/>
          </w:tcPr>
          <w:p w14:paraId="346F678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0E3491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A789150"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6B71680" w14:textId="77777777" w:rsidTr="00C6033A">
        <w:trPr>
          <w:gridAfter w:val="1"/>
          <w:wAfter w:w="24" w:type="dxa"/>
        </w:trPr>
        <w:tc>
          <w:tcPr>
            <w:tcW w:w="567" w:type="dxa"/>
            <w:vMerge/>
          </w:tcPr>
          <w:p w14:paraId="1AE446CB"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427CA978"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437E44A0" w14:textId="77777777" w:rsidR="00B34778" w:rsidRPr="00FA3C2A" w:rsidRDefault="00B34778" w:rsidP="00357221">
            <w:pPr>
              <w:pStyle w:val="Header"/>
              <w:numPr>
                <w:ilvl w:val="0"/>
                <w:numId w:val="32"/>
              </w:numPr>
              <w:tabs>
                <w:tab w:val="left" w:pos="432"/>
                <w:tab w:val="left" w:pos="6521"/>
              </w:tabs>
              <w:spacing w:before="40" w:after="40"/>
              <w:ind w:left="432" w:hanging="360"/>
              <w:rPr>
                <w:rFonts w:ascii="Times New Roman" w:hAnsi="Times New Roman" w:cs="Times New Roman"/>
                <w:sz w:val="24"/>
                <w:szCs w:val="24"/>
                <w:lang w:val="bg-BG"/>
              </w:rPr>
            </w:pPr>
            <w:r w:rsidRPr="00FA3C2A">
              <w:rPr>
                <w:rFonts w:ascii="Times New Roman" w:hAnsi="Times New Roman" w:cs="Times New Roman"/>
                <w:sz w:val="24"/>
                <w:szCs w:val="24"/>
                <w:lang w:val="bg-BG"/>
              </w:rPr>
              <w:t>се указват използваните мерни единици;</w:t>
            </w:r>
          </w:p>
        </w:tc>
        <w:tc>
          <w:tcPr>
            <w:tcW w:w="3828" w:type="dxa"/>
          </w:tcPr>
          <w:p w14:paraId="5E1B7468"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E4DA228"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352B358"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D184B5A" w14:textId="77777777" w:rsidTr="00C6033A">
        <w:trPr>
          <w:gridAfter w:val="1"/>
          <w:wAfter w:w="24" w:type="dxa"/>
        </w:trPr>
        <w:tc>
          <w:tcPr>
            <w:tcW w:w="567" w:type="dxa"/>
            <w:vMerge/>
          </w:tcPr>
          <w:p w14:paraId="68E71D0A"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0552023F"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362CD6CC" w14:textId="77777777" w:rsidR="00B34778" w:rsidRPr="00FA3C2A" w:rsidRDefault="00B34778" w:rsidP="00357221">
            <w:pPr>
              <w:pStyle w:val="Header"/>
              <w:numPr>
                <w:ilvl w:val="0"/>
                <w:numId w:val="32"/>
              </w:numPr>
              <w:tabs>
                <w:tab w:val="left" w:pos="432"/>
                <w:tab w:val="left" w:pos="6521"/>
              </w:tabs>
              <w:spacing w:before="40" w:after="40"/>
              <w:ind w:left="432" w:hanging="360"/>
              <w:rPr>
                <w:rFonts w:ascii="Times New Roman" w:hAnsi="Times New Roman" w:cs="Times New Roman"/>
                <w:sz w:val="24"/>
                <w:szCs w:val="24"/>
                <w:lang w:val="bg-BG"/>
              </w:rPr>
            </w:pPr>
            <w:r w:rsidRPr="00FA3C2A">
              <w:rPr>
                <w:rFonts w:ascii="Times New Roman" w:hAnsi="Times New Roman" w:cs="Times New Roman"/>
                <w:sz w:val="24"/>
                <w:szCs w:val="24"/>
                <w:lang w:val="bg-BG"/>
              </w:rPr>
              <w:t>ако наблюденията за видимостта на дадена писта за излитане и кацане се провеждат само на едно място по дължината на пистата — например в зоната за приземяване, измерената стойност се включва направо без указание за местоположение;</w:t>
            </w:r>
          </w:p>
        </w:tc>
        <w:tc>
          <w:tcPr>
            <w:tcW w:w="3828" w:type="dxa"/>
          </w:tcPr>
          <w:p w14:paraId="71391484"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5D505F0"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85196F0"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A37FBA8" w14:textId="77777777" w:rsidTr="00C6033A">
        <w:trPr>
          <w:gridAfter w:val="1"/>
          <w:wAfter w:w="24" w:type="dxa"/>
        </w:trPr>
        <w:tc>
          <w:tcPr>
            <w:tcW w:w="567" w:type="dxa"/>
            <w:vMerge/>
          </w:tcPr>
          <w:p w14:paraId="280FB78E" w14:textId="77777777" w:rsidR="00B34778" w:rsidRPr="00FA3C2A" w:rsidRDefault="00B34778" w:rsidP="00472269">
            <w:pPr>
              <w:tabs>
                <w:tab w:val="left" w:pos="522"/>
                <w:tab w:val="left" w:pos="6521"/>
              </w:tabs>
              <w:ind w:left="-18"/>
              <w:rPr>
                <w:rFonts w:ascii="Times New Roman" w:hAnsi="Times New Roman" w:cs="Times New Roman"/>
                <w:sz w:val="24"/>
                <w:szCs w:val="24"/>
                <w:lang w:val="bg-BG"/>
              </w:rPr>
            </w:pPr>
          </w:p>
        </w:tc>
        <w:tc>
          <w:tcPr>
            <w:tcW w:w="1701" w:type="dxa"/>
            <w:vMerge/>
          </w:tcPr>
          <w:p w14:paraId="7E017FCD" w14:textId="77777777" w:rsidR="00B34778" w:rsidRPr="00FA3C2A" w:rsidRDefault="00B34778" w:rsidP="00472269">
            <w:pPr>
              <w:tabs>
                <w:tab w:val="left" w:pos="522"/>
                <w:tab w:val="left" w:pos="6521"/>
              </w:tabs>
              <w:rPr>
                <w:rFonts w:ascii="Times New Roman" w:hAnsi="Times New Roman" w:cs="Times New Roman"/>
                <w:sz w:val="24"/>
                <w:szCs w:val="24"/>
                <w:lang w:val="bg-BG"/>
              </w:rPr>
            </w:pPr>
          </w:p>
        </w:tc>
        <w:tc>
          <w:tcPr>
            <w:tcW w:w="4820" w:type="dxa"/>
          </w:tcPr>
          <w:p w14:paraId="1A90C4AD" w14:textId="77777777" w:rsidR="00B34778" w:rsidRPr="00FA3C2A" w:rsidRDefault="00B34778" w:rsidP="00357221">
            <w:pPr>
              <w:pStyle w:val="Header"/>
              <w:numPr>
                <w:ilvl w:val="0"/>
                <w:numId w:val="32"/>
              </w:numPr>
              <w:tabs>
                <w:tab w:val="left" w:pos="522"/>
                <w:tab w:val="left" w:pos="6521"/>
              </w:tabs>
              <w:spacing w:before="40" w:after="40"/>
              <w:ind w:left="522" w:hanging="540"/>
              <w:rPr>
                <w:rFonts w:ascii="Times New Roman" w:hAnsi="Times New Roman" w:cs="Times New Roman"/>
                <w:sz w:val="24"/>
                <w:szCs w:val="24"/>
                <w:lang w:val="bg-BG"/>
              </w:rPr>
            </w:pPr>
            <w:r w:rsidRPr="00FA3C2A">
              <w:rPr>
                <w:rFonts w:ascii="Times New Roman" w:hAnsi="Times New Roman" w:cs="Times New Roman"/>
                <w:sz w:val="24"/>
                <w:szCs w:val="24"/>
                <w:lang w:val="bg-BG"/>
              </w:rPr>
              <w:t>ако наблюденията за видимостта на пистата за излитане и кацане се извършват на повече от едно място по дължината на пистата, първо се съобщава стойността, представителна за зоната за приземяване, следвана от стойностите за средната точка и за отдалечения край и се указват съответните места, за които наблюденията са представителни;</w:t>
            </w:r>
          </w:p>
        </w:tc>
        <w:tc>
          <w:tcPr>
            <w:tcW w:w="3828" w:type="dxa"/>
          </w:tcPr>
          <w:p w14:paraId="3ED5D539"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C61C446"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DB37FBB"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79535D3" w14:textId="77777777" w:rsidTr="00C6033A">
        <w:trPr>
          <w:gridAfter w:val="1"/>
          <w:wAfter w:w="24" w:type="dxa"/>
        </w:trPr>
        <w:tc>
          <w:tcPr>
            <w:tcW w:w="567" w:type="dxa"/>
            <w:vMerge/>
          </w:tcPr>
          <w:p w14:paraId="40BE23E3" w14:textId="77777777" w:rsidR="00B34778" w:rsidRPr="00FA3C2A" w:rsidRDefault="00B34778" w:rsidP="00472269">
            <w:pPr>
              <w:tabs>
                <w:tab w:val="left" w:pos="522"/>
                <w:tab w:val="left" w:pos="6521"/>
              </w:tabs>
              <w:ind w:left="-18"/>
              <w:rPr>
                <w:rFonts w:ascii="Times New Roman" w:hAnsi="Times New Roman" w:cs="Times New Roman"/>
                <w:sz w:val="24"/>
                <w:szCs w:val="24"/>
                <w:lang w:val="bg-BG"/>
              </w:rPr>
            </w:pPr>
          </w:p>
        </w:tc>
        <w:tc>
          <w:tcPr>
            <w:tcW w:w="1701" w:type="dxa"/>
            <w:vMerge/>
          </w:tcPr>
          <w:p w14:paraId="59739CB8" w14:textId="77777777" w:rsidR="00B34778" w:rsidRPr="00FA3C2A" w:rsidRDefault="00B34778" w:rsidP="00472269">
            <w:pPr>
              <w:tabs>
                <w:tab w:val="left" w:pos="522"/>
                <w:tab w:val="left" w:pos="6521"/>
              </w:tabs>
              <w:rPr>
                <w:rFonts w:ascii="Times New Roman" w:hAnsi="Times New Roman" w:cs="Times New Roman"/>
                <w:sz w:val="24"/>
                <w:szCs w:val="24"/>
                <w:lang w:val="bg-BG"/>
              </w:rPr>
            </w:pPr>
          </w:p>
        </w:tc>
        <w:tc>
          <w:tcPr>
            <w:tcW w:w="4820" w:type="dxa"/>
          </w:tcPr>
          <w:p w14:paraId="43503634" w14:textId="77777777" w:rsidR="00B34778" w:rsidRPr="00FA3C2A" w:rsidRDefault="00B34778" w:rsidP="00357221">
            <w:pPr>
              <w:pStyle w:val="Header"/>
              <w:numPr>
                <w:ilvl w:val="0"/>
                <w:numId w:val="32"/>
              </w:numPr>
              <w:tabs>
                <w:tab w:val="left" w:pos="522"/>
                <w:tab w:val="left" w:pos="6521"/>
              </w:tabs>
              <w:spacing w:before="40" w:after="40"/>
              <w:ind w:left="522" w:hanging="540"/>
              <w:rPr>
                <w:rFonts w:ascii="Times New Roman" w:hAnsi="Times New Roman" w:cs="Times New Roman"/>
                <w:sz w:val="24"/>
                <w:szCs w:val="24"/>
                <w:lang w:val="bg-BG"/>
              </w:rPr>
            </w:pPr>
            <w:r w:rsidRPr="00FA3C2A">
              <w:rPr>
                <w:rFonts w:ascii="Times New Roman" w:hAnsi="Times New Roman" w:cs="Times New Roman"/>
                <w:sz w:val="24"/>
                <w:szCs w:val="24"/>
                <w:lang w:val="bg-BG"/>
              </w:rPr>
              <w:t>когато се използва повече от една писта за излитане и кацане, се съобщават наличните данни за RVR на всяка една ПИК, като се указват ПИК, за които се отнасят данните.</w:t>
            </w:r>
          </w:p>
        </w:tc>
        <w:tc>
          <w:tcPr>
            <w:tcW w:w="3828" w:type="dxa"/>
          </w:tcPr>
          <w:p w14:paraId="773C504A"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FE11A32"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9B6DEFB"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6D776BF" w14:textId="77777777" w:rsidTr="00C6033A">
        <w:trPr>
          <w:gridAfter w:val="1"/>
          <w:wAfter w:w="24" w:type="dxa"/>
        </w:trPr>
        <w:tc>
          <w:tcPr>
            <w:tcW w:w="567" w:type="dxa"/>
            <w:vMerge/>
          </w:tcPr>
          <w:p w14:paraId="123EB60C" w14:textId="77777777" w:rsidR="00B34778" w:rsidRPr="00FA3C2A" w:rsidRDefault="00B34778" w:rsidP="00472269">
            <w:pPr>
              <w:tabs>
                <w:tab w:val="left" w:pos="540"/>
                <w:tab w:val="left" w:pos="6521"/>
              </w:tabs>
              <w:rPr>
                <w:rFonts w:ascii="Times New Roman" w:hAnsi="Times New Roman" w:cs="Times New Roman"/>
                <w:b/>
                <w:sz w:val="24"/>
                <w:szCs w:val="24"/>
                <w:lang w:val="bg-BG"/>
              </w:rPr>
            </w:pPr>
          </w:p>
        </w:tc>
        <w:tc>
          <w:tcPr>
            <w:tcW w:w="1701" w:type="dxa"/>
            <w:vMerge/>
          </w:tcPr>
          <w:p w14:paraId="0ADAAE66" w14:textId="77777777" w:rsidR="00B34778" w:rsidRPr="00FA3C2A" w:rsidRDefault="00B34778" w:rsidP="00472269">
            <w:pPr>
              <w:tabs>
                <w:tab w:val="left" w:pos="540"/>
                <w:tab w:val="left" w:pos="6521"/>
              </w:tabs>
              <w:rPr>
                <w:rFonts w:ascii="Times New Roman" w:hAnsi="Times New Roman" w:cs="Times New Roman"/>
                <w:b/>
                <w:sz w:val="24"/>
                <w:szCs w:val="24"/>
                <w:lang w:val="bg-BG"/>
              </w:rPr>
            </w:pPr>
          </w:p>
        </w:tc>
        <w:tc>
          <w:tcPr>
            <w:tcW w:w="4820" w:type="dxa"/>
          </w:tcPr>
          <w:p w14:paraId="02612FD6"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Fonts w:ascii="Times New Roman" w:hAnsi="Times New Roman" w:cs="Times New Roman"/>
                <w:b/>
                <w:sz w:val="24"/>
                <w:szCs w:val="24"/>
                <w:lang w:val="bg-BG"/>
              </w:rPr>
              <w:t>г) Метеорологични явления в момента на наблюдението</w:t>
            </w:r>
          </w:p>
        </w:tc>
        <w:tc>
          <w:tcPr>
            <w:tcW w:w="3828" w:type="dxa"/>
          </w:tcPr>
          <w:p w14:paraId="6574E1BB"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5004BD98"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60EA47F5"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527AB173" w14:textId="77777777" w:rsidTr="00C6033A">
        <w:trPr>
          <w:gridAfter w:val="1"/>
          <w:wAfter w:w="24" w:type="dxa"/>
        </w:trPr>
        <w:tc>
          <w:tcPr>
            <w:tcW w:w="567" w:type="dxa"/>
            <w:vMerge/>
          </w:tcPr>
          <w:p w14:paraId="62F330B6" w14:textId="77777777" w:rsidR="00B34778" w:rsidRPr="00FA3C2A" w:rsidRDefault="00B34778" w:rsidP="00472269">
            <w:pPr>
              <w:tabs>
                <w:tab w:val="left" w:pos="342"/>
                <w:tab w:val="left" w:pos="6521"/>
              </w:tabs>
              <w:ind w:left="-18"/>
              <w:rPr>
                <w:rFonts w:ascii="Times New Roman" w:hAnsi="Times New Roman" w:cs="Times New Roman"/>
                <w:sz w:val="24"/>
                <w:szCs w:val="24"/>
                <w:lang w:val="bg-BG"/>
              </w:rPr>
            </w:pPr>
          </w:p>
        </w:tc>
        <w:tc>
          <w:tcPr>
            <w:tcW w:w="1701" w:type="dxa"/>
            <w:vMerge/>
          </w:tcPr>
          <w:p w14:paraId="26A0A038"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7B2F3F9C" w14:textId="77777777" w:rsidR="00B34778" w:rsidRPr="00FA3C2A" w:rsidRDefault="00B34778" w:rsidP="00357221">
            <w:pPr>
              <w:pStyle w:val="Header"/>
              <w:numPr>
                <w:ilvl w:val="0"/>
                <w:numId w:val="33"/>
              </w:numPr>
              <w:tabs>
                <w:tab w:val="left" w:pos="342"/>
                <w:tab w:val="left" w:pos="6521"/>
              </w:tabs>
              <w:spacing w:before="40" w:after="40"/>
              <w:ind w:left="342"/>
              <w:rPr>
                <w:rFonts w:ascii="Times New Roman" w:hAnsi="Times New Roman" w:cs="Times New Roman"/>
                <w:sz w:val="24"/>
                <w:szCs w:val="24"/>
                <w:lang w:val="bg-BG"/>
              </w:rPr>
            </w:pPr>
            <w:r w:rsidRPr="00FA3C2A">
              <w:rPr>
                <w:rFonts w:ascii="Times New Roman" w:hAnsi="Times New Roman" w:cs="Times New Roman"/>
                <w:color w:val="000000"/>
                <w:sz w:val="24"/>
                <w:szCs w:val="24"/>
                <w:shd w:val="clear" w:color="auto" w:fill="FFFFFF"/>
              </w:rPr>
              <w:t xml:space="preserve">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редовни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и 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специални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съобщават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типът</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характеристиките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lastRenderedPageBreak/>
              <w:t>наблюдаваните</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момента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метеорологични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явления</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указва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тяхната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интензивност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според</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случая</w:t>
            </w:r>
            <w:proofErr w:type="spellEnd"/>
            <w:r w:rsidRPr="00FA3C2A">
              <w:rPr>
                <w:rFonts w:ascii="Times New Roman" w:hAnsi="Times New Roman" w:cs="Times New Roman"/>
                <w:sz w:val="24"/>
                <w:szCs w:val="24"/>
                <w:lang w:val="bg-BG"/>
              </w:rPr>
              <w:t>.</w:t>
            </w:r>
          </w:p>
        </w:tc>
        <w:tc>
          <w:tcPr>
            <w:tcW w:w="3828" w:type="dxa"/>
          </w:tcPr>
          <w:p w14:paraId="5EA83782"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6666F88"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2D1B788"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ED9163C" w14:textId="77777777" w:rsidTr="00C6033A">
        <w:trPr>
          <w:gridAfter w:val="1"/>
          <w:wAfter w:w="24" w:type="dxa"/>
        </w:trPr>
        <w:tc>
          <w:tcPr>
            <w:tcW w:w="567" w:type="dxa"/>
            <w:vMerge/>
          </w:tcPr>
          <w:p w14:paraId="47F668D6" w14:textId="77777777" w:rsidR="00B34778" w:rsidRPr="00FA3C2A" w:rsidRDefault="00B34778" w:rsidP="00472269">
            <w:pPr>
              <w:tabs>
                <w:tab w:val="left" w:pos="342"/>
                <w:tab w:val="left" w:pos="6521"/>
              </w:tabs>
              <w:ind w:left="-18"/>
              <w:rPr>
                <w:rFonts w:ascii="Times New Roman" w:hAnsi="Times New Roman" w:cs="Times New Roman"/>
                <w:sz w:val="24"/>
                <w:szCs w:val="24"/>
                <w:lang w:val="bg-BG"/>
              </w:rPr>
            </w:pPr>
          </w:p>
        </w:tc>
        <w:tc>
          <w:tcPr>
            <w:tcW w:w="1701" w:type="dxa"/>
            <w:vMerge/>
          </w:tcPr>
          <w:p w14:paraId="5320AE56"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27CCF5DB" w14:textId="77777777" w:rsidR="00B34778" w:rsidRPr="00FA3C2A" w:rsidRDefault="00B34778" w:rsidP="00357221">
            <w:pPr>
              <w:pStyle w:val="Header"/>
              <w:numPr>
                <w:ilvl w:val="0"/>
                <w:numId w:val="33"/>
              </w:numPr>
              <w:tabs>
                <w:tab w:val="left" w:pos="342"/>
                <w:tab w:val="left" w:pos="6521"/>
              </w:tabs>
              <w:spacing w:before="40" w:after="40"/>
              <w:ind w:left="342"/>
              <w:rPr>
                <w:rFonts w:ascii="Times New Roman" w:hAnsi="Times New Roman" w:cs="Times New Roman"/>
                <w:sz w:val="24"/>
                <w:szCs w:val="24"/>
                <w:lang w:val="bg-BG"/>
              </w:rPr>
            </w:pPr>
            <w:r w:rsidRPr="00FA3C2A">
              <w:rPr>
                <w:rFonts w:ascii="Times New Roman" w:hAnsi="Times New Roman" w:cs="Times New Roman"/>
                <w:sz w:val="24"/>
                <w:szCs w:val="24"/>
                <w:lang w:val="bg-BG"/>
              </w:rPr>
              <w:t>В сведенията METAR се съобщават типът и характеристиките на наблюдаваните в момента метеорологични явления и се указва тяхната интензивност или близост до летището, според случая.</w:t>
            </w:r>
          </w:p>
        </w:tc>
        <w:tc>
          <w:tcPr>
            <w:tcW w:w="3828" w:type="dxa"/>
          </w:tcPr>
          <w:p w14:paraId="7D009983"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B0E3752"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B6CFAAB"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EB9035E" w14:textId="77777777" w:rsidTr="00C6033A">
        <w:trPr>
          <w:gridAfter w:val="1"/>
          <w:wAfter w:w="24" w:type="dxa"/>
        </w:trPr>
        <w:tc>
          <w:tcPr>
            <w:tcW w:w="567" w:type="dxa"/>
            <w:vMerge/>
          </w:tcPr>
          <w:p w14:paraId="1936EAC5" w14:textId="77777777" w:rsidR="00B34778" w:rsidRPr="00FA3C2A" w:rsidRDefault="00B34778" w:rsidP="00472269">
            <w:pPr>
              <w:tabs>
                <w:tab w:val="left" w:pos="342"/>
                <w:tab w:val="left" w:pos="6521"/>
              </w:tabs>
              <w:ind w:left="-18"/>
              <w:rPr>
                <w:rFonts w:ascii="Times New Roman" w:hAnsi="Times New Roman" w:cs="Times New Roman"/>
                <w:sz w:val="24"/>
                <w:szCs w:val="24"/>
                <w:lang w:val="bg-BG"/>
              </w:rPr>
            </w:pPr>
          </w:p>
        </w:tc>
        <w:tc>
          <w:tcPr>
            <w:tcW w:w="1701" w:type="dxa"/>
            <w:vMerge/>
          </w:tcPr>
          <w:p w14:paraId="6AD93B7D"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2ACC25E5" w14:textId="77777777" w:rsidR="00B34778" w:rsidRPr="00FA3C2A" w:rsidRDefault="00B34778" w:rsidP="00357221">
            <w:pPr>
              <w:pStyle w:val="Header"/>
              <w:numPr>
                <w:ilvl w:val="0"/>
                <w:numId w:val="33"/>
              </w:numPr>
              <w:tabs>
                <w:tab w:val="left" w:pos="6521"/>
              </w:tabs>
              <w:spacing w:before="40" w:after="40"/>
              <w:ind w:left="342"/>
              <w:rPr>
                <w:rFonts w:ascii="Times New Roman" w:hAnsi="Times New Roman" w:cs="Times New Roman"/>
                <w:sz w:val="24"/>
                <w:szCs w:val="24"/>
                <w:lang w:val="bg-BG"/>
              </w:rPr>
            </w:pPr>
            <w:r w:rsidRPr="00FA3C2A">
              <w:rPr>
                <w:rFonts w:ascii="Times New Roman" w:hAnsi="Times New Roman" w:cs="Times New Roman"/>
                <w:sz w:val="24"/>
                <w:szCs w:val="24"/>
                <w:lang w:val="bg-BG"/>
              </w:rPr>
              <w:t>В локалните редовни и специални сведения и в сведенията METAR се съобщават, в зависимост от необходимостта, следните характеристики на наблюдаваните в момента метеорологични явления, като се използват съответните им съкращения и приложими критерии, според случая:</w:t>
            </w:r>
          </w:p>
        </w:tc>
        <w:tc>
          <w:tcPr>
            <w:tcW w:w="3828" w:type="dxa"/>
          </w:tcPr>
          <w:p w14:paraId="74D682DA"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466DC08"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913FC0A"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06DEACA" w14:textId="77777777" w:rsidTr="00C6033A">
        <w:trPr>
          <w:gridAfter w:val="1"/>
          <w:wAfter w:w="24" w:type="dxa"/>
        </w:trPr>
        <w:tc>
          <w:tcPr>
            <w:tcW w:w="567" w:type="dxa"/>
            <w:vMerge/>
          </w:tcPr>
          <w:p w14:paraId="4AC31107"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38711854"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65BF1FBC" w14:textId="77777777" w:rsidR="00B34778" w:rsidRPr="00FA3C2A" w:rsidRDefault="00B34778" w:rsidP="00357221">
            <w:pPr>
              <w:pStyle w:val="Header"/>
              <w:numPr>
                <w:ilvl w:val="0"/>
                <w:numId w:val="34"/>
              </w:numPr>
              <w:tabs>
                <w:tab w:val="left" w:pos="342"/>
                <w:tab w:val="left" w:pos="6521"/>
              </w:tabs>
              <w:spacing w:before="40" w:after="40"/>
              <w:ind w:left="342" w:hanging="270"/>
              <w:rPr>
                <w:rFonts w:ascii="Times New Roman" w:hAnsi="Times New Roman" w:cs="Times New Roman"/>
                <w:sz w:val="24"/>
                <w:szCs w:val="24"/>
                <w:lang w:val="bg-BG"/>
              </w:rPr>
            </w:pPr>
            <w:r w:rsidRPr="00FA3C2A">
              <w:rPr>
                <w:rFonts w:ascii="Times New Roman" w:hAnsi="Times New Roman" w:cs="Times New Roman"/>
                <w:sz w:val="24"/>
                <w:szCs w:val="24"/>
                <w:lang w:val="bg-BG"/>
              </w:rPr>
              <w:t>Гръмотевична буря (TS)</w:t>
            </w:r>
          </w:p>
          <w:p w14:paraId="70316B9A"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Използва се за съобщаване на гръмотевична буря с валеж. Когато през 10-минутния период, предшестващ момента на наблюдението, на летището се чуе гръмотевица или се види светкавица, но не се наблюдава валеж на летището, съкращението „TS“ се използва самостоятелно, т.е. без доуточняване с други съкращения.</w:t>
            </w:r>
          </w:p>
        </w:tc>
        <w:tc>
          <w:tcPr>
            <w:tcW w:w="3828" w:type="dxa"/>
          </w:tcPr>
          <w:p w14:paraId="32F9D9E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6291636"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145DE4C"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E9ACFF0" w14:textId="77777777" w:rsidTr="00C6033A">
        <w:trPr>
          <w:gridAfter w:val="1"/>
          <w:wAfter w:w="24" w:type="dxa"/>
        </w:trPr>
        <w:tc>
          <w:tcPr>
            <w:tcW w:w="567" w:type="dxa"/>
            <w:vMerge/>
          </w:tcPr>
          <w:p w14:paraId="23D537C7"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45C99274"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610438B7" w14:textId="77777777" w:rsidR="00B34778" w:rsidRPr="00FA3C2A" w:rsidRDefault="00B34778" w:rsidP="00357221">
            <w:pPr>
              <w:pStyle w:val="Header"/>
              <w:numPr>
                <w:ilvl w:val="0"/>
                <w:numId w:val="34"/>
              </w:numPr>
              <w:tabs>
                <w:tab w:val="left" w:pos="454"/>
                <w:tab w:val="left" w:pos="6521"/>
              </w:tabs>
              <w:spacing w:before="40" w:after="40"/>
              <w:ind w:left="342" w:hanging="270"/>
              <w:rPr>
                <w:rFonts w:ascii="Times New Roman" w:hAnsi="Times New Roman" w:cs="Times New Roman"/>
                <w:sz w:val="24"/>
                <w:szCs w:val="24"/>
                <w:lang w:val="bg-BG"/>
              </w:rPr>
            </w:pPr>
            <w:proofErr w:type="spellStart"/>
            <w:r w:rsidRPr="00FA3C2A">
              <w:rPr>
                <w:rFonts w:ascii="Times New Roman" w:hAnsi="Times New Roman" w:cs="Times New Roman"/>
                <w:sz w:val="24"/>
                <w:szCs w:val="24"/>
                <w:lang w:val="bg-BG"/>
              </w:rPr>
              <w:t>Преохлаждане</w:t>
            </w:r>
            <w:proofErr w:type="spellEnd"/>
            <w:r w:rsidRPr="00FA3C2A">
              <w:rPr>
                <w:rFonts w:ascii="Times New Roman" w:hAnsi="Times New Roman" w:cs="Times New Roman"/>
                <w:sz w:val="24"/>
                <w:szCs w:val="24"/>
                <w:lang w:val="bg-BG"/>
              </w:rPr>
              <w:t xml:space="preserve"> (FZ)</w:t>
            </w:r>
          </w:p>
          <w:p w14:paraId="7A00B6BE"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roofErr w:type="spellStart"/>
            <w:r w:rsidRPr="00FA3C2A">
              <w:rPr>
                <w:rFonts w:ascii="Times New Roman" w:hAnsi="Times New Roman" w:cs="Times New Roman"/>
                <w:sz w:val="24"/>
                <w:szCs w:val="24"/>
                <w:lang w:val="bg-BG"/>
              </w:rPr>
              <w:t>Преохладени</w:t>
            </w:r>
            <w:proofErr w:type="spellEnd"/>
            <w:r w:rsidRPr="00FA3C2A">
              <w:rPr>
                <w:rFonts w:ascii="Times New Roman" w:hAnsi="Times New Roman" w:cs="Times New Roman"/>
                <w:sz w:val="24"/>
                <w:szCs w:val="24"/>
                <w:lang w:val="bg-BG"/>
              </w:rPr>
              <w:t xml:space="preserve"> водни капки или валеж — използва се за типове метеорологични </w:t>
            </w:r>
            <w:r w:rsidRPr="00FA3C2A">
              <w:rPr>
                <w:rFonts w:ascii="Times New Roman" w:hAnsi="Times New Roman" w:cs="Times New Roman"/>
                <w:sz w:val="24"/>
                <w:szCs w:val="24"/>
                <w:lang w:val="bg-BG"/>
              </w:rPr>
              <w:lastRenderedPageBreak/>
              <w:t>явления в момента в съответствие с допълнение 1.</w:t>
            </w:r>
          </w:p>
        </w:tc>
        <w:tc>
          <w:tcPr>
            <w:tcW w:w="3828" w:type="dxa"/>
          </w:tcPr>
          <w:p w14:paraId="086F974E"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C0C3D9D"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CA4854E"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B76C2EE" w14:textId="77777777" w:rsidTr="00C6033A">
        <w:trPr>
          <w:gridAfter w:val="1"/>
          <w:wAfter w:w="24" w:type="dxa"/>
        </w:trPr>
        <w:tc>
          <w:tcPr>
            <w:tcW w:w="567" w:type="dxa"/>
            <w:vMerge/>
          </w:tcPr>
          <w:p w14:paraId="6427F26B"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6B8BD09B"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6DCEAD10" w14:textId="77777777" w:rsidR="00B34778" w:rsidRPr="00FA3C2A" w:rsidRDefault="00B34778" w:rsidP="00357221">
            <w:pPr>
              <w:pStyle w:val="Header"/>
              <w:numPr>
                <w:ilvl w:val="0"/>
                <w:numId w:val="34"/>
              </w:numPr>
              <w:tabs>
                <w:tab w:val="left" w:pos="454"/>
                <w:tab w:val="left" w:pos="6521"/>
              </w:tabs>
              <w:spacing w:before="40" w:after="40"/>
              <w:ind w:left="342" w:hanging="270"/>
              <w:rPr>
                <w:rFonts w:ascii="Times New Roman" w:hAnsi="Times New Roman" w:cs="Times New Roman"/>
                <w:sz w:val="24"/>
                <w:szCs w:val="24"/>
                <w:lang w:val="bg-BG"/>
              </w:rPr>
            </w:pPr>
            <w:r w:rsidRPr="00FA3C2A">
              <w:rPr>
                <w:rFonts w:ascii="Times New Roman" w:hAnsi="Times New Roman" w:cs="Times New Roman"/>
                <w:sz w:val="24"/>
                <w:szCs w:val="24"/>
                <w:lang w:val="bg-BG"/>
              </w:rPr>
              <w:t>В локалните редовни и специални сведения, както и в сведенията METAR:</w:t>
            </w:r>
          </w:p>
        </w:tc>
        <w:tc>
          <w:tcPr>
            <w:tcW w:w="3828" w:type="dxa"/>
          </w:tcPr>
          <w:p w14:paraId="2CD2283D"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55E7585"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3CF1C1F"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C3873FB" w14:textId="77777777" w:rsidTr="00C6033A">
        <w:trPr>
          <w:gridAfter w:val="1"/>
          <w:wAfter w:w="24" w:type="dxa"/>
        </w:trPr>
        <w:tc>
          <w:tcPr>
            <w:tcW w:w="567" w:type="dxa"/>
            <w:vMerge/>
          </w:tcPr>
          <w:p w14:paraId="3620ECFE" w14:textId="77777777" w:rsidR="00B34778" w:rsidRPr="00FA3C2A" w:rsidRDefault="00B34778" w:rsidP="00472269">
            <w:pPr>
              <w:tabs>
                <w:tab w:val="left" w:pos="522"/>
                <w:tab w:val="left" w:pos="6521"/>
              </w:tabs>
              <w:ind w:left="360"/>
              <w:rPr>
                <w:rFonts w:ascii="Times New Roman" w:hAnsi="Times New Roman" w:cs="Times New Roman"/>
                <w:sz w:val="24"/>
                <w:szCs w:val="24"/>
                <w:lang w:val="bg-BG"/>
              </w:rPr>
            </w:pPr>
          </w:p>
        </w:tc>
        <w:tc>
          <w:tcPr>
            <w:tcW w:w="1701" w:type="dxa"/>
            <w:vMerge/>
          </w:tcPr>
          <w:p w14:paraId="28309F85" w14:textId="77777777" w:rsidR="00B34778" w:rsidRPr="00FA3C2A" w:rsidRDefault="00B34778" w:rsidP="00472269">
            <w:pPr>
              <w:tabs>
                <w:tab w:val="left" w:pos="522"/>
                <w:tab w:val="left" w:pos="6521"/>
              </w:tabs>
              <w:ind w:left="360"/>
              <w:rPr>
                <w:rFonts w:ascii="Times New Roman" w:hAnsi="Times New Roman" w:cs="Times New Roman"/>
                <w:sz w:val="24"/>
                <w:szCs w:val="24"/>
                <w:lang w:val="bg-BG"/>
              </w:rPr>
            </w:pPr>
          </w:p>
        </w:tc>
        <w:tc>
          <w:tcPr>
            <w:tcW w:w="4820" w:type="dxa"/>
          </w:tcPr>
          <w:p w14:paraId="6C648396" w14:textId="77777777" w:rsidR="00B34778" w:rsidRPr="00FA3C2A" w:rsidRDefault="00B34778" w:rsidP="00357221">
            <w:pPr>
              <w:pStyle w:val="Header"/>
              <w:numPr>
                <w:ilvl w:val="0"/>
                <w:numId w:val="35"/>
              </w:numPr>
              <w:tabs>
                <w:tab w:val="left" w:pos="522"/>
                <w:tab w:val="left" w:pos="6521"/>
              </w:tabs>
              <w:spacing w:before="40" w:after="40"/>
              <w:ind w:left="522" w:hanging="540"/>
              <w:rPr>
                <w:rFonts w:ascii="Times New Roman" w:hAnsi="Times New Roman" w:cs="Times New Roman"/>
                <w:sz w:val="24"/>
                <w:szCs w:val="24"/>
                <w:lang w:val="bg-BG"/>
              </w:rPr>
            </w:pPr>
            <w:r w:rsidRPr="00FA3C2A">
              <w:rPr>
                <w:rFonts w:ascii="Times New Roman" w:hAnsi="Times New Roman" w:cs="Times New Roman"/>
                <w:sz w:val="24"/>
                <w:szCs w:val="24"/>
                <w:lang w:val="bg-BG"/>
              </w:rPr>
              <w:t>се използват в зависимост от необходимостта едно или повече, но най-много три от съкращенията за метеорологични явления в момента заедно, според случая, с указание за характеристиките и интензивността или близостта до летището, така че да се даде пълно описание на метеорологичните явления в момента, които са от значение за полетите.</w:t>
            </w:r>
          </w:p>
        </w:tc>
        <w:tc>
          <w:tcPr>
            <w:tcW w:w="3828" w:type="dxa"/>
          </w:tcPr>
          <w:p w14:paraId="6718FC43"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4929066"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5BA6EC6"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82C4973" w14:textId="77777777" w:rsidTr="00C6033A">
        <w:trPr>
          <w:gridAfter w:val="1"/>
          <w:wAfter w:w="24" w:type="dxa"/>
        </w:trPr>
        <w:tc>
          <w:tcPr>
            <w:tcW w:w="567" w:type="dxa"/>
            <w:vMerge/>
          </w:tcPr>
          <w:p w14:paraId="3CC613B0" w14:textId="77777777" w:rsidR="00B34778" w:rsidRPr="00FA3C2A" w:rsidRDefault="00B34778" w:rsidP="00472269">
            <w:pPr>
              <w:tabs>
                <w:tab w:val="left" w:pos="522"/>
                <w:tab w:val="left" w:pos="6521"/>
              </w:tabs>
              <w:ind w:left="-18"/>
              <w:rPr>
                <w:rFonts w:ascii="Times New Roman" w:hAnsi="Times New Roman" w:cs="Times New Roman"/>
                <w:sz w:val="24"/>
                <w:szCs w:val="24"/>
                <w:lang w:val="bg-BG"/>
              </w:rPr>
            </w:pPr>
          </w:p>
        </w:tc>
        <w:tc>
          <w:tcPr>
            <w:tcW w:w="1701" w:type="dxa"/>
            <w:vMerge/>
          </w:tcPr>
          <w:p w14:paraId="15EE26EC" w14:textId="77777777" w:rsidR="00B34778" w:rsidRPr="00FA3C2A" w:rsidRDefault="00B34778" w:rsidP="00472269">
            <w:pPr>
              <w:tabs>
                <w:tab w:val="left" w:pos="522"/>
                <w:tab w:val="left" w:pos="6521"/>
              </w:tabs>
              <w:rPr>
                <w:rFonts w:ascii="Times New Roman" w:hAnsi="Times New Roman" w:cs="Times New Roman"/>
                <w:sz w:val="24"/>
                <w:szCs w:val="24"/>
                <w:lang w:val="bg-BG"/>
              </w:rPr>
            </w:pPr>
          </w:p>
        </w:tc>
        <w:tc>
          <w:tcPr>
            <w:tcW w:w="4820" w:type="dxa"/>
          </w:tcPr>
          <w:p w14:paraId="6C57F95C" w14:textId="77777777" w:rsidR="00B34778" w:rsidRPr="00FA3C2A" w:rsidRDefault="00B34778" w:rsidP="00357221">
            <w:pPr>
              <w:pStyle w:val="Header"/>
              <w:numPr>
                <w:ilvl w:val="0"/>
                <w:numId w:val="35"/>
              </w:numPr>
              <w:tabs>
                <w:tab w:val="left" w:pos="522"/>
                <w:tab w:val="left" w:pos="6521"/>
              </w:tabs>
              <w:spacing w:before="40" w:after="40"/>
              <w:ind w:left="522" w:hanging="540"/>
              <w:rPr>
                <w:rFonts w:ascii="Times New Roman" w:hAnsi="Times New Roman" w:cs="Times New Roman"/>
                <w:sz w:val="24"/>
                <w:szCs w:val="24"/>
                <w:lang w:val="bg-BG"/>
              </w:rPr>
            </w:pPr>
            <w:r w:rsidRPr="00FA3C2A">
              <w:rPr>
                <w:rFonts w:ascii="Times New Roman" w:hAnsi="Times New Roman" w:cs="Times New Roman"/>
                <w:sz w:val="24"/>
                <w:szCs w:val="24"/>
                <w:lang w:val="bg-BG"/>
              </w:rPr>
              <w:t>първо се съобщава указанието за интензивност или близост, според случая, следвано съответно от характеристиките и типа на метеорологичното явление.</w:t>
            </w:r>
          </w:p>
        </w:tc>
        <w:tc>
          <w:tcPr>
            <w:tcW w:w="3828" w:type="dxa"/>
          </w:tcPr>
          <w:p w14:paraId="06061F28"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3E60831"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AD4FE4B"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BDB40D7" w14:textId="77777777" w:rsidTr="00C6033A">
        <w:trPr>
          <w:gridAfter w:val="1"/>
          <w:wAfter w:w="24" w:type="dxa"/>
        </w:trPr>
        <w:tc>
          <w:tcPr>
            <w:tcW w:w="567" w:type="dxa"/>
            <w:vMerge/>
          </w:tcPr>
          <w:p w14:paraId="560AC88C" w14:textId="77777777" w:rsidR="00B34778" w:rsidRPr="00FA3C2A" w:rsidRDefault="00B34778" w:rsidP="00472269">
            <w:pPr>
              <w:tabs>
                <w:tab w:val="left" w:pos="522"/>
                <w:tab w:val="left" w:pos="6521"/>
              </w:tabs>
              <w:ind w:left="-18"/>
              <w:rPr>
                <w:rFonts w:ascii="Times New Roman" w:hAnsi="Times New Roman" w:cs="Times New Roman"/>
                <w:sz w:val="24"/>
                <w:szCs w:val="24"/>
                <w:lang w:val="bg-BG"/>
              </w:rPr>
            </w:pPr>
          </w:p>
        </w:tc>
        <w:tc>
          <w:tcPr>
            <w:tcW w:w="1701" w:type="dxa"/>
            <w:vMerge/>
          </w:tcPr>
          <w:p w14:paraId="76BC81CA" w14:textId="77777777" w:rsidR="00B34778" w:rsidRPr="00FA3C2A" w:rsidRDefault="00B34778" w:rsidP="00472269">
            <w:pPr>
              <w:tabs>
                <w:tab w:val="left" w:pos="522"/>
                <w:tab w:val="left" w:pos="6521"/>
              </w:tabs>
              <w:rPr>
                <w:rFonts w:ascii="Times New Roman" w:hAnsi="Times New Roman" w:cs="Times New Roman"/>
                <w:sz w:val="24"/>
                <w:szCs w:val="24"/>
                <w:lang w:val="bg-BG"/>
              </w:rPr>
            </w:pPr>
          </w:p>
        </w:tc>
        <w:tc>
          <w:tcPr>
            <w:tcW w:w="4820" w:type="dxa"/>
          </w:tcPr>
          <w:p w14:paraId="38CC27E8" w14:textId="77777777" w:rsidR="00B34778" w:rsidRPr="00FA3C2A" w:rsidRDefault="00B34778" w:rsidP="00357221">
            <w:pPr>
              <w:pStyle w:val="Header"/>
              <w:numPr>
                <w:ilvl w:val="0"/>
                <w:numId w:val="35"/>
              </w:numPr>
              <w:tabs>
                <w:tab w:val="left" w:pos="522"/>
                <w:tab w:val="left" w:pos="6521"/>
              </w:tabs>
              <w:spacing w:before="40" w:after="40"/>
              <w:ind w:left="522" w:hanging="540"/>
              <w:rPr>
                <w:rFonts w:ascii="Times New Roman" w:hAnsi="Times New Roman" w:cs="Times New Roman"/>
                <w:sz w:val="24"/>
                <w:szCs w:val="24"/>
                <w:lang w:val="bg-BG"/>
              </w:rPr>
            </w:pPr>
            <w:r w:rsidRPr="00FA3C2A">
              <w:rPr>
                <w:rFonts w:ascii="Times New Roman" w:hAnsi="Times New Roman" w:cs="Times New Roman"/>
                <w:sz w:val="24"/>
                <w:szCs w:val="24"/>
                <w:lang w:val="bg-BG"/>
              </w:rPr>
              <w:t>когато се наблюдават две различни метеорологични явления, те се съобщават в две отделни групи, като индикаторът за интензивност или близост се отнася за явлението, указано след него. Различните типове валеж, наблюдавани едновременно, се съобщават обаче като една група, в която указанието за преобладаващия тип валеж е на първо място, предхождано само от указател за интензивност, отнасящ се до сумарната интензивност на валежите</w:t>
            </w:r>
          </w:p>
        </w:tc>
        <w:tc>
          <w:tcPr>
            <w:tcW w:w="3828" w:type="dxa"/>
          </w:tcPr>
          <w:p w14:paraId="0B23BD23"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51B909F"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D882AB5"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499417E" w14:textId="77777777" w:rsidTr="00C6033A">
        <w:trPr>
          <w:gridAfter w:val="1"/>
          <w:wAfter w:w="24" w:type="dxa"/>
        </w:trPr>
        <w:tc>
          <w:tcPr>
            <w:tcW w:w="567" w:type="dxa"/>
            <w:vMerge/>
          </w:tcPr>
          <w:p w14:paraId="15533ED7" w14:textId="77777777" w:rsidR="00B34778" w:rsidRPr="00FA3C2A" w:rsidRDefault="00B34778" w:rsidP="00472269">
            <w:pPr>
              <w:tabs>
                <w:tab w:val="left" w:pos="540"/>
                <w:tab w:val="left" w:pos="6521"/>
              </w:tabs>
              <w:rPr>
                <w:rFonts w:ascii="Times New Roman" w:hAnsi="Times New Roman" w:cs="Times New Roman"/>
                <w:b/>
                <w:sz w:val="24"/>
                <w:szCs w:val="24"/>
                <w:lang w:val="bg-BG"/>
              </w:rPr>
            </w:pPr>
          </w:p>
        </w:tc>
        <w:tc>
          <w:tcPr>
            <w:tcW w:w="1701" w:type="dxa"/>
            <w:vMerge/>
          </w:tcPr>
          <w:p w14:paraId="359E8391" w14:textId="77777777" w:rsidR="00B34778" w:rsidRPr="00FA3C2A" w:rsidRDefault="00B34778" w:rsidP="00472269">
            <w:pPr>
              <w:tabs>
                <w:tab w:val="left" w:pos="540"/>
                <w:tab w:val="left" w:pos="6521"/>
              </w:tabs>
              <w:rPr>
                <w:rFonts w:ascii="Times New Roman" w:hAnsi="Times New Roman" w:cs="Times New Roman"/>
                <w:b/>
                <w:sz w:val="24"/>
                <w:szCs w:val="24"/>
                <w:lang w:val="bg-BG"/>
              </w:rPr>
            </w:pPr>
          </w:p>
        </w:tc>
        <w:tc>
          <w:tcPr>
            <w:tcW w:w="4820" w:type="dxa"/>
          </w:tcPr>
          <w:p w14:paraId="1D2A13C4"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Fonts w:ascii="Times New Roman" w:hAnsi="Times New Roman" w:cs="Times New Roman"/>
                <w:b/>
                <w:sz w:val="24"/>
                <w:szCs w:val="24"/>
                <w:lang w:val="bg-BG"/>
              </w:rPr>
              <w:t>д) Облачност</w:t>
            </w:r>
          </w:p>
        </w:tc>
        <w:tc>
          <w:tcPr>
            <w:tcW w:w="3828" w:type="dxa"/>
          </w:tcPr>
          <w:p w14:paraId="7245019E"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5C5C0C2C"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524BE4E7"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1080B7DC" w14:textId="77777777" w:rsidTr="00C6033A">
        <w:trPr>
          <w:gridAfter w:val="1"/>
          <w:wAfter w:w="24" w:type="dxa"/>
        </w:trPr>
        <w:tc>
          <w:tcPr>
            <w:tcW w:w="567" w:type="dxa"/>
            <w:vMerge/>
          </w:tcPr>
          <w:p w14:paraId="467254DE"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2B2E972D"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356A5A9C" w14:textId="77777777" w:rsidR="00B34778" w:rsidRPr="00FA3C2A" w:rsidRDefault="00B34778" w:rsidP="00357221">
            <w:pPr>
              <w:pStyle w:val="Header"/>
              <w:numPr>
                <w:ilvl w:val="0"/>
                <w:numId w:val="36"/>
              </w:numPr>
              <w:tabs>
                <w:tab w:val="left" w:pos="342"/>
                <w:tab w:val="left" w:pos="6521"/>
              </w:tabs>
              <w:spacing w:before="40" w:after="40"/>
              <w:ind w:left="342"/>
              <w:rPr>
                <w:rFonts w:ascii="Times New Roman" w:hAnsi="Times New Roman" w:cs="Times New Roman"/>
                <w:sz w:val="24"/>
                <w:szCs w:val="24"/>
                <w:lang w:val="bg-BG"/>
              </w:rPr>
            </w:pPr>
            <w:r w:rsidRPr="00FA3C2A">
              <w:rPr>
                <w:rFonts w:ascii="Times New Roman" w:hAnsi="Times New Roman" w:cs="Times New Roman"/>
                <w:color w:val="000000"/>
                <w:sz w:val="24"/>
                <w:szCs w:val="24"/>
                <w:shd w:val="clear" w:color="auto" w:fill="FFFFFF"/>
              </w:rPr>
              <w:t xml:space="preserve">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редовни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специални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и в METAR </w:t>
            </w:r>
            <w:proofErr w:type="spellStart"/>
            <w:r w:rsidRPr="00FA3C2A">
              <w:rPr>
                <w:rFonts w:ascii="Times New Roman" w:hAnsi="Times New Roman" w:cs="Times New Roman"/>
                <w:color w:val="000000"/>
                <w:sz w:val="24"/>
                <w:szCs w:val="24"/>
                <w:shd w:val="clear" w:color="auto" w:fill="FFFFFF"/>
              </w:rPr>
              <w:t>височината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долната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граница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облачността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съобщава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скала</w:t>
            </w:r>
            <w:proofErr w:type="spellEnd"/>
            <w:r w:rsidRPr="00FA3C2A">
              <w:rPr>
                <w:rFonts w:ascii="Times New Roman" w:hAnsi="Times New Roman" w:cs="Times New Roman"/>
                <w:color w:val="000000"/>
                <w:sz w:val="24"/>
                <w:szCs w:val="24"/>
                <w:shd w:val="clear" w:color="auto" w:fill="FFFFFF"/>
              </w:rPr>
              <w:t xml:space="preserve"> с </w:t>
            </w:r>
            <w:proofErr w:type="spellStart"/>
            <w:r w:rsidRPr="00FA3C2A">
              <w:rPr>
                <w:rFonts w:ascii="Times New Roman" w:hAnsi="Times New Roman" w:cs="Times New Roman"/>
                <w:color w:val="000000"/>
                <w:sz w:val="24"/>
                <w:szCs w:val="24"/>
                <w:shd w:val="clear" w:color="auto" w:fill="FFFFFF"/>
              </w:rPr>
              <w:t>деления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през</w:t>
            </w:r>
            <w:proofErr w:type="spellEnd"/>
            <w:r w:rsidRPr="00FA3C2A">
              <w:rPr>
                <w:rFonts w:ascii="Times New Roman" w:hAnsi="Times New Roman" w:cs="Times New Roman"/>
                <w:color w:val="000000"/>
                <w:sz w:val="24"/>
                <w:szCs w:val="24"/>
                <w:shd w:val="clear" w:color="auto" w:fill="FFFFFF"/>
              </w:rPr>
              <w:t xml:space="preserve"> 100 ft (30 m) </w:t>
            </w:r>
            <w:proofErr w:type="spellStart"/>
            <w:r w:rsidRPr="00FA3C2A">
              <w:rPr>
                <w:rFonts w:ascii="Times New Roman" w:hAnsi="Times New Roman" w:cs="Times New Roman"/>
                <w:color w:val="000000"/>
                <w:sz w:val="24"/>
                <w:szCs w:val="24"/>
                <w:shd w:val="clear" w:color="auto" w:fill="FFFFFF"/>
              </w:rPr>
              <w:t>до</w:t>
            </w:r>
            <w:proofErr w:type="spellEnd"/>
            <w:r w:rsidRPr="00FA3C2A">
              <w:rPr>
                <w:rFonts w:ascii="Times New Roman" w:hAnsi="Times New Roman" w:cs="Times New Roman"/>
                <w:color w:val="000000"/>
                <w:sz w:val="24"/>
                <w:szCs w:val="24"/>
                <w:shd w:val="clear" w:color="auto" w:fill="FFFFFF"/>
              </w:rPr>
              <w:t xml:space="preserve"> 10 000 ft (3000 m) и </w:t>
            </w:r>
            <w:proofErr w:type="spellStart"/>
            <w:r w:rsidRPr="00FA3C2A">
              <w:rPr>
                <w:rFonts w:ascii="Times New Roman" w:hAnsi="Times New Roman" w:cs="Times New Roman"/>
                <w:color w:val="000000"/>
                <w:sz w:val="24"/>
                <w:szCs w:val="24"/>
                <w:shd w:val="clear" w:color="auto" w:fill="FFFFFF"/>
              </w:rPr>
              <w:t>през</w:t>
            </w:r>
            <w:proofErr w:type="spellEnd"/>
            <w:r w:rsidRPr="00FA3C2A">
              <w:rPr>
                <w:rFonts w:ascii="Times New Roman" w:hAnsi="Times New Roman" w:cs="Times New Roman"/>
                <w:color w:val="000000"/>
                <w:sz w:val="24"/>
                <w:szCs w:val="24"/>
                <w:shd w:val="clear" w:color="auto" w:fill="FFFFFF"/>
              </w:rPr>
              <w:t xml:space="preserve"> 1000 ft (300 m) </w:t>
            </w:r>
            <w:proofErr w:type="spellStart"/>
            <w:r w:rsidRPr="00FA3C2A">
              <w:rPr>
                <w:rFonts w:ascii="Times New Roman" w:hAnsi="Times New Roman" w:cs="Times New Roman"/>
                <w:color w:val="000000"/>
                <w:sz w:val="24"/>
                <w:szCs w:val="24"/>
                <w:shd w:val="clear" w:color="auto" w:fill="FFFFFF"/>
              </w:rPr>
              <w:t>над</w:t>
            </w:r>
            <w:proofErr w:type="spellEnd"/>
            <w:r w:rsidRPr="00FA3C2A">
              <w:rPr>
                <w:rFonts w:ascii="Times New Roman" w:hAnsi="Times New Roman" w:cs="Times New Roman"/>
                <w:color w:val="000000"/>
                <w:sz w:val="24"/>
                <w:szCs w:val="24"/>
                <w:shd w:val="clear" w:color="auto" w:fill="FFFFFF"/>
              </w:rPr>
              <w:t xml:space="preserve"> 10 000 ft (3000 m</w:t>
            </w:r>
            <w:proofErr w:type="gramStart"/>
            <w:r w:rsidRPr="00FA3C2A">
              <w:rPr>
                <w:rFonts w:ascii="Times New Roman" w:hAnsi="Times New Roman" w:cs="Times New Roman"/>
                <w:color w:val="000000"/>
                <w:sz w:val="24"/>
                <w:szCs w:val="24"/>
                <w:shd w:val="clear" w:color="auto" w:fill="FFFFFF"/>
              </w:rPr>
              <w:t>).</w:t>
            </w:r>
            <w:r w:rsidRPr="00FA3C2A">
              <w:rPr>
                <w:rFonts w:ascii="Times New Roman" w:hAnsi="Times New Roman" w:cs="Times New Roman"/>
                <w:sz w:val="24"/>
                <w:szCs w:val="24"/>
                <w:lang w:val="bg-BG"/>
              </w:rPr>
              <w:t>.</w:t>
            </w:r>
            <w:proofErr w:type="gramEnd"/>
          </w:p>
        </w:tc>
        <w:tc>
          <w:tcPr>
            <w:tcW w:w="3828" w:type="dxa"/>
          </w:tcPr>
          <w:p w14:paraId="4C22F487"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40BC16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2083909"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5571582" w14:textId="77777777" w:rsidTr="00C6033A">
        <w:trPr>
          <w:gridAfter w:val="1"/>
          <w:wAfter w:w="24" w:type="dxa"/>
        </w:trPr>
        <w:tc>
          <w:tcPr>
            <w:tcW w:w="567" w:type="dxa"/>
            <w:vMerge/>
          </w:tcPr>
          <w:p w14:paraId="351A1F22"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46292C46"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349459DD" w14:textId="77777777" w:rsidR="00B34778" w:rsidRPr="00FA3C2A" w:rsidRDefault="00B34778" w:rsidP="00357221">
            <w:pPr>
              <w:pStyle w:val="Header"/>
              <w:numPr>
                <w:ilvl w:val="0"/>
                <w:numId w:val="36"/>
              </w:numPr>
              <w:tabs>
                <w:tab w:val="left" w:pos="342"/>
                <w:tab w:val="left" w:pos="6521"/>
              </w:tabs>
              <w:spacing w:before="40" w:after="40"/>
              <w:ind w:left="342"/>
              <w:rPr>
                <w:rFonts w:ascii="Times New Roman" w:hAnsi="Times New Roman" w:cs="Times New Roman"/>
                <w:sz w:val="24"/>
                <w:szCs w:val="24"/>
                <w:lang w:val="bg-BG"/>
              </w:rPr>
            </w:pPr>
            <w:r w:rsidRPr="00FA3C2A">
              <w:rPr>
                <w:rFonts w:ascii="Times New Roman" w:hAnsi="Times New Roman" w:cs="Times New Roman"/>
                <w:sz w:val="24"/>
                <w:szCs w:val="24"/>
                <w:lang w:val="bg-BG"/>
              </w:rPr>
              <w:t>Всяка наблюдавана стойност, която не съвпада с деление от използваната скала за съобщаване на данни, се закръглява надолу към най-близкото по-малко деление от скалата.</w:t>
            </w:r>
          </w:p>
        </w:tc>
        <w:tc>
          <w:tcPr>
            <w:tcW w:w="3828" w:type="dxa"/>
          </w:tcPr>
          <w:p w14:paraId="3A48445C"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173456F"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E3B55CB"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2B1259D" w14:textId="77777777" w:rsidTr="00C6033A">
        <w:trPr>
          <w:gridAfter w:val="1"/>
          <w:wAfter w:w="24" w:type="dxa"/>
        </w:trPr>
        <w:tc>
          <w:tcPr>
            <w:tcW w:w="567" w:type="dxa"/>
            <w:vMerge/>
          </w:tcPr>
          <w:p w14:paraId="78E0C31C"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61AA13CA"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54C607B8" w14:textId="77777777" w:rsidR="00B34778" w:rsidRPr="00FA3C2A" w:rsidRDefault="00B34778" w:rsidP="00357221">
            <w:pPr>
              <w:pStyle w:val="Header"/>
              <w:numPr>
                <w:ilvl w:val="0"/>
                <w:numId w:val="36"/>
              </w:numPr>
              <w:tabs>
                <w:tab w:val="left" w:pos="342"/>
                <w:tab w:val="left" w:pos="6521"/>
              </w:tabs>
              <w:spacing w:before="40" w:after="40"/>
              <w:ind w:left="342"/>
              <w:rPr>
                <w:rFonts w:ascii="Times New Roman" w:hAnsi="Times New Roman" w:cs="Times New Roman"/>
                <w:sz w:val="24"/>
                <w:szCs w:val="24"/>
                <w:lang w:val="bg-BG"/>
              </w:rPr>
            </w:pPr>
            <w:r w:rsidRPr="00FA3C2A">
              <w:rPr>
                <w:rFonts w:ascii="Times New Roman" w:hAnsi="Times New Roman" w:cs="Times New Roman"/>
                <w:color w:val="000000"/>
                <w:sz w:val="24"/>
                <w:szCs w:val="24"/>
                <w:shd w:val="clear" w:color="auto" w:fill="FFFFFF"/>
              </w:rPr>
              <w:t xml:space="preserve">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редовни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и 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специални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w:t>
            </w:r>
          </w:p>
        </w:tc>
        <w:tc>
          <w:tcPr>
            <w:tcW w:w="3828" w:type="dxa"/>
          </w:tcPr>
          <w:p w14:paraId="4C2307CB"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6EECA70"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1D926C5"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D1DBEEF" w14:textId="77777777" w:rsidTr="00C6033A">
        <w:trPr>
          <w:gridAfter w:val="1"/>
          <w:wAfter w:w="24" w:type="dxa"/>
        </w:trPr>
        <w:tc>
          <w:tcPr>
            <w:tcW w:w="567" w:type="dxa"/>
            <w:vMerge/>
          </w:tcPr>
          <w:p w14:paraId="20FCCDE8"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1D73F6E7"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04D3C98C" w14:textId="77777777" w:rsidR="00B34778" w:rsidRPr="00FA3C2A" w:rsidRDefault="00B34778" w:rsidP="00357221">
            <w:pPr>
              <w:pStyle w:val="Header"/>
              <w:numPr>
                <w:ilvl w:val="0"/>
                <w:numId w:val="37"/>
              </w:numPr>
              <w:tabs>
                <w:tab w:val="left" w:pos="432"/>
                <w:tab w:val="left" w:pos="6521"/>
              </w:tabs>
              <w:spacing w:before="40" w:after="40"/>
              <w:ind w:left="432" w:hanging="450"/>
              <w:rPr>
                <w:rFonts w:ascii="Times New Roman" w:hAnsi="Times New Roman" w:cs="Times New Roman"/>
                <w:sz w:val="24"/>
                <w:szCs w:val="24"/>
                <w:lang w:val="bg-BG"/>
              </w:rPr>
            </w:pPr>
            <w:r w:rsidRPr="00FA3C2A">
              <w:rPr>
                <w:rFonts w:ascii="Times New Roman" w:hAnsi="Times New Roman" w:cs="Times New Roman"/>
                <w:sz w:val="24"/>
                <w:szCs w:val="24"/>
                <w:lang w:val="bg-BG"/>
              </w:rPr>
              <w:t>се указват използваните мерни единици за височината на долната граница на облачността и за вертикална видимост;</w:t>
            </w:r>
          </w:p>
        </w:tc>
        <w:tc>
          <w:tcPr>
            <w:tcW w:w="3828" w:type="dxa"/>
          </w:tcPr>
          <w:p w14:paraId="4BE7BA3A"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3E03005"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A9EE757"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96D578B" w14:textId="77777777" w:rsidTr="00C6033A">
        <w:trPr>
          <w:gridAfter w:val="1"/>
          <w:wAfter w:w="24" w:type="dxa"/>
        </w:trPr>
        <w:tc>
          <w:tcPr>
            <w:tcW w:w="567" w:type="dxa"/>
            <w:vMerge/>
          </w:tcPr>
          <w:p w14:paraId="5932B7DB"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09C42F05"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464C79DB" w14:textId="77777777" w:rsidR="00B34778" w:rsidRPr="00FA3C2A" w:rsidRDefault="00B34778" w:rsidP="00357221">
            <w:pPr>
              <w:pStyle w:val="Header"/>
              <w:numPr>
                <w:ilvl w:val="0"/>
                <w:numId w:val="37"/>
              </w:numPr>
              <w:tabs>
                <w:tab w:val="left" w:pos="432"/>
                <w:tab w:val="left" w:pos="6521"/>
              </w:tabs>
              <w:spacing w:before="40" w:after="40"/>
              <w:ind w:left="432" w:hanging="450"/>
              <w:rPr>
                <w:rFonts w:ascii="Times New Roman" w:hAnsi="Times New Roman" w:cs="Times New Roman"/>
                <w:sz w:val="24"/>
                <w:szCs w:val="24"/>
                <w:lang w:val="bg-BG"/>
              </w:rPr>
            </w:pPr>
            <w:r w:rsidRPr="00FA3C2A">
              <w:rPr>
                <w:rFonts w:ascii="Times New Roman" w:hAnsi="Times New Roman" w:cs="Times New Roman"/>
                <w:sz w:val="24"/>
                <w:szCs w:val="24"/>
                <w:lang w:val="bg-BG"/>
              </w:rPr>
              <w:t>когато се използва повече от една писта за излитане и кацане и за тях се провеждат наблюдения посредством прибори за височината на долната граница на облачността, се съобщават наличните данни за тази височина за всяка ПИК, като се указва пистата, за която се отнасят данните;</w:t>
            </w:r>
          </w:p>
        </w:tc>
        <w:tc>
          <w:tcPr>
            <w:tcW w:w="3828" w:type="dxa"/>
          </w:tcPr>
          <w:p w14:paraId="7EEB9262"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E5BB2E9"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EEB717C"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34732CE" w14:textId="77777777" w:rsidTr="00C6033A">
        <w:trPr>
          <w:gridAfter w:val="1"/>
          <w:wAfter w:w="24" w:type="dxa"/>
        </w:trPr>
        <w:tc>
          <w:tcPr>
            <w:tcW w:w="567" w:type="dxa"/>
            <w:vMerge/>
          </w:tcPr>
          <w:p w14:paraId="72C463DB" w14:textId="77777777" w:rsidR="00B34778" w:rsidRPr="00FA3C2A" w:rsidRDefault="00B34778" w:rsidP="00472269">
            <w:pPr>
              <w:tabs>
                <w:tab w:val="left" w:pos="540"/>
                <w:tab w:val="left" w:pos="6521"/>
              </w:tabs>
              <w:rPr>
                <w:rFonts w:ascii="Times New Roman" w:hAnsi="Times New Roman" w:cs="Times New Roman"/>
                <w:b/>
                <w:sz w:val="24"/>
                <w:szCs w:val="24"/>
                <w:lang w:val="bg-BG"/>
              </w:rPr>
            </w:pPr>
          </w:p>
        </w:tc>
        <w:tc>
          <w:tcPr>
            <w:tcW w:w="1701" w:type="dxa"/>
            <w:vMerge/>
          </w:tcPr>
          <w:p w14:paraId="7337CC34" w14:textId="77777777" w:rsidR="00B34778" w:rsidRPr="00FA3C2A" w:rsidRDefault="00B34778" w:rsidP="00472269">
            <w:pPr>
              <w:tabs>
                <w:tab w:val="left" w:pos="540"/>
                <w:tab w:val="left" w:pos="6521"/>
              </w:tabs>
              <w:rPr>
                <w:rFonts w:ascii="Times New Roman" w:hAnsi="Times New Roman" w:cs="Times New Roman"/>
                <w:b/>
                <w:sz w:val="24"/>
                <w:szCs w:val="24"/>
                <w:lang w:val="bg-BG"/>
              </w:rPr>
            </w:pPr>
          </w:p>
        </w:tc>
        <w:tc>
          <w:tcPr>
            <w:tcW w:w="4820" w:type="dxa"/>
          </w:tcPr>
          <w:p w14:paraId="3EA1ECA3"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Fonts w:ascii="Times New Roman" w:hAnsi="Times New Roman" w:cs="Times New Roman"/>
                <w:b/>
                <w:sz w:val="24"/>
                <w:szCs w:val="24"/>
                <w:lang w:val="bg-BG"/>
              </w:rPr>
              <w:t>е) Температура на въздуха и температура на точка на оросяване</w:t>
            </w:r>
          </w:p>
        </w:tc>
        <w:tc>
          <w:tcPr>
            <w:tcW w:w="3828" w:type="dxa"/>
          </w:tcPr>
          <w:p w14:paraId="65000BE5"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4DD5327F"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06FF17F8"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23682296" w14:textId="77777777" w:rsidTr="00C6033A">
        <w:trPr>
          <w:gridAfter w:val="1"/>
          <w:wAfter w:w="24" w:type="dxa"/>
        </w:trPr>
        <w:tc>
          <w:tcPr>
            <w:tcW w:w="567" w:type="dxa"/>
            <w:vMerge/>
          </w:tcPr>
          <w:p w14:paraId="5D74B4AB"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1701" w:type="dxa"/>
            <w:vMerge/>
          </w:tcPr>
          <w:p w14:paraId="6143E7ED"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05255DD8" w14:textId="77777777" w:rsidR="00B34778" w:rsidRPr="00FA3C2A" w:rsidRDefault="00B34778" w:rsidP="00357221">
            <w:pPr>
              <w:pStyle w:val="Header"/>
              <w:numPr>
                <w:ilvl w:val="0"/>
                <w:numId w:val="38"/>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color w:val="000000"/>
                <w:sz w:val="24"/>
                <w:szCs w:val="24"/>
                <w:shd w:val="clear" w:color="auto" w:fill="FFFFFF"/>
              </w:rPr>
              <w:t xml:space="preserve">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редовни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специални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и в METAR </w:t>
            </w:r>
            <w:proofErr w:type="spellStart"/>
            <w:r w:rsidRPr="00FA3C2A">
              <w:rPr>
                <w:rFonts w:ascii="Times New Roman" w:hAnsi="Times New Roman" w:cs="Times New Roman"/>
                <w:color w:val="000000"/>
                <w:sz w:val="24"/>
                <w:szCs w:val="24"/>
                <w:shd w:val="clear" w:color="auto" w:fill="FFFFFF"/>
              </w:rPr>
              <w:t>температурата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въздуха</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lastRenderedPageBreak/>
              <w:t>температурата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точката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оросяване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съобщават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скала</w:t>
            </w:r>
            <w:proofErr w:type="spellEnd"/>
            <w:r w:rsidRPr="00FA3C2A">
              <w:rPr>
                <w:rFonts w:ascii="Times New Roman" w:hAnsi="Times New Roman" w:cs="Times New Roman"/>
                <w:color w:val="000000"/>
                <w:sz w:val="24"/>
                <w:szCs w:val="24"/>
                <w:shd w:val="clear" w:color="auto" w:fill="FFFFFF"/>
              </w:rPr>
              <w:t xml:space="preserve"> с </w:t>
            </w:r>
            <w:proofErr w:type="spellStart"/>
            <w:r w:rsidRPr="00FA3C2A">
              <w:rPr>
                <w:rFonts w:ascii="Times New Roman" w:hAnsi="Times New Roman" w:cs="Times New Roman"/>
                <w:color w:val="000000"/>
                <w:sz w:val="24"/>
                <w:szCs w:val="24"/>
                <w:shd w:val="clear" w:color="auto" w:fill="FFFFFF"/>
              </w:rPr>
              <w:t>деления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през</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един</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градус</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Целзий</w:t>
            </w:r>
            <w:proofErr w:type="spellEnd"/>
            <w:r w:rsidRPr="00FA3C2A">
              <w:rPr>
                <w:rFonts w:ascii="Times New Roman" w:hAnsi="Times New Roman" w:cs="Times New Roman"/>
                <w:color w:val="000000"/>
                <w:sz w:val="24"/>
                <w:szCs w:val="24"/>
                <w:shd w:val="clear" w:color="auto" w:fill="FFFFFF"/>
              </w:rPr>
              <w:t>.</w:t>
            </w:r>
          </w:p>
        </w:tc>
        <w:tc>
          <w:tcPr>
            <w:tcW w:w="3828" w:type="dxa"/>
          </w:tcPr>
          <w:p w14:paraId="058DECC8"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0C168CF"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6DE90DD"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69F6157" w14:textId="77777777" w:rsidTr="00C6033A">
        <w:trPr>
          <w:gridAfter w:val="1"/>
          <w:wAfter w:w="24" w:type="dxa"/>
        </w:trPr>
        <w:tc>
          <w:tcPr>
            <w:tcW w:w="567" w:type="dxa"/>
            <w:vMerge/>
          </w:tcPr>
          <w:p w14:paraId="6D03A616"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1701" w:type="dxa"/>
            <w:vMerge/>
          </w:tcPr>
          <w:p w14:paraId="400792C7"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7D96AEA3" w14:textId="77777777" w:rsidR="00B34778" w:rsidRPr="00FA3C2A" w:rsidRDefault="00B34778" w:rsidP="00357221">
            <w:pPr>
              <w:pStyle w:val="Header"/>
              <w:numPr>
                <w:ilvl w:val="0"/>
                <w:numId w:val="38"/>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Всяка наблюдавана стойност, която не съвпада с деление от използваната скала за съобщаване на данни, се закръглява до най-близките цели градуси по Целзий, като наблюдаваните стойности, завършващи на 0,5°, се закръгляват към следващите по-високи цели градуси по Целзий.</w:t>
            </w:r>
          </w:p>
        </w:tc>
        <w:tc>
          <w:tcPr>
            <w:tcW w:w="3828" w:type="dxa"/>
          </w:tcPr>
          <w:p w14:paraId="18B694F5"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2F7D4AA7"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74A5C5BA"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164C0184" w14:textId="77777777" w:rsidTr="00C6033A">
        <w:trPr>
          <w:gridAfter w:val="1"/>
          <w:wAfter w:w="24" w:type="dxa"/>
        </w:trPr>
        <w:tc>
          <w:tcPr>
            <w:tcW w:w="567" w:type="dxa"/>
            <w:vMerge/>
          </w:tcPr>
          <w:p w14:paraId="7B660850"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1701" w:type="dxa"/>
            <w:vMerge/>
          </w:tcPr>
          <w:p w14:paraId="1459F0BB"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5974FF96" w14:textId="77777777" w:rsidR="00B34778" w:rsidRPr="00FA3C2A" w:rsidRDefault="00B34778" w:rsidP="00357221">
            <w:pPr>
              <w:pStyle w:val="Header"/>
              <w:numPr>
                <w:ilvl w:val="0"/>
                <w:numId w:val="38"/>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color w:val="000000"/>
                <w:sz w:val="24"/>
                <w:szCs w:val="24"/>
                <w:shd w:val="clear" w:color="auto" w:fill="FFFFFF"/>
              </w:rPr>
              <w:t xml:space="preserve">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редовни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специални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и в METAR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указват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температури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по-ниски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0 °C</w:t>
            </w:r>
            <w:r w:rsidRPr="00FA3C2A">
              <w:rPr>
                <w:rFonts w:ascii="Times New Roman" w:hAnsi="Times New Roman" w:cs="Times New Roman"/>
                <w:sz w:val="24"/>
                <w:szCs w:val="24"/>
                <w:lang w:val="bg-BG"/>
              </w:rPr>
              <w:t>.</w:t>
            </w:r>
          </w:p>
        </w:tc>
        <w:tc>
          <w:tcPr>
            <w:tcW w:w="3828" w:type="dxa"/>
          </w:tcPr>
          <w:p w14:paraId="787E0C88"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6B3C4F4"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9978EC0"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2ED64F9" w14:textId="77777777" w:rsidTr="00C6033A">
        <w:trPr>
          <w:gridAfter w:val="1"/>
          <w:wAfter w:w="24" w:type="dxa"/>
        </w:trPr>
        <w:tc>
          <w:tcPr>
            <w:tcW w:w="567" w:type="dxa"/>
            <w:vMerge/>
          </w:tcPr>
          <w:p w14:paraId="7CE2ED68" w14:textId="77777777" w:rsidR="00B34778" w:rsidRPr="00FA3C2A" w:rsidRDefault="00B34778" w:rsidP="00472269">
            <w:pPr>
              <w:tabs>
                <w:tab w:val="left" w:pos="540"/>
                <w:tab w:val="left" w:pos="6521"/>
              </w:tabs>
              <w:rPr>
                <w:rFonts w:ascii="Times New Roman" w:hAnsi="Times New Roman" w:cs="Times New Roman"/>
                <w:b/>
                <w:sz w:val="24"/>
                <w:szCs w:val="24"/>
                <w:lang w:val="bg-BG"/>
              </w:rPr>
            </w:pPr>
          </w:p>
        </w:tc>
        <w:tc>
          <w:tcPr>
            <w:tcW w:w="1701" w:type="dxa"/>
            <w:vMerge/>
          </w:tcPr>
          <w:p w14:paraId="28BAA16C" w14:textId="77777777" w:rsidR="00B34778" w:rsidRPr="00FA3C2A" w:rsidRDefault="00B34778" w:rsidP="00472269">
            <w:pPr>
              <w:tabs>
                <w:tab w:val="left" w:pos="540"/>
                <w:tab w:val="left" w:pos="6521"/>
              </w:tabs>
              <w:rPr>
                <w:rFonts w:ascii="Times New Roman" w:hAnsi="Times New Roman" w:cs="Times New Roman"/>
                <w:b/>
                <w:sz w:val="24"/>
                <w:szCs w:val="24"/>
                <w:lang w:val="bg-BG"/>
              </w:rPr>
            </w:pPr>
          </w:p>
        </w:tc>
        <w:tc>
          <w:tcPr>
            <w:tcW w:w="4820" w:type="dxa"/>
          </w:tcPr>
          <w:p w14:paraId="1ACF82C7"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Fonts w:ascii="Times New Roman" w:hAnsi="Times New Roman" w:cs="Times New Roman"/>
                <w:b/>
                <w:sz w:val="24"/>
                <w:szCs w:val="24"/>
                <w:lang w:val="bg-BG"/>
              </w:rPr>
              <w:t>ж) Атмосферно налягане</w:t>
            </w:r>
          </w:p>
        </w:tc>
        <w:tc>
          <w:tcPr>
            <w:tcW w:w="3828" w:type="dxa"/>
          </w:tcPr>
          <w:p w14:paraId="25D8DE44"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0BD3A59B"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5184E90C"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33F8F8F3" w14:textId="77777777" w:rsidTr="00C6033A">
        <w:trPr>
          <w:gridAfter w:val="1"/>
          <w:wAfter w:w="24" w:type="dxa"/>
        </w:trPr>
        <w:tc>
          <w:tcPr>
            <w:tcW w:w="567" w:type="dxa"/>
            <w:vMerge/>
          </w:tcPr>
          <w:p w14:paraId="184788B7" w14:textId="77777777" w:rsidR="00B34778" w:rsidRPr="00FA3C2A" w:rsidRDefault="00B34778" w:rsidP="00472269">
            <w:pPr>
              <w:tabs>
                <w:tab w:val="left" w:pos="342"/>
                <w:tab w:val="left" w:pos="6521"/>
              </w:tabs>
              <w:ind w:left="-18"/>
              <w:rPr>
                <w:rFonts w:ascii="Times New Roman" w:hAnsi="Times New Roman" w:cs="Times New Roman"/>
                <w:sz w:val="24"/>
                <w:szCs w:val="24"/>
                <w:lang w:val="bg-BG"/>
              </w:rPr>
            </w:pPr>
          </w:p>
        </w:tc>
        <w:tc>
          <w:tcPr>
            <w:tcW w:w="1701" w:type="dxa"/>
            <w:vMerge/>
          </w:tcPr>
          <w:p w14:paraId="0B548975"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452A1117" w14:textId="77777777" w:rsidR="00B34778" w:rsidRPr="00FA3C2A" w:rsidRDefault="00B34778" w:rsidP="00357221">
            <w:pPr>
              <w:pStyle w:val="Header"/>
              <w:numPr>
                <w:ilvl w:val="0"/>
                <w:numId w:val="39"/>
              </w:numPr>
              <w:tabs>
                <w:tab w:val="left" w:pos="342"/>
                <w:tab w:val="left" w:pos="6521"/>
              </w:tabs>
              <w:spacing w:before="40" w:after="40"/>
              <w:ind w:left="342"/>
              <w:rPr>
                <w:rFonts w:ascii="Times New Roman" w:hAnsi="Times New Roman" w:cs="Times New Roman"/>
                <w:sz w:val="24"/>
                <w:szCs w:val="24"/>
                <w:lang w:val="bg-BG"/>
              </w:rPr>
            </w:pPr>
            <w:r w:rsidRPr="00FA3C2A">
              <w:rPr>
                <w:rFonts w:ascii="Times New Roman" w:hAnsi="Times New Roman" w:cs="Times New Roman"/>
                <w:color w:val="000000"/>
                <w:sz w:val="24"/>
                <w:szCs w:val="24"/>
                <w:shd w:val="clear" w:color="auto" w:fill="FFFFFF"/>
              </w:rPr>
              <w:t xml:space="preserve">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редовни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специални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и в METAR </w:t>
            </w:r>
            <w:proofErr w:type="spellStart"/>
            <w:r w:rsidRPr="00FA3C2A">
              <w:rPr>
                <w:rFonts w:ascii="Times New Roman" w:hAnsi="Times New Roman" w:cs="Times New Roman"/>
                <w:color w:val="000000"/>
                <w:sz w:val="24"/>
                <w:szCs w:val="24"/>
                <w:shd w:val="clear" w:color="auto" w:fill="FFFFFF"/>
              </w:rPr>
              <w:t>стойностите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QNH и QFE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изчисляват</w:t>
            </w:r>
            <w:proofErr w:type="spellEnd"/>
            <w:r w:rsidRPr="00FA3C2A">
              <w:rPr>
                <w:rFonts w:ascii="Times New Roman" w:hAnsi="Times New Roman" w:cs="Times New Roman"/>
                <w:color w:val="000000"/>
                <w:sz w:val="24"/>
                <w:szCs w:val="24"/>
                <w:shd w:val="clear" w:color="auto" w:fill="FFFFFF"/>
              </w:rPr>
              <w:t xml:space="preserve"> с </w:t>
            </w:r>
            <w:proofErr w:type="spellStart"/>
            <w:r w:rsidRPr="00FA3C2A">
              <w:rPr>
                <w:rFonts w:ascii="Times New Roman" w:hAnsi="Times New Roman" w:cs="Times New Roman"/>
                <w:color w:val="000000"/>
                <w:sz w:val="24"/>
                <w:szCs w:val="24"/>
                <w:shd w:val="clear" w:color="auto" w:fill="FFFFFF"/>
              </w:rPr>
              <w:t>точност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десета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хектопаскала</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съобщават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скала</w:t>
            </w:r>
            <w:proofErr w:type="spellEnd"/>
            <w:r w:rsidRPr="00FA3C2A">
              <w:rPr>
                <w:rFonts w:ascii="Times New Roman" w:hAnsi="Times New Roman" w:cs="Times New Roman"/>
                <w:color w:val="000000"/>
                <w:sz w:val="24"/>
                <w:szCs w:val="24"/>
                <w:shd w:val="clear" w:color="auto" w:fill="FFFFFF"/>
              </w:rPr>
              <w:t xml:space="preserve"> с </w:t>
            </w:r>
            <w:proofErr w:type="spellStart"/>
            <w:r w:rsidRPr="00FA3C2A">
              <w:rPr>
                <w:rFonts w:ascii="Times New Roman" w:hAnsi="Times New Roman" w:cs="Times New Roman"/>
                <w:color w:val="000000"/>
                <w:sz w:val="24"/>
                <w:szCs w:val="24"/>
                <w:shd w:val="clear" w:color="auto" w:fill="FFFFFF"/>
              </w:rPr>
              <w:t>деления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през</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един</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хектопаскал</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като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използват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четири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цифри</w:t>
            </w:r>
            <w:proofErr w:type="spellEnd"/>
            <w:r w:rsidRPr="00FA3C2A">
              <w:rPr>
                <w:rFonts w:ascii="Times New Roman" w:hAnsi="Times New Roman" w:cs="Times New Roman"/>
                <w:sz w:val="24"/>
                <w:szCs w:val="24"/>
                <w:lang w:val="bg-BG"/>
              </w:rPr>
              <w:t>.</w:t>
            </w:r>
          </w:p>
        </w:tc>
        <w:tc>
          <w:tcPr>
            <w:tcW w:w="3828" w:type="dxa"/>
          </w:tcPr>
          <w:p w14:paraId="79DE730C"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5F08F70"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8BBB419"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E77440B" w14:textId="77777777" w:rsidTr="00C6033A">
        <w:trPr>
          <w:gridAfter w:val="1"/>
          <w:wAfter w:w="24" w:type="dxa"/>
        </w:trPr>
        <w:tc>
          <w:tcPr>
            <w:tcW w:w="567" w:type="dxa"/>
            <w:vMerge/>
          </w:tcPr>
          <w:p w14:paraId="71736242"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728D71F6"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3759F177" w14:textId="77777777" w:rsidR="00B34778" w:rsidRPr="00FA3C2A" w:rsidRDefault="00B34778" w:rsidP="00357221">
            <w:pPr>
              <w:pStyle w:val="Header"/>
              <w:numPr>
                <w:ilvl w:val="0"/>
                <w:numId w:val="39"/>
              </w:numPr>
              <w:tabs>
                <w:tab w:val="left" w:pos="342"/>
                <w:tab w:val="left" w:pos="6521"/>
              </w:tabs>
              <w:spacing w:before="40" w:after="40"/>
              <w:ind w:left="342"/>
              <w:rPr>
                <w:rFonts w:ascii="Times New Roman" w:hAnsi="Times New Roman" w:cs="Times New Roman"/>
                <w:sz w:val="24"/>
                <w:szCs w:val="24"/>
                <w:lang w:val="bg-BG"/>
              </w:rPr>
            </w:pPr>
            <w:r w:rsidRPr="00FA3C2A">
              <w:rPr>
                <w:rFonts w:ascii="Times New Roman" w:hAnsi="Times New Roman" w:cs="Times New Roman"/>
                <w:sz w:val="24"/>
                <w:szCs w:val="24"/>
                <w:lang w:val="bg-BG"/>
              </w:rPr>
              <w:t>Всяка наблюдавана стойност, която не съвпада с деление от използваната скала за съобщаване на данни, се закръглява надолу към най-близкото по-малко цяло число в хектопаскали.</w:t>
            </w:r>
          </w:p>
        </w:tc>
        <w:tc>
          <w:tcPr>
            <w:tcW w:w="3828" w:type="dxa"/>
          </w:tcPr>
          <w:p w14:paraId="109128E4"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BDA7152"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63A1CFE"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99102A5" w14:textId="77777777" w:rsidTr="00C6033A">
        <w:trPr>
          <w:gridAfter w:val="1"/>
          <w:wAfter w:w="24" w:type="dxa"/>
        </w:trPr>
        <w:tc>
          <w:tcPr>
            <w:tcW w:w="567" w:type="dxa"/>
            <w:vMerge/>
          </w:tcPr>
          <w:p w14:paraId="307A38EE"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5BE6E19E"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436A5E76" w14:textId="77777777" w:rsidR="00B34778" w:rsidRPr="00FA3C2A" w:rsidRDefault="00B34778" w:rsidP="00357221">
            <w:pPr>
              <w:pStyle w:val="Header"/>
              <w:numPr>
                <w:ilvl w:val="0"/>
                <w:numId w:val="39"/>
              </w:numPr>
              <w:tabs>
                <w:tab w:val="left" w:pos="342"/>
                <w:tab w:val="left" w:pos="6521"/>
              </w:tabs>
              <w:spacing w:before="40" w:after="40"/>
              <w:ind w:left="342"/>
              <w:rPr>
                <w:rFonts w:ascii="Times New Roman" w:hAnsi="Times New Roman" w:cs="Times New Roman"/>
                <w:sz w:val="24"/>
                <w:szCs w:val="24"/>
                <w:lang w:val="bg-BG"/>
              </w:rPr>
            </w:pPr>
            <w:r w:rsidRPr="00FA3C2A">
              <w:rPr>
                <w:rFonts w:ascii="Times New Roman" w:hAnsi="Times New Roman" w:cs="Times New Roman"/>
                <w:color w:val="000000"/>
                <w:sz w:val="24"/>
                <w:szCs w:val="24"/>
                <w:shd w:val="clear" w:color="auto" w:fill="FFFFFF"/>
              </w:rPr>
              <w:t xml:space="preserve">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редовни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и в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специални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sz w:val="24"/>
                <w:szCs w:val="24"/>
                <w:lang w:val="bg-BG"/>
              </w:rPr>
              <w:t>:</w:t>
            </w:r>
          </w:p>
        </w:tc>
        <w:tc>
          <w:tcPr>
            <w:tcW w:w="3828" w:type="dxa"/>
          </w:tcPr>
          <w:p w14:paraId="62B6BC91"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76CEF81"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92CDFC2"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A92B49E" w14:textId="77777777" w:rsidTr="00C6033A">
        <w:trPr>
          <w:gridAfter w:val="1"/>
          <w:wAfter w:w="24" w:type="dxa"/>
        </w:trPr>
        <w:tc>
          <w:tcPr>
            <w:tcW w:w="567" w:type="dxa"/>
            <w:vMerge/>
          </w:tcPr>
          <w:p w14:paraId="2B1F66BC"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6EB4F843"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2FA5047F" w14:textId="77777777" w:rsidR="00B34778" w:rsidRPr="00FA3C2A" w:rsidRDefault="00B34778" w:rsidP="00357221">
            <w:pPr>
              <w:pStyle w:val="Header"/>
              <w:numPr>
                <w:ilvl w:val="0"/>
                <w:numId w:val="40"/>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се включва QNH;</w:t>
            </w:r>
          </w:p>
        </w:tc>
        <w:tc>
          <w:tcPr>
            <w:tcW w:w="3828" w:type="dxa"/>
          </w:tcPr>
          <w:p w14:paraId="68AA542D"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696C2C98"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75F7B2C9"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1308D46F" w14:textId="77777777" w:rsidTr="00C6033A">
        <w:trPr>
          <w:gridAfter w:val="1"/>
          <w:wAfter w:w="24" w:type="dxa"/>
        </w:trPr>
        <w:tc>
          <w:tcPr>
            <w:tcW w:w="567" w:type="dxa"/>
            <w:vMerge/>
          </w:tcPr>
          <w:p w14:paraId="2927E4F2"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7A86DFB1"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234089F4" w14:textId="77777777" w:rsidR="00B34778" w:rsidRPr="00FA3C2A" w:rsidRDefault="00B34778" w:rsidP="00357221">
            <w:pPr>
              <w:pStyle w:val="Header"/>
              <w:numPr>
                <w:ilvl w:val="0"/>
                <w:numId w:val="40"/>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QFE се включва редовно по искане на ползватели или по договореност на местно равнище между доставчика на метеорологично обслужване, органа за ОВД и съответните оператори;</w:t>
            </w:r>
          </w:p>
        </w:tc>
        <w:tc>
          <w:tcPr>
            <w:tcW w:w="3828" w:type="dxa"/>
          </w:tcPr>
          <w:p w14:paraId="7DF92AD5"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5AED1B5F"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553FFE3A"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32CE471C" w14:textId="77777777" w:rsidTr="00C6033A">
        <w:trPr>
          <w:gridAfter w:val="1"/>
          <w:wAfter w:w="24" w:type="dxa"/>
        </w:trPr>
        <w:tc>
          <w:tcPr>
            <w:tcW w:w="567" w:type="dxa"/>
            <w:vMerge/>
          </w:tcPr>
          <w:p w14:paraId="54CA663D"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73C109AC"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4F9D11AE" w14:textId="77777777" w:rsidR="00B34778" w:rsidRPr="00FA3C2A" w:rsidRDefault="00B34778" w:rsidP="00357221">
            <w:pPr>
              <w:pStyle w:val="Header"/>
              <w:numPr>
                <w:ilvl w:val="0"/>
                <w:numId w:val="40"/>
              </w:numPr>
              <w:tabs>
                <w:tab w:val="left" w:pos="454"/>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указват се използваните мерни единици за стойностите на QNH и QFE;</w:t>
            </w:r>
          </w:p>
        </w:tc>
        <w:tc>
          <w:tcPr>
            <w:tcW w:w="3828" w:type="dxa"/>
          </w:tcPr>
          <w:p w14:paraId="57BC2656"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6817A12F"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6D8F7026"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407F9274" w14:textId="77777777" w:rsidTr="00C6033A">
        <w:trPr>
          <w:gridAfter w:val="1"/>
          <w:wAfter w:w="24" w:type="dxa"/>
        </w:trPr>
        <w:tc>
          <w:tcPr>
            <w:tcW w:w="567" w:type="dxa"/>
            <w:vMerge/>
          </w:tcPr>
          <w:p w14:paraId="2E8AC6D4" w14:textId="77777777" w:rsidR="00B34778" w:rsidRPr="00FA3C2A" w:rsidRDefault="00B34778" w:rsidP="00472269">
            <w:pPr>
              <w:tabs>
                <w:tab w:val="left" w:pos="6521"/>
              </w:tabs>
              <w:ind w:left="360"/>
              <w:rPr>
                <w:rFonts w:ascii="Times New Roman" w:eastAsia="Times New Roman" w:hAnsi="Times New Roman" w:cs="Times New Roman"/>
                <w:sz w:val="24"/>
                <w:szCs w:val="24"/>
                <w:lang w:val="bg-BG"/>
              </w:rPr>
            </w:pPr>
          </w:p>
        </w:tc>
        <w:tc>
          <w:tcPr>
            <w:tcW w:w="1701" w:type="dxa"/>
            <w:vMerge/>
          </w:tcPr>
          <w:p w14:paraId="1CFA7BB3" w14:textId="77777777" w:rsidR="00B34778" w:rsidRPr="00FA3C2A" w:rsidRDefault="00B34778" w:rsidP="00472269">
            <w:pPr>
              <w:tabs>
                <w:tab w:val="left" w:pos="6521"/>
              </w:tabs>
              <w:ind w:left="360"/>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0E5A5573" w14:textId="77777777" w:rsidTr="002A42B1">
              <w:trPr>
                <w:tblCellSpacing w:w="0" w:type="dxa"/>
              </w:trPr>
              <w:tc>
                <w:tcPr>
                  <w:tcW w:w="6" w:type="dxa"/>
                  <w:hideMark/>
                </w:tcPr>
                <w:p w14:paraId="50683CD8"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49F31ADC" w14:textId="77777777" w:rsidR="00B34778" w:rsidRPr="00FA3C2A" w:rsidRDefault="00B34778" w:rsidP="00357221">
                  <w:pPr>
                    <w:pStyle w:val="Header"/>
                    <w:numPr>
                      <w:ilvl w:val="0"/>
                      <w:numId w:val="40"/>
                    </w:numPr>
                    <w:tabs>
                      <w:tab w:val="left" w:pos="432"/>
                      <w:tab w:val="left" w:pos="6521"/>
                    </w:tabs>
                    <w:spacing w:before="40" w:after="40"/>
                    <w:ind w:left="342" w:hanging="342"/>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 xml:space="preserve">когато се изискват </w:t>
                  </w:r>
                  <w:r w:rsidRPr="00FA3C2A">
                    <w:rPr>
                      <w:rFonts w:ascii="Times New Roman" w:hAnsi="Times New Roman" w:cs="Times New Roman"/>
                      <w:sz w:val="24"/>
                      <w:szCs w:val="24"/>
                      <w:lang w:val="bg-BG"/>
                    </w:rPr>
                    <w:t>стойностите</w:t>
                  </w:r>
                  <w:r w:rsidRPr="00FA3C2A">
                    <w:rPr>
                      <w:rFonts w:ascii="Times New Roman" w:eastAsia="Times New Roman" w:hAnsi="Times New Roman" w:cs="Times New Roman"/>
                      <w:sz w:val="24"/>
                      <w:szCs w:val="24"/>
                      <w:lang w:val="bg-BG"/>
                    </w:rPr>
                    <w:t xml:space="preserve"> на QFE за повече от една писта за излитане и кацане, те се съобщават за всяка една ПИК, като се указват ПИК, за които се отнасят данните.</w:t>
                  </w:r>
                </w:p>
              </w:tc>
            </w:tr>
          </w:tbl>
          <w:p w14:paraId="3A8CC2FE"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4521562D"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2AF3D643"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676FA0FA"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1A491676" w14:textId="77777777" w:rsidTr="00C6033A">
        <w:trPr>
          <w:gridAfter w:val="1"/>
          <w:wAfter w:w="24" w:type="dxa"/>
        </w:trPr>
        <w:tc>
          <w:tcPr>
            <w:tcW w:w="567" w:type="dxa"/>
            <w:vMerge/>
          </w:tcPr>
          <w:p w14:paraId="79223ABD"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31345341"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3F6AC259" w14:textId="77777777" w:rsidR="00B34778" w:rsidRPr="00FA3C2A" w:rsidRDefault="00B34778" w:rsidP="00357221">
            <w:pPr>
              <w:pStyle w:val="Header"/>
              <w:numPr>
                <w:ilvl w:val="0"/>
                <w:numId w:val="39"/>
              </w:numPr>
              <w:tabs>
                <w:tab w:val="left" w:pos="342"/>
                <w:tab w:val="left" w:pos="6521"/>
              </w:tabs>
              <w:spacing w:before="40" w:after="40"/>
              <w:ind w:left="342"/>
              <w:rPr>
                <w:rFonts w:ascii="Times New Roman" w:hAnsi="Times New Roman" w:cs="Times New Roman"/>
                <w:sz w:val="24"/>
                <w:szCs w:val="24"/>
                <w:lang w:val="bg-BG"/>
              </w:rPr>
            </w:pPr>
            <w:r w:rsidRPr="00FA3C2A">
              <w:rPr>
                <w:rFonts w:ascii="Times New Roman" w:hAnsi="Times New Roman" w:cs="Times New Roman"/>
                <w:sz w:val="24"/>
                <w:szCs w:val="24"/>
                <w:lang w:val="bg-BG"/>
              </w:rPr>
              <w:t>В METAR се включват само стойности на QNH.</w:t>
            </w:r>
          </w:p>
        </w:tc>
        <w:tc>
          <w:tcPr>
            <w:tcW w:w="3828" w:type="dxa"/>
          </w:tcPr>
          <w:p w14:paraId="7DAEB31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2193C45"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D29DE7D"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BFEFA02" w14:textId="77777777" w:rsidTr="00C6033A">
        <w:trPr>
          <w:gridAfter w:val="1"/>
          <w:wAfter w:w="24" w:type="dxa"/>
        </w:trPr>
        <w:tc>
          <w:tcPr>
            <w:tcW w:w="567" w:type="dxa"/>
            <w:vMerge w:val="restart"/>
          </w:tcPr>
          <w:p w14:paraId="00EF776D" w14:textId="77777777" w:rsidR="00B34778" w:rsidRPr="00FA3C2A"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24</w:t>
            </w:r>
          </w:p>
        </w:tc>
        <w:tc>
          <w:tcPr>
            <w:tcW w:w="1701" w:type="dxa"/>
            <w:vMerge w:val="restart"/>
          </w:tcPr>
          <w:p w14:paraId="7DC539CE" w14:textId="77777777" w:rsidR="00B34778"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MET.TR.210 </w:t>
            </w:r>
          </w:p>
          <w:p w14:paraId="1247904C" w14:textId="77777777" w:rsidR="00B34778" w:rsidRPr="00F80D9B" w:rsidRDefault="00B34778" w:rsidP="00472269">
            <w:pPr>
              <w:tabs>
                <w:tab w:val="left" w:pos="540"/>
                <w:tab w:val="left" w:pos="6521"/>
              </w:tabs>
              <w:rPr>
                <w:rStyle w:val="bold"/>
                <w:rFonts w:ascii="Times New Roman" w:hAnsi="Times New Roman" w:cs="Times New Roman"/>
                <w:b/>
                <w:i/>
                <w:iCs/>
                <w:sz w:val="24"/>
                <w:szCs w:val="24"/>
              </w:rPr>
            </w:pPr>
            <w:r w:rsidRPr="00F80D9B">
              <w:rPr>
                <w:rStyle w:val="bold"/>
                <w:rFonts w:ascii="Times New Roman" w:hAnsi="Times New Roman" w:cs="Times New Roman"/>
                <w:b/>
                <w:i/>
                <w:iCs/>
                <w:sz w:val="24"/>
                <w:szCs w:val="24"/>
              </w:rPr>
              <w:t>(</w:t>
            </w:r>
            <w:r w:rsidRPr="00F80D9B">
              <w:rPr>
                <w:rFonts w:ascii="Times New Roman" w:hAnsi="Times New Roman" w:cs="Times New Roman"/>
                <w:i/>
                <w:iCs/>
                <w:sz w:val="24"/>
                <w:szCs w:val="24"/>
              </w:rPr>
              <w:t xml:space="preserve">AMC1 MET.TR.210; GM1 MET.TR.210; GM2 MET.TR.210; AMC1 MET.TR.210(a); GM1 MET.TR.210(a); AMC1 MET.TR.210(a)(1); GM1 MET.TR.210(a)(1); AMC1 </w:t>
            </w:r>
            <w:r w:rsidRPr="00F80D9B">
              <w:rPr>
                <w:rFonts w:ascii="Times New Roman" w:hAnsi="Times New Roman" w:cs="Times New Roman"/>
                <w:i/>
                <w:iCs/>
                <w:sz w:val="24"/>
                <w:szCs w:val="24"/>
              </w:rPr>
              <w:lastRenderedPageBreak/>
              <w:t xml:space="preserve">MET.TR.210(a)(2); AMC1 MET.TR.210(a)(3); GM1 MET.TR.210(a)(3)(ii); AMC1 MET.TR.210(b)(1); AMC1 MET.TR.210(b)(2); AMC1 MET.TR.210(b)(4); GM1 MET.TR.210(b)(4); AMC1 MET.TR.210(c); GM1 MET.TR.210(c); AMC1 MET.TR.210(c)(1); AMC1 MET.TR.210(c)(2); GM1 MET.TR.210(c)(2); GM2 MET.TR.210(c)(2); GM1 MET.TR.210(c)(4)(ii)(B); AMC1 MET.TR.210(d)(1); AMC1 MET.TR.210(d)(2); AMC1 </w:t>
            </w:r>
            <w:r w:rsidRPr="00F80D9B">
              <w:rPr>
                <w:rFonts w:ascii="Times New Roman" w:hAnsi="Times New Roman" w:cs="Times New Roman"/>
                <w:i/>
                <w:iCs/>
                <w:sz w:val="24"/>
                <w:szCs w:val="24"/>
              </w:rPr>
              <w:lastRenderedPageBreak/>
              <w:t>MET.TR.210(e); AMC1 MET.TR.210(e)(2); AMC1 MET.TR.210(f); AMC1 MET.TR.210(g)(3))</w:t>
            </w:r>
          </w:p>
        </w:tc>
        <w:tc>
          <w:tcPr>
            <w:tcW w:w="4820" w:type="dxa"/>
          </w:tcPr>
          <w:p w14:paraId="5E776762" w14:textId="77777777" w:rsidR="00B34778" w:rsidRPr="00FA3C2A" w:rsidRDefault="00B34778" w:rsidP="00C6033A">
            <w:pPr>
              <w:tabs>
                <w:tab w:val="left" w:pos="540"/>
                <w:tab w:val="left" w:pos="6521"/>
              </w:tabs>
              <w:spacing w:before="40" w:after="40"/>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lastRenderedPageBreak/>
              <w:t>Наблюдение на метеорологични елементи</w:t>
            </w:r>
          </w:p>
          <w:p w14:paraId="25C60826" w14:textId="77777777" w:rsidR="00B34778" w:rsidRPr="00FA3C2A" w:rsidRDefault="00B34778" w:rsidP="00C6033A">
            <w:pPr>
              <w:tabs>
                <w:tab w:val="left" w:pos="540"/>
                <w:tab w:val="left" w:pos="6521"/>
              </w:tabs>
              <w:spacing w:before="40" w:after="40"/>
              <w:rPr>
                <w:rStyle w:val="bold"/>
                <w:rFonts w:ascii="Times New Roman" w:hAnsi="Times New Roman" w:cs="Times New Roman"/>
                <w:b/>
                <w:sz w:val="24"/>
                <w:szCs w:val="24"/>
                <w:lang w:val="bg-BG"/>
              </w:rPr>
            </w:pPr>
          </w:p>
          <w:p w14:paraId="393362B6"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Наредба 3, Приложение 1</w:t>
            </w:r>
          </w:p>
        </w:tc>
        <w:tc>
          <w:tcPr>
            <w:tcW w:w="3828" w:type="dxa"/>
          </w:tcPr>
          <w:p w14:paraId="035EAFD8"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628CAF22"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4A2797FF"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10038FB9" w14:textId="77777777" w:rsidTr="00C6033A">
        <w:trPr>
          <w:gridAfter w:val="1"/>
          <w:wAfter w:w="24" w:type="dxa"/>
        </w:trPr>
        <w:tc>
          <w:tcPr>
            <w:tcW w:w="567" w:type="dxa"/>
            <w:vMerge/>
          </w:tcPr>
          <w:p w14:paraId="2FCA1FE7"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7836C073"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6781EC51"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Следните метеорологични елементи се наблюдават и/или се измерват с определена точност и се разпространяват от автоматична или полуавтоматична метеорологична система за наблюдение.</w:t>
            </w:r>
          </w:p>
        </w:tc>
        <w:tc>
          <w:tcPr>
            <w:tcW w:w="3828" w:type="dxa"/>
          </w:tcPr>
          <w:p w14:paraId="7E53D908"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1BA008A"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7B3990F"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1AE6E17" w14:textId="77777777" w:rsidTr="00C6033A">
        <w:trPr>
          <w:gridAfter w:val="1"/>
          <w:wAfter w:w="24" w:type="dxa"/>
        </w:trPr>
        <w:tc>
          <w:tcPr>
            <w:tcW w:w="567" w:type="dxa"/>
            <w:vMerge/>
          </w:tcPr>
          <w:p w14:paraId="73AD5351" w14:textId="77777777" w:rsidR="00B34778" w:rsidRPr="00FA3C2A" w:rsidRDefault="00B34778" w:rsidP="00472269">
            <w:pPr>
              <w:tabs>
                <w:tab w:val="left" w:pos="540"/>
                <w:tab w:val="left" w:pos="6521"/>
              </w:tabs>
              <w:rPr>
                <w:rFonts w:ascii="Times New Roman" w:hAnsi="Times New Roman" w:cs="Times New Roman"/>
                <w:b/>
                <w:sz w:val="24"/>
                <w:szCs w:val="24"/>
                <w:lang w:val="bg-BG"/>
              </w:rPr>
            </w:pPr>
          </w:p>
        </w:tc>
        <w:tc>
          <w:tcPr>
            <w:tcW w:w="1701" w:type="dxa"/>
            <w:vMerge/>
          </w:tcPr>
          <w:p w14:paraId="5B624395" w14:textId="77777777" w:rsidR="00B34778" w:rsidRPr="00FA3C2A" w:rsidRDefault="00B34778" w:rsidP="00472269">
            <w:pPr>
              <w:tabs>
                <w:tab w:val="left" w:pos="540"/>
                <w:tab w:val="left" w:pos="6521"/>
              </w:tabs>
              <w:rPr>
                <w:rFonts w:ascii="Times New Roman" w:hAnsi="Times New Roman" w:cs="Times New Roman"/>
                <w:b/>
                <w:sz w:val="24"/>
                <w:szCs w:val="24"/>
                <w:lang w:val="bg-BG"/>
              </w:rPr>
            </w:pPr>
          </w:p>
        </w:tc>
        <w:tc>
          <w:tcPr>
            <w:tcW w:w="4820" w:type="dxa"/>
          </w:tcPr>
          <w:p w14:paraId="63C7A064"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Fonts w:ascii="Times New Roman" w:hAnsi="Times New Roman" w:cs="Times New Roman"/>
                <w:b/>
                <w:sz w:val="24"/>
                <w:szCs w:val="24"/>
                <w:lang w:val="bg-BG"/>
              </w:rPr>
              <w:t>а) Посока и скорост на приземния вятър</w:t>
            </w:r>
          </w:p>
        </w:tc>
        <w:tc>
          <w:tcPr>
            <w:tcW w:w="3828" w:type="dxa"/>
          </w:tcPr>
          <w:p w14:paraId="7C61006E"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305A6F94"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18773EBC"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63729B1C" w14:textId="77777777" w:rsidTr="00C6033A">
        <w:trPr>
          <w:gridAfter w:val="1"/>
          <w:wAfter w:w="24" w:type="dxa"/>
        </w:trPr>
        <w:tc>
          <w:tcPr>
            <w:tcW w:w="567" w:type="dxa"/>
            <w:vMerge/>
          </w:tcPr>
          <w:p w14:paraId="0BC24040"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36278D33"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2660AEFA"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Измерват се средната посока и средната скорост на приземния вятър, както и значителни вариации в посоката и скоростта на вятъра (пориви) и се докладват съответно в географски градуси и възли.</w:t>
            </w:r>
          </w:p>
        </w:tc>
        <w:tc>
          <w:tcPr>
            <w:tcW w:w="3828" w:type="dxa"/>
          </w:tcPr>
          <w:p w14:paraId="6625714E"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57897ED"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E6929BA"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007DA7B" w14:textId="77777777" w:rsidTr="00C6033A">
        <w:trPr>
          <w:gridAfter w:val="1"/>
          <w:wAfter w:w="24" w:type="dxa"/>
        </w:trPr>
        <w:tc>
          <w:tcPr>
            <w:tcW w:w="567" w:type="dxa"/>
            <w:vMerge/>
          </w:tcPr>
          <w:p w14:paraId="3EB57982" w14:textId="77777777" w:rsidR="00B34778" w:rsidRPr="00FA3C2A" w:rsidRDefault="00B34778" w:rsidP="00472269">
            <w:pPr>
              <w:tabs>
                <w:tab w:val="left" w:pos="432"/>
                <w:tab w:val="left" w:pos="6521"/>
              </w:tabs>
              <w:rPr>
                <w:rFonts w:ascii="Times New Roman" w:hAnsi="Times New Roman" w:cs="Times New Roman"/>
                <w:b/>
                <w:sz w:val="24"/>
                <w:szCs w:val="24"/>
                <w:lang w:val="bg-BG"/>
              </w:rPr>
            </w:pPr>
          </w:p>
        </w:tc>
        <w:tc>
          <w:tcPr>
            <w:tcW w:w="1701" w:type="dxa"/>
            <w:vMerge/>
          </w:tcPr>
          <w:p w14:paraId="53033F20" w14:textId="77777777" w:rsidR="00B34778" w:rsidRPr="00FA3C2A" w:rsidRDefault="00B34778" w:rsidP="00472269">
            <w:pPr>
              <w:tabs>
                <w:tab w:val="left" w:pos="432"/>
                <w:tab w:val="left" w:pos="6521"/>
              </w:tabs>
              <w:rPr>
                <w:rFonts w:ascii="Times New Roman" w:hAnsi="Times New Roman" w:cs="Times New Roman"/>
                <w:b/>
                <w:sz w:val="24"/>
                <w:szCs w:val="24"/>
                <w:lang w:val="bg-BG"/>
              </w:rPr>
            </w:pPr>
          </w:p>
        </w:tc>
        <w:tc>
          <w:tcPr>
            <w:tcW w:w="4820" w:type="dxa"/>
          </w:tcPr>
          <w:p w14:paraId="3E9992BB" w14:textId="77777777" w:rsidR="00B34778" w:rsidRPr="00FA3C2A" w:rsidRDefault="00B34778" w:rsidP="00357221">
            <w:pPr>
              <w:pStyle w:val="Header"/>
              <w:numPr>
                <w:ilvl w:val="0"/>
                <w:numId w:val="41"/>
              </w:numPr>
              <w:tabs>
                <w:tab w:val="left" w:pos="432"/>
                <w:tab w:val="left" w:pos="6521"/>
              </w:tabs>
              <w:spacing w:before="40" w:after="40"/>
              <w:ind w:left="432" w:hanging="432"/>
              <w:rPr>
                <w:rFonts w:ascii="Times New Roman" w:hAnsi="Times New Roman" w:cs="Times New Roman"/>
                <w:b/>
                <w:sz w:val="24"/>
                <w:szCs w:val="24"/>
                <w:lang w:val="bg-BG"/>
              </w:rPr>
            </w:pPr>
            <w:r w:rsidRPr="00FA3C2A">
              <w:rPr>
                <w:rFonts w:ascii="Times New Roman" w:hAnsi="Times New Roman" w:cs="Times New Roman"/>
                <w:b/>
                <w:sz w:val="24"/>
                <w:szCs w:val="24"/>
                <w:lang w:val="bg-BG"/>
              </w:rPr>
              <w:t>Разположение</w:t>
            </w:r>
          </w:p>
        </w:tc>
        <w:tc>
          <w:tcPr>
            <w:tcW w:w="3828" w:type="dxa"/>
          </w:tcPr>
          <w:p w14:paraId="249EDD30"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7D983853"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53B5C9B4"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58FE802B" w14:textId="77777777" w:rsidTr="00C6033A">
        <w:trPr>
          <w:gridAfter w:val="1"/>
          <w:wAfter w:w="24" w:type="dxa"/>
        </w:trPr>
        <w:tc>
          <w:tcPr>
            <w:tcW w:w="567" w:type="dxa"/>
            <w:vMerge/>
          </w:tcPr>
          <w:p w14:paraId="48555D3A"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0DE64AEC"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56D50079"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Метеорологичният прибор, използван за измерване на посоката и скоростта на приземния вятър, се разполага по такъв начин, че да предоставя представителни данни за зоната, за която се изискват измерванията.</w:t>
            </w:r>
          </w:p>
        </w:tc>
        <w:tc>
          <w:tcPr>
            <w:tcW w:w="3828" w:type="dxa"/>
          </w:tcPr>
          <w:p w14:paraId="447FF96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C8F96EB"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B9D9F8C"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AE8C250" w14:textId="77777777" w:rsidTr="00C6033A">
        <w:trPr>
          <w:gridAfter w:val="1"/>
          <w:wAfter w:w="24" w:type="dxa"/>
        </w:trPr>
        <w:tc>
          <w:tcPr>
            <w:tcW w:w="567" w:type="dxa"/>
            <w:vMerge/>
          </w:tcPr>
          <w:p w14:paraId="3687E84F" w14:textId="77777777" w:rsidR="00B34778" w:rsidRPr="00FA3C2A" w:rsidRDefault="00B34778" w:rsidP="00472269">
            <w:pPr>
              <w:tabs>
                <w:tab w:val="left" w:pos="432"/>
                <w:tab w:val="left" w:pos="6521"/>
              </w:tabs>
              <w:rPr>
                <w:rFonts w:ascii="Times New Roman" w:hAnsi="Times New Roman" w:cs="Times New Roman"/>
                <w:b/>
                <w:sz w:val="24"/>
                <w:szCs w:val="24"/>
                <w:lang w:val="bg-BG"/>
              </w:rPr>
            </w:pPr>
          </w:p>
        </w:tc>
        <w:tc>
          <w:tcPr>
            <w:tcW w:w="1701" w:type="dxa"/>
            <w:vMerge/>
          </w:tcPr>
          <w:p w14:paraId="16E7EDC0" w14:textId="77777777" w:rsidR="00B34778" w:rsidRPr="00FA3C2A" w:rsidRDefault="00B34778" w:rsidP="00472269">
            <w:pPr>
              <w:tabs>
                <w:tab w:val="left" w:pos="432"/>
                <w:tab w:val="left" w:pos="6521"/>
              </w:tabs>
              <w:rPr>
                <w:rFonts w:ascii="Times New Roman" w:hAnsi="Times New Roman" w:cs="Times New Roman"/>
                <w:b/>
                <w:sz w:val="24"/>
                <w:szCs w:val="24"/>
                <w:lang w:val="bg-BG"/>
              </w:rPr>
            </w:pPr>
          </w:p>
        </w:tc>
        <w:tc>
          <w:tcPr>
            <w:tcW w:w="4820" w:type="dxa"/>
          </w:tcPr>
          <w:p w14:paraId="5A98AA6D" w14:textId="77777777" w:rsidR="00B34778" w:rsidRPr="00FA3C2A" w:rsidRDefault="00B34778" w:rsidP="00357221">
            <w:pPr>
              <w:pStyle w:val="Header"/>
              <w:numPr>
                <w:ilvl w:val="0"/>
                <w:numId w:val="41"/>
              </w:numPr>
              <w:tabs>
                <w:tab w:val="left" w:pos="432"/>
                <w:tab w:val="left" w:pos="6521"/>
              </w:tabs>
              <w:spacing w:before="40" w:after="40"/>
              <w:ind w:left="432" w:hanging="432"/>
              <w:rPr>
                <w:rFonts w:ascii="Times New Roman" w:hAnsi="Times New Roman" w:cs="Times New Roman"/>
                <w:b/>
                <w:sz w:val="24"/>
                <w:szCs w:val="24"/>
                <w:lang w:val="bg-BG"/>
              </w:rPr>
            </w:pPr>
            <w:r w:rsidRPr="00FA3C2A">
              <w:rPr>
                <w:rFonts w:ascii="Times New Roman" w:hAnsi="Times New Roman" w:cs="Times New Roman"/>
                <w:b/>
                <w:sz w:val="24"/>
                <w:szCs w:val="24"/>
                <w:lang w:val="bg-BG"/>
              </w:rPr>
              <w:t>Визуализиране</w:t>
            </w:r>
          </w:p>
        </w:tc>
        <w:tc>
          <w:tcPr>
            <w:tcW w:w="3828" w:type="dxa"/>
          </w:tcPr>
          <w:p w14:paraId="2DCF02F9"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79B1C918"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347C983A"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0E771407" w14:textId="77777777" w:rsidTr="00C6033A">
        <w:trPr>
          <w:gridAfter w:val="1"/>
          <w:wAfter w:w="24" w:type="dxa"/>
        </w:trPr>
        <w:tc>
          <w:tcPr>
            <w:tcW w:w="567" w:type="dxa"/>
            <w:vMerge/>
          </w:tcPr>
          <w:p w14:paraId="3E73375A"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651F4BB0"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7CA79087"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В метеорологичната станция се разполагат дисплеи за приземния вятър, отнасящи се за всеки датчик. Дисплеите в метеорологичната станция и в органите за обслужване на въздушното движение се отнасят за едни и същи датчици, а когато са необходими отделни датчици, дисплеите се обозначават ясно с цел идентифициране на пистата за излитане и кацане и частта от нея, наблюдавана чрез всеки датчик.</w:t>
            </w:r>
          </w:p>
        </w:tc>
        <w:tc>
          <w:tcPr>
            <w:tcW w:w="3828" w:type="dxa"/>
          </w:tcPr>
          <w:p w14:paraId="436072F8"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6276B88"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1553FA3"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0B05B29" w14:textId="77777777" w:rsidTr="00C6033A">
        <w:trPr>
          <w:gridAfter w:val="1"/>
          <w:wAfter w:w="24" w:type="dxa"/>
        </w:trPr>
        <w:tc>
          <w:tcPr>
            <w:tcW w:w="567" w:type="dxa"/>
            <w:vMerge/>
          </w:tcPr>
          <w:p w14:paraId="094812C9" w14:textId="77777777" w:rsidR="00B34778" w:rsidRPr="00FA3C2A" w:rsidRDefault="00B34778" w:rsidP="00472269">
            <w:pPr>
              <w:tabs>
                <w:tab w:val="left" w:pos="432"/>
                <w:tab w:val="left" w:pos="6521"/>
              </w:tabs>
              <w:rPr>
                <w:rFonts w:ascii="Times New Roman" w:hAnsi="Times New Roman" w:cs="Times New Roman"/>
                <w:b/>
                <w:sz w:val="24"/>
                <w:szCs w:val="24"/>
                <w:lang w:val="bg-BG"/>
              </w:rPr>
            </w:pPr>
          </w:p>
        </w:tc>
        <w:tc>
          <w:tcPr>
            <w:tcW w:w="1701" w:type="dxa"/>
            <w:vMerge/>
          </w:tcPr>
          <w:p w14:paraId="2D054C03" w14:textId="77777777" w:rsidR="00B34778" w:rsidRPr="00FA3C2A" w:rsidRDefault="00B34778" w:rsidP="00472269">
            <w:pPr>
              <w:tabs>
                <w:tab w:val="left" w:pos="432"/>
                <w:tab w:val="left" w:pos="6521"/>
              </w:tabs>
              <w:rPr>
                <w:rFonts w:ascii="Times New Roman" w:hAnsi="Times New Roman" w:cs="Times New Roman"/>
                <w:b/>
                <w:sz w:val="24"/>
                <w:szCs w:val="24"/>
                <w:lang w:val="bg-BG"/>
              </w:rPr>
            </w:pPr>
          </w:p>
        </w:tc>
        <w:tc>
          <w:tcPr>
            <w:tcW w:w="4820" w:type="dxa"/>
          </w:tcPr>
          <w:p w14:paraId="3F41E243" w14:textId="77777777" w:rsidR="00B34778" w:rsidRPr="00FA3C2A" w:rsidRDefault="00B34778" w:rsidP="00357221">
            <w:pPr>
              <w:pStyle w:val="Header"/>
              <w:numPr>
                <w:ilvl w:val="0"/>
                <w:numId w:val="41"/>
              </w:numPr>
              <w:tabs>
                <w:tab w:val="left" w:pos="432"/>
                <w:tab w:val="left" w:pos="6521"/>
              </w:tabs>
              <w:spacing w:before="40" w:after="40"/>
              <w:ind w:left="432" w:hanging="432"/>
              <w:rPr>
                <w:rFonts w:ascii="Times New Roman" w:hAnsi="Times New Roman" w:cs="Times New Roman"/>
                <w:b/>
                <w:sz w:val="24"/>
                <w:szCs w:val="24"/>
                <w:lang w:val="bg-BG"/>
              </w:rPr>
            </w:pPr>
            <w:r w:rsidRPr="00FA3C2A">
              <w:rPr>
                <w:rFonts w:ascii="Times New Roman" w:hAnsi="Times New Roman" w:cs="Times New Roman"/>
                <w:b/>
                <w:sz w:val="24"/>
                <w:szCs w:val="24"/>
                <w:lang w:val="bg-BG"/>
              </w:rPr>
              <w:t>Осредняване</w:t>
            </w:r>
          </w:p>
        </w:tc>
        <w:tc>
          <w:tcPr>
            <w:tcW w:w="3828" w:type="dxa"/>
          </w:tcPr>
          <w:p w14:paraId="5D91EFA4"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42A35579"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0F12D635"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6A30C283" w14:textId="77777777" w:rsidTr="00C6033A">
        <w:trPr>
          <w:gridAfter w:val="1"/>
          <w:wAfter w:w="24" w:type="dxa"/>
        </w:trPr>
        <w:tc>
          <w:tcPr>
            <w:tcW w:w="567" w:type="dxa"/>
            <w:vMerge/>
          </w:tcPr>
          <w:p w14:paraId="68A61EAA"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47F359BE"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5DC69CC6"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Периодът на осредняване на наблюденията за приземния вятър е:</w:t>
            </w:r>
          </w:p>
        </w:tc>
        <w:tc>
          <w:tcPr>
            <w:tcW w:w="3828" w:type="dxa"/>
          </w:tcPr>
          <w:p w14:paraId="27792E19"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EEA4A93"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D3BCCE9"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D5B81DA" w14:textId="77777777" w:rsidTr="00C6033A">
        <w:trPr>
          <w:gridAfter w:val="1"/>
          <w:wAfter w:w="24" w:type="dxa"/>
        </w:trPr>
        <w:tc>
          <w:tcPr>
            <w:tcW w:w="567" w:type="dxa"/>
            <w:vMerge/>
          </w:tcPr>
          <w:p w14:paraId="6BA2FA72"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1701" w:type="dxa"/>
            <w:vMerge/>
          </w:tcPr>
          <w:p w14:paraId="666EE5F7"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47792CFE" w14:textId="77777777" w:rsidR="00B34778" w:rsidRPr="00FA3C2A" w:rsidRDefault="00B34778" w:rsidP="00357221">
            <w:pPr>
              <w:pStyle w:val="Header"/>
              <w:numPr>
                <w:ilvl w:val="0"/>
                <w:numId w:val="42"/>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color w:val="000000"/>
                <w:sz w:val="24"/>
                <w:szCs w:val="24"/>
                <w:shd w:val="clear" w:color="auto" w:fill="FFFFFF"/>
              </w:rPr>
              <w:t xml:space="preserve">2 </w:t>
            </w:r>
            <w:proofErr w:type="spellStart"/>
            <w:r w:rsidRPr="00FA3C2A">
              <w:rPr>
                <w:rFonts w:ascii="Times New Roman" w:hAnsi="Times New Roman" w:cs="Times New Roman"/>
                <w:color w:val="000000"/>
                <w:sz w:val="24"/>
                <w:szCs w:val="24"/>
                <w:shd w:val="clear" w:color="auto" w:fill="FFFFFF"/>
              </w:rPr>
              <w:t>минути</w:t>
            </w:r>
            <w:proofErr w:type="spellEnd"/>
            <w:r w:rsidRPr="00FA3C2A">
              <w:rPr>
                <w:rFonts w:ascii="Times New Roman" w:hAnsi="Times New Roman" w:cs="Times New Roman"/>
                <w:color w:val="000000"/>
                <w:sz w:val="24"/>
                <w:szCs w:val="24"/>
                <w:shd w:val="clear" w:color="auto" w:fill="FFFFFF"/>
              </w:rPr>
              <w:t xml:space="preserve"> —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редовни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специални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визуализиране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дисплеи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вятъра</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органите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ОВД;</w:t>
            </w:r>
          </w:p>
        </w:tc>
        <w:tc>
          <w:tcPr>
            <w:tcW w:w="3828" w:type="dxa"/>
          </w:tcPr>
          <w:p w14:paraId="0EBFD435"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03CB71D"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449C6C6"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9E6CA84" w14:textId="77777777" w:rsidTr="00C6033A">
        <w:trPr>
          <w:gridAfter w:val="1"/>
          <w:wAfter w:w="24" w:type="dxa"/>
        </w:trPr>
        <w:tc>
          <w:tcPr>
            <w:tcW w:w="567" w:type="dxa"/>
            <w:vMerge/>
          </w:tcPr>
          <w:p w14:paraId="3A9185ED"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7BCBA724"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7AA850F0" w14:textId="77777777" w:rsidTr="002A42B1">
              <w:trPr>
                <w:tblCellSpacing w:w="0" w:type="dxa"/>
              </w:trPr>
              <w:tc>
                <w:tcPr>
                  <w:tcW w:w="6" w:type="dxa"/>
                  <w:hideMark/>
                </w:tcPr>
                <w:p w14:paraId="4ED80C4F"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515D12D5" w14:textId="77777777" w:rsidR="00B34778" w:rsidRPr="00FA3C2A" w:rsidRDefault="00B34778" w:rsidP="00357221">
                  <w:pPr>
                    <w:pStyle w:val="Header"/>
                    <w:numPr>
                      <w:ilvl w:val="0"/>
                      <w:numId w:val="42"/>
                    </w:numPr>
                    <w:tabs>
                      <w:tab w:val="left" w:pos="342"/>
                      <w:tab w:val="left" w:pos="6521"/>
                    </w:tabs>
                    <w:spacing w:before="40" w:after="40"/>
                    <w:ind w:left="342" w:hanging="342"/>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 xml:space="preserve">10 </w:t>
                  </w:r>
                  <w:r w:rsidRPr="00FA3C2A">
                    <w:rPr>
                      <w:rFonts w:ascii="Times New Roman" w:hAnsi="Times New Roman" w:cs="Times New Roman"/>
                      <w:sz w:val="24"/>
                      <w:szCs w:val="24"/>
                      <w:lang w:val="bg-BG"/>
                    </w:rPr>
                    <w:t>минути</w:t>
                  </w:r>
                  <w:r w:rsidRPr="00FA3C2A">
                    <w:rPr>
                      <w:rFonts w:ascii="Times New Roman" w:eastAsia="Times New Roman" w:hAnsi="Times New Roman" w:cs="Times New Roman"/>
                      <w:sz w:val="24"/>
                      <w:szCs w:val="24"/>
                      <w:lang w:val="bg-BG"/>
                    </w:rPr>
                    <w:t xml:space="preserve"> — за METAR, освен когато периодът от 10 минути включва рязко изменение на стойностите за посоката и/или скоростта на вятъра; в такъв случай за получаване на средни стойности се използват само данните, получени след рязкото изменение; </w:t>
                  </w:r>
                  <w:r w:rsidRPr="00FA3C2A">
                    <w:rPr>
                      <w:rFonts w:ascii="Times New Roman" w:eastAsia="Times New Roman" w:hAnsi="Times New Roman" w:cs="Times New Roman"/>
                      <w:sz w:val="24"/>
                      <w:szCs w:val="24"/>
                      <w:lang w:val="bg-BG"/>
                    </w:rPr>
                    <w:lastRenderedPageBreak/>
                    <w:t>поради това интервалът от време при тези обстоятелства съответно се намалява.</w:t>
                  </w:r>
                </w:p>
              </w:tc>
            </w:tr>
          </w:tbl>
          <w:p w14:paraId="2636060B"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01929B68"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0609C3A"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55646CC"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504E542" w14:textId="77777777" w:rsidTr="00C6033A">
        <w:trPr>
          <w:gridAfter w:val="1"/>
          <w:wAfter w:w="24" w:type="dxa"/>
        </w:trPr>
        <w:tc>
          <w:tcPr>
            <w:tcW w:w="567" w:type="dxa"/>
            <w:vMerge/>
          </w:tcPr>
          <w:p w14:paraId="45F3EB97" w14:textId="77777777" w:rsidR="00B34778" w:rsidRPr="00FA3C2A" w:rsidRDefault="00B34778" w:rsidP="00472269">
            <w:pPr>
              <w:tabs>
                <w:tab w:val="left" w:pos="540"/>
                <w:tab w:val="left" w:pos="6521"/>
              </w:tabs>
              <w:rPr>
                <w:rFonts w:ascii="Times New Roman" w:hAnsi="Times New Roman" w:cs="Times New Roman"/>
                <w:b/>
                <w:sz w:val="24"/>
                <w:szCs w:val="24"/>
                <w:lang w:val="bg-BG"/>
              </w:rPr>
            </w:pPr>
          </w:p>
        </w:tc>
        <w:tc>
          <w:tcPr>
            <w:tcW w:w="1701" w:type="dxa"/>
            <w:vMerge/>
          </w:tcPr>
          <w:p w14:paraId="39A1DE31" w14:textId="77777777" w:rsidR="00B34778" w:rsidRPr="00FA3C2A" w:rsidRDefault="00B34778" w:rsidP="00472269">
            <w:pPr>
              <w:tabs>
                <w:tab w:val="left" w:pos="540"/>
                <w:tab w:val="left" w:pos="6521"/>
              </w:tabs>
              <w:rPr>
                <w:rFonts w:ascii="Times New Roman" w:hAnsi="Times New Roman" w:cs="Times New Roman"/>
                <w:b/>
                <w:sz w:val="24"/>
                <w:szCs w:val="24"/>
                <w:lang w:val="bg-BG"/>
              </w:rPr>
            </w:pPr>
          </w:p>
        </w:tc>
        <w:tc>
          <w:tcPr>
            <w:tcW w:w="4820" w:type="dxa"/>
          </w:tcPr>
          <w:p w14:paraId="11D5CB94"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Fonts w:ascii="Times New Roman" w:hAnsi="Times New Roman" w:cs="Times New Roman"/>
                <w:b/>
                <w:sz w:val="24"/>
                <w:szCs w:val="24"/>
                <w:lang w:val="bg-BG"/>
              </w:rPr>
              <w:t>б) Видимост</w:t>
            </w:r>
          </w:p>
        </w:tc>
        <w:tc>
          <w:tcPr>
            <w:tcW w:w="3828" w:type="dxa"/>
          </w:tcPr>
          <w:p w14:paraId="51EFB512"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7402583D"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19002129"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40A932E6" w14:textId="77777777" w:rsidTr="00C6033A">
        <w:trPr>
          <w:gridAfter w:val="1"/>
          <w:wAfter w:w="24" w:type="dxa"/>
        </w:trPr>
        <w:tc>
          <w:tcPr>
            <w:tcW w:w="567" w:type="dxa"/>
            <w:vMerge/>
          </w:tcPr>
          <w:p w14:paraId="17DBD3C5" w14:textId="77777777" w:rsidR="00B34778" w:rsidRPr="00FA3C2A" w:rsidRDefault="00B34778" w:rsidP="00472269">
            <w:pPr>
              <w:tabs>
                <w:tab w:val="left" w:pos="342"/>
                <w:tab w:val="left" w:pos="6521"/>
              </w:tabs>
              <w:ind w:left="-18"/>
              <w:rPr>
                <w:rFonts w:ascii="Times New Roman" w:hAnsi="Times New Roman" w:cs="Times New Roman"/>
                <w:sz w:val="24"/>
                <w:szCs w:val="24"/>
                <w:lang w:val="bg-BG"/>
              </w:rPr>
            </w:pPr>
          </w:p>
        </w:tc>
        <w:tc>
          <w:tcPr>
            <w:tcW w:w="1701" w:type="dxa"/>
            <w:vMerge/>
          </w:tcPr>
          <w:p w14:paraId="6757E848"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32770971" w14:textId="77777777" w:rsidR="00B34778" w:rsidRPr="00FA3C2A" w:rsidRDefault="00B34778" w:rsidP="00357221">
            <w:pPr>
              <w:pStyle w:val="Header"/>
              <w:numPr>
                <w:ilvl w:val="0"/>
                <w:numId w:val="43"/>
              </w:numPr>
              <w:tabs>
                <w:tab w:val="left" w:pos="342"/>
                <w:tab w:val="left" w:pos="6521"/>
              </w:tabs>
              <w:spacing w:before="40" w:after="40"/>
              <w:ind w:left="342"/>
              <w:rPr>
                <w:rFonts w:ascii="Times New Roman" w:hAnsi="Times New Roman" w:cs="Times New Roman"/>
                <w:sz w:val="24"/>
                <w:szCs w:val="24"/>
                <w:lang w:val="bg-BG"/>
              </w:rPr>
            </w:pPr>
            <w:r w:rsidRPr="00FA3C2A">
              <w:rPr>
                <w:rFonts w:ascii="Times New Roman" w:hAnsi="Times New Roman" w:cs="Times New Roman"/>
                <w:sz w:val="24"/>
                <w:szCs w:val="24"/>
                <w:lang w:val="bg-BG"/>
              </w:rPr>
              <w:t>Видимостта се измерва или се наблюдава и се съобщава в метри или в километри.</w:t>
            </w:r>
          </w:p>
        </w:tc>
        <w:tc>
          <w:tcPr>
            <w:tcW w:w="3828" w:type="dxa"/>
          </w:tcPr>
          <w:p w14:paraId="1BB2147C"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9C8AA1F"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2332F45"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42D5218" w14:textId="77777777" w:rsidTr="00C6033A">
        <w:trPr>
          <w:gridAfter w:val="1"/>
          <w:wAfter w:w="24" w:type="dxa"/>
        </w:trPr>
        <w:tc>
          <w:tcPr>
            <w:tcW w:w="567" w:type="dxa"/>
            <w:vMerge/>
          </w:tcPr>
          <w:p w14:paraId="36126A50" w14:textId="77777777" w:rsidR="00B34778" w:rsidRPr="00FA3C2A" w:rsidRDefault="00B34778" w:rsidP="00472269">
            <w:pPr>
              <w:tabs>
                <w:tab w:val="left" w:pos="342"/>
                <w:tab w:val="left" w:pos="6521"/>
              </w:tabs>
              <w:ind w:left="-18"/>
              <w:rPr>
                <w:rFonts w:ascii="Times New Roman" w:hAnsi="Times New Roman" w:cs="Times New Roman"/>
                <w:b/>
                <w:sz w:val="24"/>
                <w:szCs w:val="24"/>
                <w:lang w:val="bg-BG"/>
              </w:rPr>
            </w:pPr>
          </w:p>
        </w:tc>
        <w:tc>
          <w:tcPr>
            <w:tcW w:w="1701" w:type="dxa"/>
            <w:vMerge/>
          </w:tcPr>
          <w:p w14:paraId="7B8540D9" w14:textId="77777777" w:rsidR="00B34778" w:rsidRPr="00FA3C2A" w:rsidRDefault="00B34778" w:rsidP="00472269">
            <w:pPr>
              <w:tabs>
                <w:tab w:val="left" w:pos="342"/>
                <w:tab w:val="left" w:pos="6521"/>
              </w:tabs>
              <w:rPr>
                <w:rFonts w:ascii="Times New Roman" w:hAnsi="Times New Roman" w:cs="Times New Roman"/>
                <w:b/>
                <w:sz w:val="24"/>
                <w:szCs w:val="24"/>
                <w:lang w:val="bg-BG"/>
              </w:rPr>
            </w:pPr>
          </w:p>
        </w:tc>
        <w:tc>
          <w:tcPr>
            <w:tcW w:w="4820" w:type="dxa"/>
          </w:tcPr>
          <w:p w14:paraId="4215B11B" w14:textId="77777777" w:rsidR="00B34778" w:rsidRPr="00FA3C2A" w:rsidRDefault="00B34778" w:rsidP="00357221">
            <w:pPr>
              <w:pStyle w:val="Header"/>
              <w:numPr>
                <w:ilvl w:val="0"/>
                <w:numId w:val="43"/>
              </w:numPr>
              <w:tabs>
                <w:tab w:val="left" w:pos="342"/>
                <w:tab w:val="left" w:pos="6521"/>
              </w:tabs>
              <w:spacing w:before="40" w:after="40"/>
              <w:ind w:left="342"/>
              <w:rPr>
                <w:rFonts w:ascii="Times New Roman" w:hAnsi="Times New Roman" w:cs="Times New Roman"/>
                <w:b/>
                <w:sz w:val="24"/>
                <w:szCs w:val="24"/>
                <w:lang w:val="bg-BG"/>
              </w:rPr>
            </w:pPr>
            <w:r w:rsidRPr="00FA3C2A">
              <w:rPr>
                <w:rFonts w:ascii="Times New Roman" w:hAnsi="Times New Roman" w:cs="Times New Roman"/>
                <w:b/>
                <w:sz w:val="24"/>
                <w:szCs w:val="24"/>
                <w:lang w:val="bg-BG"/>
              </w:rPr>
              <w:t>Разположение</w:t>
            </w:r>
          </w:p>
        </w:tc>
        <w:tc>
          <w:tcPr>
            <w:tcW w:w="3828" w:type="dxa"/>
          </w:tcPr>
          <w:p w14:paraId="55381E6A"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64F3BEE5"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75EF30BA"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4BBB867B" w14:textId="77777777" w:rsidTr="00C6033A">
        <w:trPr>
          <w:gridAfter w:val="1"/>
          <w:wAfter w:w="24" w:type="dxa"/>
        </w:trPr>
        <w:tc>
          <w:tcPr>
            <w:tcW w:w="567" w:type="dxa"/>
            <w:vMerge/>
          </w:tcPr>
          <w:p w14:paraId="09B34CBF"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3E93EFC3"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4C61E468"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Метеорологичният прибор, използван за измерване на видимостта, се разполага по такъв начин, че да предоставя представителни данни за зоната, за която се изискват измерванията.</w:t>
            </w:r>
          </w:p>
        </w:tc>
        <w:tc>
          <w:tcPr>
            <w:tcW w:w="3828" w:type="dxa"/>
          </w:tcPr>
          <w:p w14:paraId="62843814"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568505B"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DDF548E"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EE3B950" w14:textId="77777777" w:rsidTr="00C6033A">
        <w:trPr>
          <w:gridAfter w:val="1"/>
          <w:wAfter w:w="24" w:type="dxa"/>
        </w:trPr>
        <w:tc>
          <w:tcPr>
            <w:tcW w:w="567" w:type="dxa"/>
            <w:vMerge/>
          </w:tcPr>
          <w:p w14:paraId="7422EDAE" w14:textId="77777777" w:rsidR="00B34778" w:rsidRPr="00FA3C2A" w:rsidRDefault="00B34778" w:rsidP="00472269">
            <w:pPr>
              <w:tabs>
                <w:tab w:val="left" w:pos="342"/>
                <w:tab w:val="left" w:pos="6521"/>
              </w:tabs>
              <w:ind w:left="-18"/>
              <w:rPr>
                <w:rFonts w:ascii="Times New Roman" w:hAnsi="Times New Roman" w:cs="Times New Roman"/>
                <w:b/>
                <w:sz w:val="24"/>
                <w:szCs w:val="24"/>
                <w:lang w:val="bg-BG"/>
              </w:rPr>
            </w:pPr>
          </w:p>
        </w:tc>
        <w:tc>
          <w:tcPr>
            <w:tcW w:w="1701" w:type="dxa"/>
            <w:vMerge/>
          </w:tcPr>
          <w:p w14:paraId="7B05139C" w14:textId="77777777" w:rsidR="00B34778" w:rsidRPr="00FA3C2A" w:rsidRDefault="00B34778" w:rsidP="00472269">
            <w:pPr>
              <w:tabs>
                <w:tab w:val="left" w:pos="342"/>
                <w:tab w:val="left" w:pos="6521"/>
              </w:tabs>
              <w:rPr>
                <w:rFonts w:ascii="Times New Roman" w:hAnsi="Times New Roman" w:cs="Times New Roman"/>
                <w:b/>
                <w:sz w:val="24"/>
                <w:szCs w:val="24"/>
                <w:lang w:val="bg-BG"/>
              </w:rPr>
            </w:pPr>
          </w:p>
        </w:tc>
        <w:tc>
          <w:tcPr>
            <w:tcW w:w="4820" w:type="dxa"/>
          </w:tcPr>
          <w:p w14:paraId="0CCE3AFD" w14:textId="77777777" w:rsidR="00B34778" w:rsidRPr="00FA3C2A" w:rsidRDefault="00B34778" w:rsidP="00357221">
            <w:pPr>
              <w:pStyle w:val="Header"/>
              <w:numPr>
                <w:ilvl w:val="0"/>
                <w:numId w:val="43"/>
              </w:numPr>
              <w:tabs>
                <w:tab w:val="left" w:pos="342"/>
                <w:tab w:val="left" w:pos="6521"/>
              </w:tabs>
              <w:spacing w:before="40" w:after="40"/>
              <w:ind w:left="342"/>
              <w:rPr>
                <w:rFonts w:ascii="Times New Roman" w:hAnsi="Times New Roman" w:cs="Times New Roman"/>
                <w:b/>
                <w:sz w:val="24"/>
                <w:szCs w:val="24"/>
                <w:lang w:val="bg-BG"/>
              </w:rPr>
            </w:pPr>
            <w:r w:rsidRPr="00FA3C2A">
              <w:rPr>
                <w:rFonts w:ascii="Times New Roman" w:hAnsi="Times New Roman" w:cs="Times New Roman"/>
                <w:b/>
                <w:sz w:val="24"/>
                <w:szCs w:val="24"/>
                <w:lang w:val="bg-BG"/>
              </w:rPr>
              <w:t>Визуализиране</w:t>
            </w:r>
          </w:p>
        </w:tc>
        <w:tc>
          <w:tcPr>
            <w:tcW w:w="3828" w:type="dxa"/>
          </w:tcPr>
          <w:p w14:paraId="5EB9C45D"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17AF166E"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32FC29FE"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31CB4742" w14:textId="77777777" w:rsidTr="00C6033A">
        <w:trPr>
          <w:gridAfter w:val="1"/>
          <w:wAfter w:w="24" w:type="dxa"/>
        </w:trPr>
        <w:tc>
          <w:tcPr>
            <w:tcW w:w="567" w:type="dxa"/>
            <w:vMerge/>
          </w:tcPr>
          <w:p w14:paraId="5148E2D7"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74333575"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6B96C429"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Когато за измерване на видимостта се използват инструментални системи, в метеорологичната станция се разполагат дисплеи за видимостта, отнасящи се за всеки датчик. Дисплеите в метеорологичната станция и в органите за обслужване на въздушното движение се отнасят за едни и същи датчици, а когато са необходими отделни датчици, дисплеите се обозначават ясно с цел идентифициране на зоната, наблюдавана чрез всеки датчик.</w:t>
            </w:r>
          </w:p>
        </w:tc>
        <w:tc>
          <w:tcPr>
            <w:tcW w:w="3828" w:type="dxa"/>
          </w:tcPr>
          <w:p w14:paraId="11F04013"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8D6D106"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41DAEE4"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FE14DE0" w14:textId="77777777" w:rsidTr="00C6033A">
        <w:trPr>
          <w:gridAfter w:val="1"/>
          <w:wAfter w:w="24" w:type="dxa"/>
        </w:trPr>
        <w:tc>
          <w:tcPr>
            <w:tcW w:w="567" w:type="dxa"/>
            <w:vMerge/>
          </w:tcPr>
          <w:p w14:paraId="5E796E24" w14:textId="77777777" w:rsidR="00B34778" w:rsidRPr="00FA3C2A" w:rsidRDefault="00B34778" w:rsidP="00472269">
            <w:pPr>
              <w:tabs>
                <w:tab w:val="left" w:pos="342"/>
                <w:tab w:val="left" w:pos="6521"/>
              </w:tabs>
              <w:ind w:left="360"/>
              <w:rPr>
                <w:rFonts w:ascii="Times New Roman" w:hAnsi="Times New Roman" w:cs="Times New Roman"/>
                <w:b/>
                <w:sz w:val="24"/>
                <w:szCs w:val="24"/>
                <w:lang w:val="bg-BG"/>
              </w:rPr>
            </w:pPr>
          </w:p>
        </w:tc>
        <w:tc>
          <w:tcPr>
            <w:tcW w:w="1701" w:type="dxa"/>
            <w:vMerge/>
          </w:tcPr>
          <w:p w14:paraId="738339A3" w14:textId="77777777" w:rsidR="00B34778" w:rsidRPr="00FA3C2A" w:rsidRDefault="00B34778" w:rsidP="00472269">
            <w:pPr>
              <w:tabs>
                <w:tab w:val="left" w:pos="342"/>
                <w:tab w:val="left" w:pos="6521"/>
              </w:tabs>
              <w:ind w:left="360"/>
              <w:rPr>
                <w:rFonts w:ascii="Times New Roman" w:hAnsi="Times New Roman" w:cs="Times New Roman"/>
                <w:b/>
                <w:sz w:val="24"/>
                <w:szCs w:val="24"/>
                <w:lang w:val="bg-BG"/>
              </w:rPr>
            </w:pPr>
          </w:p>
        </w:tc>
        <w:tc>
          <w:tcPr>
            <w:tcW w:w="4820" w:type="dxa"/>
          </w:tcPr>
          <w:p w14:paraId="0C4704E6" w14:textId="77777777" w:rsidR="00B34778" w:rsidRPr="00FA3C2A" w:rsidRDefault="00B34778" w:rsidP="00357221">
            <w:pPr>
              <w:pStyle w:val="Header"/>
              <w:numPr>
                <w:ilvl w:val="0"/>
                <w:numId w:val="43"/>
              </w:numPr>
              <w:tabs>
                <w:tab w:val="left" w:pos="342"/>
                <w:tab w:val="left" w:pos="6521"/>
              </w:tabs>
              <w:spacing w:before="40" w:after="40"/>
              <w:ind w:left="342"/>
              <w:rPr>
                <w:rFonts w:ascii="Times New Roman" w:hAnsi="Times New Roman" w:cs="Times New Roman"/>
                <w:b/>
                <w:sz w:val="24"/>
                <w:szCs w:val="24"/>
                <w:lang w:val="bg-BG"/>
              </w:rPr>
            </w:pPr>
            <w:r w:rsidRPr="00FA3C2A">
              <w:rPr>
                <w:rFonts w:ascii="Times New Roman" w:hAnsi="Times New Roman" w:cs="Times New Roman"/>
                <w:b/>
                <w:sz w:val="24"/>
                <w:szCs w:val="24"/>
                <w:lang w:val="bg-BG"/>
              </w:rPr>
              <w:t>Осредняване</w:t>
            </w:r>
          </w:p>
        </w:tc>
        <w:tc>
          <w:tcPr>
            <w:tcW w:w="3828" w:type="dxa"/>
          </w:tcPr>
          <w:p w14:paraId="1B93A793"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0A9078D7"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637879B0"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65C1BFD1" w14:textId="77777777" w:rsidTr="00C6033A">
        <w:trPr>
          <w:gridAfter w:val="1"/>
          <w:wAfter w:w="24" w:type="dxa"/>
        </w:trPr>
        <w:tc>
          <w:tcPr>
            <w:tcW w:w="567" w:type="dxa"/>
            <w:vMerge/>
          </w:tcPr>
          <w:p w14:paraId="2175444C"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1701" w:type="dxa"/>
            <w:vMerge/>
          </w:tcPr>
          <w:p w14:paraId="2AC9DABF"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4820" w:type="dxa"/>
          </w:tcPr>
          <w:p w14:paraId="1CD9A1A3"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Периодът на осредняване е 10 минути за METAR, освен когато 10-минутният период, непосредствено предхождащ наблюдението, включва рязко изменение на видимостта — </w:t>
            </w:r>
            <w:r w:rsidRPr="00FA3C2A">
              <w:rPr>
                <w:rFonts w:ascii="Times New Roman" w:hAnsi="Times New Roman" w:cs="Times New Roman"/>
                <w:sz w:val="24"/>
                <w:szCs w:val="24"/>
                <w:lang w:val="bg-BG"/>
              </w:rPr>
              <w:lastRenderedPageBreak/>
              <w:t>в такъв случай за получаване на средни стойности се използват само стойностите, получени след рязкото изменение.</w:t>
            </w:r>
          </w:p>
        </w:tc>
        <w:tc>
          <w:tcPr>
            <w:tcW w:w="3828" w:type="dxa"/>
          </w:tcPr>
          <w:p w14:paraId="641AB24B"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F36DD68"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6D8C9C8"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37D981F" w14:textId="77777777" w:rsidTr="00C6033A">
        <w:trPr>
          <w:gridAfter w:val="1"/>
          <w:wAfter w:w="24" w:type="dxa"/>
        </w:trPr>
        <w:tc>
          <w:tcPr>
            <w:tcW w:w="567" w:type="dxa"/>
            <w:vMerge/>
          </w:tcPr>
          <w:p w14:paraId="54E89DAD" w14:textId="77777777" w:rsidR="00B34778" w:rsidRPr="00FA3C2A" w:rsidRDefault="00B34778" w:rsidP="00472269">
            <w:pPr>
              <w:tabs>
                <w:tab w:val="left" w:pos="540"/>
                <w:tab w:val="left" w:pos="6521"/>
              </w:tabs>
              <w:ind w:left="360"/>
              <w:rPr>
                <w:rFonts w:ascii="Times New Roman" w:hAnsi="Times New Roman" w:cs="Times New Roman"/>
                <w:b/>
                <w:sz w:val="24"/>
                <w:szCs w:val="24"/>
                <w:lang w:val="bg-BG"/>
              </w:rPr>
            </w:pPr>
          </w:p>
        </w:tc>
        <w:tc>
          <w:tcPr>
            <w:tcW w:w="1701" w:type="dxa"/>
            <w:vMerge/>
          </w:tcPr>
          <w:p w14:paraId="7AF5CD23" w14:textId="77777777" w:rsidR="00B34778" w:rsidRPr="00FA3C2A" w:rsidRDefault="00B34778" w:rsidP="00472269">
            <w:pPr>
              <w:tabs>
                <w:tab w:val="left" w:pos="540"/>
                <w:tab w:val="left" w:pos="6521"/>
              </w:tabs>
              <w:ind w:left="360"/>
              <w:rPr>
                <w:rFonts w:ascii="Times New Roman" w:hAnsi="Times New Roman" w:cs="Times New Roman"/>
                <w:b/>
                <w:sz w:val="24"/>
                <w:szCs w:val="24"/>
                <w:lang w:val="bg-BG"/>
              </w:rPr>
            </w:pPr>
          </w:p>
        </w:tc>
        <w:tc>
          <w:tcPr>
            <w:tcW w:w="4820" w:type="dxa"/>
          </w:tcPr>
          <w:p w14:paraId="42CBA902"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Fonts w:ascii="Times New Roman" w:hAnsi="Times New Roman" w:cs="Times New Roman"/>
                <w:b/>
                <w:sz w:val="24"/>
                <w:szCs w:val="24"/>
                <w:lang w:val="bg-BG"/>
              </w:rPr>
              <w:t>в) Хоризонтална видимост на пистата за излитане и кацане (RVR)</w:t>
            </w:r>
          </w:p>
        </w:tc>
        <w:tc>
          <w:tcPr>
            <w:tcW w:w="3828" w:type="dxa"/>
          </w:tcPr>
          <w:p w14:paraId="1A1F7DC8"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45292325"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563612D7"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13EADFFB" w14:textId="77777777" w:rsidTr="00C6033A">
        <w:trPr>
          <w:gridAfter w:val="1"/>
          <w:wAfter w:w="24" w:type="dxa"/>
        </w:trPr>
        <w:tc>
          <w:tcPr>
            <w:tcW w:w="567" w:type="dxa"/>
            <w:vMerge/>
          </w:tcPr>
          <w:p w14:paraId="3441CB2F"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1701" w:type="dxa"/>
            <w:vMerge/>
          </w:tcPr>
          <w:p w14:paraId="5B1C8F88"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4820" w:type="dxa"/>
          </w:tcPr>
          <w:p w14:paraId="71BB3CDB" w14:textId="77777777" w:rsidR="00B34778" w:rsidRPr="00FA3C2A" w:rsidRDefault="00B34778" w:rsidP="00357221">
            <w:pPr>
              <w:pStyle w:val="Header"/>
              <w:numPr>
                <w:ilvl w:val="0"/>
                <w:numId w:val="44"/>
              </w:numPr>
              <w:tabs>
                <w:tab w:val="left" w:pos="432"/>
                <w:tab w:val="left" w:pos="6521"/>
              </w:tabs>
              <w:spacing w:before="40" w:after="40"/>
              <w:ind w:left="432" w:hanging="432"/>
              <w:rPr>
                <w:rFonts w:ascii="Times New Roman" w:hAnsi="Times New Roman" w:cs="Times New Roman"/>
                <w:b/>
                <w:sz w:val="24"/>
                <w:szCs w:val="24"/>
                <w:lang w:val="bg-BG"/>
              </w:rPr>
            </w:pPr>
            <w:r w:rsidRPr="00FA3C2A">
              <w:rPr>
                <w:rFonts w:ascii="Times New Roman" w:hAnsi="Times New Roman" w:cs="Times New Roman"/>
                <w:b/>
                <w:sz w:val="24"/>
                <w:szCs w:val="24"/>
                <w:lang w:val="bg-BG"/>
              </w:rPr>
              <w:t>Разположение</w:t>
            </w:r>
          </w:p>
        </w:tc>
        <w:tc>
          <w:tcPr>
            <w:tcW w:w="3828" w:type="dxa"/>
          </w:tcPr>
          <w:p w14:paraId="371A7F57"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0E940819"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6007523D"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4382BCCD" w14:textId="77777777" w:rsidTr="00C6033A">
        <w:trPr>
          <w:gridAfter w:val="1"/>
          <w:wAfter w:w="24" w:type="dxa"/>
        </w:trPr>
        <w:tc>
          <w:tcPr>
            <w:tcW w:w="567" w:type="dxa"/>
            <w:vMerge/>
          </w:tcPr>
          <w:p w14:paraId="349F504A"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1701" w:type="dxa"/>
            <w:vMerge/>
          </w:tcPr>
          <w:p w14:paraId="5ED7F1E2"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4820" w:type="dxa"/>
          </w:tcPr>
          <w:p w14:paraId="1D67647D"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Метеорологичният прибор, използван за оценка на хоризонталната видимост на пистата за излитане и кацане, се разполага по такъв начин, че да предоставя представителни данни за зоната, за която се изискват наблюденията.</w:t>
            </w:r>
          </w:p>
        </w:tc>
        <w:tc>
          <w:tcPr>
            <w:tcW w:w="3828" w:type="dxa"/>
          </w:tcPr>
          <w:p w14:paraId="2286CCC7"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86ABF11"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230C1AD"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32897C1" w14:textId="77777777" w:rsidTr="00C6033A">
        <w:trPr>
          <w:gridAfter w:val="1"/>
          <w:wAfter w:w="24" w:type="dxa"/>
        </w:trPr>
        <w:tc>
          <w:tcPr>
            <w:tcW w:w="567" w:type="dxa"/>
            <w:vMerge/>
          </w:tcPr>
          <w:p w14:paraId="0991CBBC"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1701" w:type="dxa"/>
            <w:vMerge/>
          </w:tcPr>
          <w:p w14:paraId="394194CF"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4820" w:type="dxa"/>
          </w:tcPr>
          <w:p w14:paraId="23F694CE" w14:textId="77777777" w:rsidR="00B34778" w:rsidRPr="00FA3C2A" w:rsidRDefault="00B34778" w:rsidP="00357221">
            <w:pPr>
              <w:pStyle w:val="Header"/>
              <w:numPr>
                <w:ilvl w:val="0"/>
                <w:numId w:val="44"/>
              </w:numPr>
              <w:tabs>
                <w:tab w:val="left" w:pos="432"/>
                <w:tab w:val="left" w:pos="6521"/>
              </w:tabs>
              <w:spacing w:before="40" w:after="40"/>
              <w:ind w:left="432" w:hanging="432"/>
              <w:rPr>
                <w:rFonts w:ascii="Times New Roman" w:hAnsi="Times New Roman" w:cs="Times New Roman"/>
                <w:b/>
                <w:sz w:val="24"/>
                <w:szCs w:val="24"/>
                <w:lang w:val="bg-BG"/>
              </w:rPr>
            </w:pPr>
            <w:r w:rsidRPr="00FA3C2A">
              <w:rPr>
                <w:rFonts w:ascii="Times New Roman" w:hAnsi="Times New Roman" w:cs="Times New Roman"/>
                <w:b/>
                <w:sz w:val="24"/>
                <w:szCs w:val="24"/>
                <w:lang w:val="bg-BG"/>
              </w:rPr>
              <w:t>Инструментални системи</w:t>
            </w:r>
          </w:p>
        </w:tc>
        <w:tc>
          <w:tcPr>
            <w:tcW w:w="3828" w:type="dxa"/>
          </w:tcPr>
          <w:p w14:paraId="45B760E0"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270C5A80"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1FF8B446"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028BA785" w14:textId="77777777" w:rsidTr="00C6033A">
        <w:trPr>
          <w:gridAfter w:val="1"/>
          <w:wAfter w:w="24" w:type="dxa"/>
        </w:trPr>
        <w:tc>
          <w:tcPr>
            <w:tcW w:w="567" w:type="dxa"/>
            <w:vMerge/>
          </w:tcPr>
          <w:p w14:paraId="67529509"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1701" w:type="dxa"/>
            <w:vMerge/>
          </w:tcPr>
          <w:p w14:paraId="662C76E0"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4820" w:type="dxa"/>
          </w:tcPr>
          <w:p w14:paraId="52D94BD6"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За оценка на хоризонталната видимост на писти за излитане и кацане, предназначени за подход и кацане по прибори по категории I, II и III, се използват </w:t>
            </w:r>
            <w:proofErr w:type="spellStart"/>
            <w:r w:rsidRPr="00FA3C2A">
              <w:rPr>
                <w:rFonts w:ascii="Times New Roman" w:hAnsi="Times New Roman" w:cs="Times New Roman"/>
                <w:sz w:val="24"/>
                <w:szCs w:val="24"/>
                <w:lang w:val="bg-BG"/>
              </w:rPr>
              <w:t>трансмисиометри</w:t>
            </w:r>
            <w:proofErr w:type="spellEnd"/>
            <w:r w:rsidRPr="00FA3C2A">
              <w:rPr>
                <w:rFonts w:ascii="Times New Roman" w:hAnsi="Times New Roman" w:cs="Times New Roman"/>
                <w:sz w:val="24"/>
                <w:szCs w:val="24"/>
                <w:lang w:val="bg-BG"/>
              </w:rPr>
              <w:t xml:space="preserve"> и/или </w:t>
            </w:r>
            <w:proofErr w:type="spellStart"/>
            <w:r w:rsidRPr="00FA3C2A">
              <w:rPr>
                <w:rFonts w:ascii="Times New Roman" w:hAnsi="Times New Roman" w:cs="Times New Roman"/>
                <w:sz w:val="24"/>
                <w:szCs w:val="24"/>
                <w:lang w:val="bg-BG"/>
              </w:rPr>
              <w:t>скетърметри</w:t>
            </w:r>
            <w:proofErr w:type="spellEnd"/>
            <w:r w:rsidRPr="00FA3C2A">
              <w:rPr>
                <w:rFonts w:ascii="Times New Roman" w:hAnsi="Times New Roman" w:cs="Times New Roman"/>
                <w:sz w:val="24"/>
                <w:szCs w:val="24"/>
                <w:lang w:val="bg-BG"/>
              </w:rPr>
              <w:t>, както е определено от компетентния орган.</w:t>
            </w:r>
          </w:p>
        </w:tc>
        <w:tc>
          <w:tcPr>
            <w:tcW w:w="3828" w:type="dxa"/>
          </w:tcPr>
          <w:p w14:paraId="753F301F"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4261E3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56298C6"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2C1D218" w14:textId="77777777" w:rsidTr="00C6033A">
        <w:trPr>
          <w:gridAfter w:val="1"/>
          <w:wAfter w:w="24" w:type="dxa"/>
        </w:trPr>
        <w:tc>
          <w:tcPr>
            <w:tcW w:w="567" w:type="dxa"/>
            <w:vMerge/>
          </w:tcPr>
          <w:p w14:paraId="42A646A6"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1701" w:type="dxa"/>
            <w:vMerge/>
          </w:tcPr>
          <w:p w14:paraId="7FF12405"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4820" w:type="dxa"/>
          </w:tcPr>
          <w:p w14:paraId="60FFE33A" w14:textId="77777777" w:rsidR="00B34778" w:rsidRPr="00FA3C2A" w:rsidRDefault="00B34778" w:rsidP="00357221">
            <w:pPr>
              <w:pStyle w:val="Header"/>
              <w:numPr>
                <w:ilvl w:val="0"/>
                <w:numId w:val="44"/>
              </w:numPr>
              <w:tabs>
                <w:tab w:val="left" w:pos="432"/>
                <w:tab w:val="left" w:pos="6521"/>
              </w:tabs>
              <w:spacing w:before="40" w:after="40"/>
              <w:ind w:left="432" w:hanging="432"/>
              <w:rPr>
                <w:rFonts w:ascii="Times New Roman" w:hAnsi="Times New Roman" w:cs="Times New Roman"/>
                <w:b/>
                <w:sz w:val="24"/>
                <w:szCs w:val="24"/>
                <w:lang w:val="bg-BG"/>
              </w:rPr>
            </w:pPr>
            <w:r w:rsidRPr="00FA3C2A">
              <w:rPr>
                <w:rFonts w:ascii="Times New Roman" w:hAnsi="Times New Roman" w:cs="Times New Roman"/>
                <w:b/>
                <w:sz w:val="24"/>
                <w:szCs w:val="24"/>
                <w:lang w:val="bg-BG"/>
              </w:rPr>
              <w:t>Визуализиране</w:t>
            </w:r>
          </w:p>
        </w:tc>
        <w:tc>
          <w:tcPr>
            <w:tcW w:w="3828" w:type="dxa"/>
          </w:tcPr>
          <w:p w14:paraId="53BD1B62"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18D06D59"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0EFFB4A5"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5265BAC6" w14:textId="77777777" w:rsidTr="00C6033A">
        <w:trPr>
          <w:gridAfter w:val="1"/>
          <w:wAfter w:w="24" w:type="dxa"/>
        </w:trPr>
        <w:tc>
          <w:tcPr>
            <w:tcW w:w="567" w:type="dxa"/>
            <w:vMerge/>
          </w:tcPr>
          <w:p w14:paraId="60A5A661"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4DECB1E7"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0C71D385"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Когато хоризонталната видимост на ПИК се определя чрез инструментални системи, в метеорологичната станция се разполага съответен дисплей — един или повече, ако е необходимо. Дисплеите в метеорологичната станция и в органите за обслужване на въздушното движение се отнасят за едни и същи датчици, а когато са необходими отделни датчици, дисплеите се обозначават ясно с цел идентифициране на пистата за </w:t>
            </w:r>
            <w:r w:rsidRPr="00FA3C2A">
              <w:rPr>
                <w:rFonts w:ascii="Times New Roman" w:hAnsi="Times New Roman" w:cs="Times New Roman"/>
                <w:sz w:val="24"/>
                <w:szCs w:val="24"/>
                <w:lang w:val="bg-BG"/>
              </w:rPr>
              <w:lastRenderedPageBreak/>
              <w:t>излитане и кацане и частта от нея, наблюдавана чрез всеки датчик.</w:t>
            </w:r>
          </w:p>
        </w:tc>
        <w:tc>
          <w:tcPr>
            <w:tcW w:w="3828" w:type="dxa"/>
          </w:tcPr>
          <w:p w14:paraId="05CC5EAD"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0C58BFA9"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3BD5B56"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29F5CE5" w14:textId="77777777" w:rsidTr="00C6033A">
        <w:trPr>
          <w:gridAfter w:val="1"/>
          <w:wAfter w:w="24" w:type="dxa"/>
        </w:trPr>
        <w:tc>
          <w:tcPr>
            <w:tcW w:w="567" w:type="dxa"/>
            <w:vMerge/>
          </w:tcPr>
          <w:p w14:paraId="23BB112D"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1701" w:type="dxa"/>
            <w:vMerge/>
          </w:tcPr>
          <w:p w14:paraId="5A8EBD9E"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4820" w:type="dxa"/>
          </w:tcPr>
          <w:p w14:paraId="310D412C" w14:textId="77777777" w:rsidR="00B34778" w:rsidRPr="00FA3C2A" w:rsidRDefault="00B34778" w:rsidP="00357221">
            <w:pPr>
              <w:pStyle w:val="Header"/>
              <w:numPr>
                <w:ilvl w:val="0"/>
                <w:numId w:val="44"/>
              </w:numPr>
              <w:tabs>
                <w:tab w:val="left" w:pos="432"/>
                <w:tab w:val="left" w:pos="6521"/>
              </w:tabs>
              <w:spacing w:before="40" w:after="40"/>
              <w:ind w:left="432" w:hanging="432"/>
              <w:rPr>
                <w:rFonts w:ascii="Times New Roman" w:hAnsi="Times New Roman" w:cs="Times New Roman"/>
                <w:b/>
                <w:sz w:val="24"/>
                <w:szCs w:val="24"/>
                <w:lang w:val="bg-BG"/>
              </w:rPr>
            </w:pPr>
            <w:r w:rsidRPr="00FA3C2A">
              <w:rPr>
                <w:rFonts w:ascii="Times New Roman" w:hAnsi="Times New Roman" w:cs="Times New Roman"/>
                <w:b/>
                <w:sz w:val="24"/>
                <w:szCs w:val="24"/>
                <w:lang w:val="bg-BG"/>
              </w:rPr>
              <w:t>Осредняване</w:t>
            </w:r>
          </w:p>
        </w:tc>
        <w:tc>
          <w:tcPr>
            <w:tcW w:w="3828" w:type="dxa"/>
          </w:tcPr>
          <w:p w14:paraId="648A089A"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1E78F110"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20C4A29E"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31304B33" w14:textId="77777777" w:rsidTr="00C6033A">
        <w:trPr>
          <w:gridAfter w:val="1"/>
          <w:wAfter w:w="24" w:type="dxa"/>
        </w:trPr>
        <w:tc>
          <w:tcPr>
            <w:tcW w:w="567" w:type="dxa"/>
            <w:vMerge/>
          </w:tcPr>
          <w:p w14:paraId="26BB7A56"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0150F11D"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193E9E09" w14:textId="77777777" w:rsidR="00B34778" w:rsidRPr="00FA3C2A" w:rsidRDefault="00B34778" w:rsidP="00357221">
            <w:pPr>
              <w:pStyle w:val="Header"/>
              <w:numPr>
                <w:ilvl w:val="0"/>
                <w:numId w:val="45"/>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Когато за оценка на хоризонталната видимост на писти за излитане и кацане се използват инструментални системи, постъпващите от тях данни се актуализират най-малко на всеки 60 секунди, за да се осигури предоставянето на актуални, представителни стойности.</w:t>
            </w:r>
          </w:p>
        </w:tc>
        <w:tc>
          <w:tcPr>
            <w:tcW w:w="3828" w:type="dxa"/>
          </w:tcPr>
          <w:p w14:paraId="1241711A"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739CA967"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C1BCA64"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647A067" w14:textId="77777777" w:rsidTr="00C6033A">
        <w:trPr>
          <w:gridAfter w:val="1"/>
          <w:wAfter w:w="24" w:type="dxa"/>
        </w:trPr>
        <w:tc>
          <w:tcPr>
            <w:tcW w:w="567" w:type="dxa"/>
            <w:vMerge/>
          </w:tcPr>
          <w:p w14:paraId="24C1BA72"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371A75DD"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0D287FF2" w14:textId="77777777" w:rsidR="00B34778" w:rsidRPr="00FA3C2A" w:rsidRDefault="00B34778" w:rsidP="00357221">
            <w:pPr>
              <w:pStyle w:val="Header"/>
              <w:numPr>
                <w:ilvl w:val="0"/>
                <w:numId w:val="45"/>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Периодът на осредняване на стойността на хоризонталната видимост на писти за излитане и кацане е:</w:t>
            </w:r>
          </w:p>
        </w:tc>
        <w:tc>
          <w:tcPr>
            <w:tcW w:w="3828" w:type="dxa"/>
          </w:tcPr>
          <w:p w14:paraId="65C12687"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3DEFEB0D"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8191BAD"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AC53CB7" w14:textId="77777777" w:rsidTr="00C6033A">
        <w:trPr>
          <w:gridAfter w:val="1"/>
          <w:wAfter w:w="24" w:type="dxa"/>
        </w:trPr>
        <w:tc>
          <w:tcPr>
            <w:tcW w:w="567" w:type="dxa"/>
            <w:vMerge/>
          </w:tcPr>
          <w:p w14:paraId="74E1601D"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05312A6E"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4A357508" w14:textId="77777777" w:rsidR="00B34778" w:rsidRPr="00FA3C2A" w:rsidRDefault="00B34778" w:rsidP="00357221">
            <w:pPr>
              <w:pStyle w:val="Header"/>
              <w:numPr>
                <w:ilvl w:val="0"/>
                <w:numId w:val="46"/>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color w:val="000000"/>
                <w:sz w:val="24"/>
                <w:szCs w:val="24"/>
                <w:shd w:val="clear" w:color="auto" w:fill="FFFFFF"/>
              </w:rPr>
              <w:t xml:space="preserve">1 </w:t>
            </w:r>
            <w:proofErr w:type="spellStart"/>
            <w:r w:rsidRPr="00FA3C2A">
              <w:rPr>
                <w:rFonts w:ascii="Times New Roman" w:hAnsi="Times New Roman" w:cs="Times New Roman"/>
                <w:color w:val="000000"/>
                <w:sz w:val="24"/>
                <w:szCs w:val="24"/>
                <w:shd w:val="clear" w:color="auto" w:fill="FFFFFF"/>
              </w:rPr>
              <w:t>минута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редовни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локалните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специални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сведения</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визуализиране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дисплеи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хоризонталната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видимост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ПИК в </w:t>
            </w:r>
            <w:proofErr w:type="spellStart"/>
            <w:r w:rsidRPr="00FA3C2A">
              <w:rPr>
                <w:rFonts w:ascii="Times New Roman" w:hAnsi="Times New Roman" w:cs="Times New Roman"/>
                <w:color w:val="000000"/>
                <w:sz w:val="24"/>
                <w:szCs w:val="24"/>
                <w:shd w:val="clear" w:color="auto" w:fill="FFFFFF"/>
              </w:rPr>
              <w:t>органите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ОВД;</w:t>
            </w:r>
          </w:p>
        </w:tc>
        <w:tc>
          <w:tcPr>
            <w:tcW w:w="3828" w:type="dxa"/>
          </w:tcPr>
          <w:p w14:paraId="7FD7A126"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0E4E2891"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776FC98"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B50AD90" w14:textId="77777777" w:rsidTr="00C6033A">
        <w:trPr>
          <w:gridAfter w:val="1"/>
          <w:wAfter w:w="24" w:type="dxa"/>
        </w:trPr>
        <w:tc>
          <w:tcPr>
            <w:tcW w:w="567" w:type="dxa"/>
            <w:vMerge/>
          </w:tcPr>
          <w:p w14:paraId="5BB72F17"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1D9673CD"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2FE54F46" w14:textId="77777777" w:rsidR="00B34778" w:rsidRPr="00FA3C2A" w:rsidRDefault="00B34778" w:rsidP="00357221">
            <w:pPr>
              <w:pStyle w:val="Header"/>
              <w:numPr>
                <w:ilvl w:val="0"/>
                <w:numId w:val="46"/>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10 минути за METAR, освен когато 10-минутният период, непосредствено предхождащ наблюдението, включва рязко изменение на стойностите на RVR; в такъв случай за получаване на средни стойности се използват само стойностите, получени след рязкото изменение.</w:t>
            </w:r>
          </w:p>
        </w:tc>
        <w:tc>
          <w:tcPr>
            <w:tcW w:w="3828" w:type="dxa"/>
          </w:tcPr>
          <w:p w14:paraId="0B1EF511"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3DAC4F57"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66C7EFF"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FEB3BCD" w14:textId="77777777" w:rsidTr="00C6033A">
        <w:trPr>
          <w:gridAfter w:val="1"/>
          <w:wAfter w:w="24" w:type="dxa"/>
        </w:trPr>
        <w:tc>
          <w:tcPr>
            <w:tcW w:w="567" w:type="dxa"/>
            <w:vMerge/>
          </w:tcPr>
          <w:p w14:paraId="411F5E9B" w14:textId="77777777" w:rsidR="00B34778" w:rsidRPr="00FA3C2A" w:rsidRDefault="00B34778" w:rsidP="00472269">
            <w:pPr>
              <w:tabs>
                <w:tab w:val="left" w:pos="540"/>
                <w:tab w:val="left" w:pos="6521"/>
              </w:tabs>
              <w:rPr>
                <w:rFonts w:ascii="Times New Roman" w:hAnsi="Times New Roman" w:cs="Times New Roman"/>
                <w:b/>
                <w:sz w:val="24"/>
                <w:szCs w:val="24"/>
                <w:lang w:val="bg-BG"/>
              </w:rPr>
            </w:pPr>
          </w:p>
        </w:tc>
        <w:tc>
          <w:tcPr>
            <w:tcW w:w="1701" w:type="dxa"/>
            <w:vMerge/>
          </w:tcPr>
          <w:p w14:paraId="6B7D2C5C" w14:textId="77777777" w:rsidR="00B34778" w:rsidRPr="00FA3C2A" w:rsidRDefault="00B34778" w:rsidP="00472269">
            <w:pPr>
              <w:tabs>
                <w:tab w:val="left" w:pos="540"/>
                <w:tab w:val="left" w:pos="6521"/>
              </w:tabs>
              <w:rPr>
                <w:rFonts w:ascii="Times New Roman" w:hAnsi="Times New Roman" w:cs="Times New Roman"/>
                <w:b/>
                <w:sz w:val="24"/>
                <w:szCs w:val="24"/>
                <w:lang w:val="bg-BG"/>
              </w:rPr>
            </w:pPr>
          </w:p>
        </w:tc>
        <w:tc>
          <w:tcPr>
            <w:tcW w:w="4820" w:type="dxa"/>
          </w:tcPr>
          <w:p w14:paraId="3C1BAD46"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Fonts w:ascii="Times New Roman" w:hAnsi="Times New Roman" w:cs="Times New Roman"/>
                <w:b/>
                <w:sz w:val="24"/>
                <w:szCs w:val="24"/>
                <w:lang w:val="bg-BG"/>
              </w:rPr>
              <w:t>г) Метеорологични явления в момента на наблюдението</w:t>
            </w:r>
          </w:p>
        </w:tc>
        <w:tc>
          <w:tcPr>
            <w:tcW w:w="3828" w:type="dxa"/>
          </w:tcPr>
          <w:p w14:paraId="0CD326FB"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1B8B28C7"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44A8199B"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40C06795" w14:textId="77777777" w:rsidTr="00C6033A">
        <w:trPr>
          <w:gridAfter w:val="1"/>
          <w:wAfter w:w="24" w:type="dxa"/>
        </w:trPr>
        <w:tc>
          <w:tcPr>
            <w:tcW w:w="567" w:type="dxa"/>
            <w:vMerge/>
          </w:tcPr>
          <w:p w14:paraId="7E622845"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16AFE890"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75799BC6" w14:textId="77777777" w:rsidR="00B34778" w:rsidRPr="00FA3C2A" w:rsidRDefault="00B34778" w:rsidP="00357221">
            <w:pPr>
              <w:pStyle w:val="Header"/>
              <w:numPr>
                <w:ilvl w:val="0"/>
                <w:numId w:val="47"/>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Като минимум се съобщават следните метеорологични явления в момента на наблюдението: дъжд, ръмеж, сняг и </w:t>
            </w:r>
            <w:proofErr w:type="spellStart"/>
            <w:r w:rsidRPr="00FA3C2A">
              <w:rPr>
                <w:rFonts w:ascii="Times New Roman" w:hAnsi="Times New Roman" w:cs="Times New Roman"/>
                <w:sz w:val="24"/>
                <w:szCs w:val="24"/>
                <w:lang w:val="bg-BG"/>
              </w:rPr>
              <w:lastRenderedPageBreak/>
              <w:t>преохладен</w:t>
            </w:r>
            <w:proofErr w:type="spellEnd"/>
            <w:r w:rsidRPr="00FA3C2A">
              <w:rPr>
                <w:rFonts w:ascii="Times New Roman" w:hAnsi="Times New Roman" w:cs="Times New Roman"/>
                <w:sz w:val="24"/>
                <w:szCs w:val="24"/>
                <w:lang w:val="bg-BG"/>
              </w:rPr>
              <w:t xml:space="preserve"> валеж — включително интензивността им, омара, </w:t>
            </w:r>
            <w:proofErr w:type="spellStart"/>
            <w:r w:rsidRPr="00FA3C2A">
              <w:rPr>
                <w:rFonts w:ascii="Times New Roman" w:hAnsi="Times New Roman" w:cs="Times New Roman"/>
                <w:sz w:val="24"/>
                <w:szCs w:val="24"/>
                <w:lang w:val="bg-BG"/>
              </w:rPr>
              <w:t>димка</w:t>
            </w:r>
            <w:proofErr w:type="spellEnd"/>
            <w:r w:rsidRPr="00FA3C2A">
              <w:rPr>
                <w:rFonts w:ascii="Times New Roman" w:hAnsi="Times New Roman" w:cs="Times New Roman"/>
                <w:sz w:val="24"/>
                <w:szCs w:val="24"/>
                <w:lang w:val="bg-BG"/>
              </w:rPr>
              <w:t>, мъгла, мъгла и мраз и гръмотевични бури, включително гръмотевични бури в близост.</w:t>
            </w:r>
          </w:p>
        </w:tc>
        <w:tc>
          <w:tcPr>
            <w:tcW w:w="3828" w:type="dxa"/>
          </w:tcPr>
          <w:p w14:paraId="5559F55D"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7726C321"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518BABB"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581BF1B" w14:textId="77777777" w:rsidTr="00C6033A">
        <w:trPr>
          <w:gridAfter w:val="1"/>
          <w:wAfter w:w="24" w:type="dxa"/>
        </w:trPr>
        <w:tc>
          <w:tcPr>
            <w:tcW w:w="567" w:type="dxa"/>
            <w:vMerge/>
          </w:tcPr>
          <w:p w14:paraId="30529C31"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1701" w:type="dxa"/>
            <w:vMerge/>
          </w:tcPr>
          <w:p w14:paraId="6C3ECE34"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4820" w:type="dxa"/>
          </w:tcPr>
          <w:p w14:paraId="407988E4" w14:textId="77777777" w:rsidR="00B34778" w:rsidRPr="00FA3C2A" w:rsidRDefault="00B34778" w:rsidP="00357221">
            <w:pPr>
              <w:pStyle w:val="Header"/>
              <w:numPr>
                <w:ilvl w:val="0"/>
                <w:numId w:val="47"/>
              </w:numPr>
              <w:tabs>
                <w:tab w:val="left" w:pos="432"/>
                <w:tab w:val="left" w:pos="6521"/>
              </w:tabs>
              <w:spacing w:before="40" w:after="40"/>
              <w:ind w:left="432" w:hanging="432"/>
              <w:rPr>
                <w:rFonts w:ascii="Times New Roman" w:hAnsi="Times New Roman" w:cs="Times New Roman"/>
                <w:b/>
                <w:sz w:val="24"/>
                <w:szCs w:val="24"/>
                <w:lang w:val="bg-BG"/>
              </w:rPr>
            </w:pPr>
            <w:r w:rsidRPr="00FA3C2A">
              <w:rPr>
                <w:rFonts w:ascii="Times New Roman" w:hAnsi="Times New Roman" w:cs="Times New Roman"/>
                <w:b/>
                <w:sz w:val="24"/>
                <w:szCs w:val="24"/>
                <w:lang w:val="bg-BG"/>
              </w:rPr>
              <w:t>Разположение</w:t>
            </w:r>
          </w:p>
        </w:tc>
        <w:tc>
          <w:tcPr>
            <w:tcW w:w="3828" w:type="dxa"/>
          </w:tcPr>
          <w:p w14:paraId="1185712A"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47532609"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5BE6EF93"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25140A58" w14:textId="77777777" w:rsidTr="00C6033A">
        <w:trPr>
          <w:gridAfter w:val="1"/>
          <w:wAfter w:w="24" w:type="dxa"/>
        </w:trPr>
        <w:tc>
          <w:tcPr>
            <w:tcW w:w="567" w:type="dxa"/>
            <w:vMerge/>
          </w:tcPr>
          <w:p w14:paraId="1D8D4D72"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1701" w:type="dxa"/>
            <w:vMerge/>
          </w:tcPr>
          <w:p w14:paraId="50E0D1B3"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4820" w:type="dxa"/>
          </w:tcPr>
          <w:p w14:paraId="5BD99E36"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Метеорологичният прибор, използван за измерване на метеорологични явления в момента на наблюдението на летището и в близост до него, се разполага по такъв начин, че да предоставя представителни данни за зоната, за която се изискват измерванията.</w:t>
            </w:r>
          </w:p>
        </w:tc>
        <w:tc>
          <w:tcPr>
            <w:tcW w:w="3828" w:type="dxa"/>
          </w:tcPr>
          <w:p w14:paraId="469763D2"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8DD3FD6"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AE6D8B3"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D4A96D6" w14:textId="77777777" w:rsidTr="00C6033A">
        <w:trPr>
          <w:gridAfter w:val="1"/>
          <w:wAfter w:w="24" w:type="dxa"/>
        </w:trPr>
        <w:tc>
          <w:tcPr>
            <w:tcW w:w="567" w:type="dxa"/>
            <w:vMerge/>
          </w:tcPr>
          <w:p w14:paraId="0CDD981B" w14:textId="77777777" w:rsidR="00B34778" w:rsidRPr="00FA3C2A" w:rsidRDefault="00B34778" w:rsidP="00472269">
            <w:pPr>
              <w:tabs>
                <w:tab w:val="left" w:pos="540"/>
                <w:tab w:val="left" w:pos="6521"/>
              </w:tabs>
              <w:ind w:left="360"/>
              <w:rPr>
                <w:rFonts w:ascii="Times New Roman" w:hAnsi="Times New Roman" w:cs="Times New Roman"/>
                <w:b/>
                <w:sz w:val="24"/>
                <w:szCs w:val="24"/>
                <w:lang w:val="bg-BG"/>
              </w:rPr>
            </w:pPr>
          </w:p>
        </w:tc>
        <w:tc>
          <w:tcPr>
            <w:tcW w:w="1701" w:type="dxa"/>
            <w:vMerge/>
          </w:tcPr>
          <w:p w14:paraId="2C20F7E3" w14:textId="77777777" w:rsidR="00B34778" w:rsidRPr="00FA3C2A" w:rsidRDefault="00B34778" w:rsidP="00472269">
            <w:pPr>
              <w:tabs>
                <w:tab w:val="left" w:pos="540"/>
                <w:tab w:val="left" w:pos="6521"/>
              </w:tabs>
              <w:ind w:left="360"/>
              <w:rPr>
                <w:rFonts w:ascii="Times New Roman" w:hAnsi="Times New Roman" w:cs="Times New Roman"/>
                <w:b/>
                <w:sz w:val="24"/>
                <w:szCs w:val="24"/>
                <w:lang w:val="bg-BG"/>
              </w:rPr>
            </w:pPr>
          </w:p>
        </w:tc>
        <w:tc>
          <w:tcPr>
            <w:tcW w:w="4820" w:type="dxa"/>
          </w:tcPr>
          <w:p w14:paraId="07D27C29"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Fonts w:ascii="Times New Roman" w:hAnsi="Times New Roman" w:cs="Times New Roman"/>
                <w:b/>
                <w:sz w:val="24"/>
                <w:szCs w:val="24"/>
                <w:lang w:val="bg-BG"/>
              </w:rPr>
              <w:t>д) Облачност</w:t>
            </w:r>
          </w:p>
        </w:tc>
        <w:tc>
          <w:tcPr>
            <w:tcW w:w="3828" w:type="dxa"/>
          </w:tcPr>
          <w:p w14:paraId="30F1E951"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4B9099A6"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05634B40"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28451535" w14:textId="77777777" w:rsidTr="00C6033A">
        <w:trPr>
          <w:gridAfter w:val="1"/>
          <w:wAfter w:w="24" w:type="dxa"/>
        </w:trPr>
        <w:tc>
          <w:tcPr>
            <w:tcW w:w="567" w:type="dxa"/>
            <w:vMerge/>
          </w:tcPr>
          <w:p w14:paraId="41897F9C"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52F164C7"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11B40FB8" w14:textId="77777777" w:rsidR="00B34778" w:rsidRPr="00FA3C2A" w:rsidRDefault="00B34778" w:rsidP="00357221">
            <w:pPr>
              <w:pStyle w:val="Header"/>
              <w:numPr>
                <w:ilvl w:val="0"/>
                <w:numId w:val="48"/>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Наблюдават се и се съобщават типът, количеството и височината на долната граница на облачността, доколкото е необходимо за описване на облачността от оперативно значение. Когато небето е покрито, вместо типа, количеството и височината на долната граница на облачността се наблюдава и съобщава вертикалната видимост, ако се измерва. Височината на долната граница на облачността и вертикалната видимост се съобщават във футове.</w:t>
            </w:r>
          </w:p>
        </w:tc>
        <w:tc>
          <w:tcPr>
            <w:tcW w:w="3828" w:type="dxa"/>
          </w:tcPr>
          <w:p w14:paraId="43CBCF20"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7CD5CAD3"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0D2F671"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8CA27C6" w14:textId="77777777" w:rsidTr="00C6033A">
        <w:trPr>
          <w:gridAfter w:val="1"/>
          <w:wAfter w:w="24" w:type="dxa"/>
        </w:trPr>
        <w:tc>
          <w:tcPr>
            <w:tcW w:w="567" w:type="dxa"/>
            <w:vMerge/>
          </w:tcPr>
          <w:p w14:paraId="7D4B6904"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1701" w:type="dxa"/>
            <w:vMerge/>
          </w:tcPr>
          <w:p w14:paraId="5108CBB1"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4820" w:type="dxa"/>
          </w:tcPr>
          <w:p w14:paraId="597B2E46" w14:textId="77777777" w:rsidR="00B34778" w:rsidRPr="00FA3C2A" w:rsidRDefault="00B34778" w:rsidP="00357221">
            <w:pPr>
              <w:pStyle w:val="Header"/>
              <w:numPr>
                <w:ilvl w:val="0"/>
                <w:numId w:val="48"/>
              </w:numPr>
              <w:tabs>
                <w:tab w:val="left" w:pos="432"/>
                <w:tab w:val="left" w:pos="6521"/>
              </w:tabs>
              <w:spacing w:before="40" w:after="40"/>
              <w:ind w:left="432" w:hanging="432"/>
              <w:rPr>
                <w:rFonts w:ascii="Times New Roman" w:hAnsi="Times New Roman" w:cs="Times New Roman"/>
                <w:b/>
                <w:sz w:val="24"/>
                <w:szCs w:val="24"/>
                <w:lang w:val="bg-BG"/>
              </w:rPr>
            </w:pPr>
            <w:r w:rsidRPr="00FA3C2A">
              <w:rPr>
                <w:rFonts w:ascii="Times New Roman" w:hAnsi="Times New Roman" w:cs="Times New Roman"/>
                <w:b/>
                <w:sz w:val="24"/>
                <w:szCs w:val="24"/>
                <w:lang w:val="bg-BG"/>
              </w:rPr>
              <w:t>Разположение</w:t>
            </w:r>
          </w:p>
        </w:tc>
        <w:tc>
          <w:tcPr>
            <w:tcW w:w="3828" w:type="dxa"/>
          </w:tcPr>
          <w:p w14:paraId="65AB1FA0"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70E9220D"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3ACC4043"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3B9FC37D" w14:textId="77777777" w:rsidTr="00C6033A">
        <w:trPr>
          <w:gridAfter w:val="1"/>
          <w:wAfter w:w="24" w:type="dxa"/>
        </w:trPr>
        <w:tc>
          <w:tcPr>
            <w:tcW w:w="567" w:type="dxa"/>
            <w:vMerge/>
          </w:tcPr>
          <w:p w14:paraId="0E64C42E"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1701" w:type="dxa"/>
            <w:vMerge/>
          </w:tcPr>
          <w:p w14:paraId="4AC6C5BE"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4820" w:type="dxa"/>
          </w:tcPr>
          <w:p w14:paraId="469CEA3B"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Метеорологичният прибор, използван за измерване на количеството и височината на облачността, се разполага по такъв начин, </w:t>
            </w:r>
            <w:r w:rsidRPr="00FA3C2A">
              <w:rPr>
                <w:rFonts w:ascii="Times New Roman" w:hAnsi="Times New Roman" w:cs="Times New Roman"/>
                <w:sz w:val="24"/>
                <w:szCs w:val="24"/>
                <w:lang w:val="bg-BG"/>
              </w:rPr>
              <w:lastRenderedPageBreak/>
              <w:t>че да предоставя представителни данни за зоната, за която се изискват измерванията.</w:t>
            </w:r>
          </w:p>
        </w:tc>
        <w:tc>
          <w:tcPr>
            <w:tcW w:w="3828" w:type="dxa"/>
          </w:tcPr>
          <w:p w14:paraId="0CD2BBF8"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B81C71A"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CBFF828"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B5047FF" w14:textId="77777777" w:rsidTr="00C6033A">
        <w:trPr>
          <w:gridAfter w:val="1"/>
          <w:wAfter w:w="24" w:type="dxa"/>
        </w:trPr>
        <w:tc>
          <w:tcPr>
            <w:tcW w:w="567" w:type="dxa"/>
            <w:vMerge/>
          </w:tcPr>
          <w:p w14:paraId="7B1B6BA5"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1701" w:type="dxa"/>
            <w:vMerge/>
          </w:tcPr>
          <w:p w14:paraId="65FDA5F4"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4820" w:type="dxa"/>
          </w:tcPr>
          <w:p w14:paraId="4ED47C26" w14:textId="77777777" w:rsidR="00B34778" w:rsidRPr="00FA3C2A" w:rsidRDefault="00B34778" w:rsidP="00357221">
            <w:pPr>
              <w:pStyle w:val="Header"/>
              <w:numPr>
                <w:ilvl w:val="0"/>
                <w:numId w:val="48"/>
              </w:numPr>
              <w:tabs>
                <w:tab w:val="left" w:pos="432"/>
                <w:tab w:val="left" w:pos="6521"/>
              </w:tabs>
              <w:spacing w:before="40" w:after="40"/>
              <w:ind w:left="432" w:hanging="432"/>
              <w:rPr>
                <w:rFonts w:ascii="Times New Roman" w:hAnsi="Times New Roman" w:cs="Times New Roman"/>
                <w:b/>
                <w:sz w:val="24"/>
                <w:szCs w:val="24"/>
                <w:lang w:val="bg-BG"/>
              </w:rPr>
            </w:pPr>
            <w:r w:rsidRPr="00FA3C2A">
              <w:rPr>
                <w:rFonts w:ascii="Times New Roman" w:hAnsi="Times New Roman" w:cs="Times New Roman"/>
                <w:b/>
                <w:sz w:val="24"/>
                <w:szCs w:val="24"/>
                <w:lang w:val="bg-BG"/>
              </w:rPr>
              <w:t>Визуализиране</w:t>
            </w:r>
          </w:p>
        </w:tc>
        <w:tc>
          <w:tcPr>
            <w:tcW w:w="3828" w:type="dxa"/>
          </w:tcPr>
          <w:p w14:paraId="48AB96F8"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79CB87C6"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1024B569"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2D70AF85" w14:textId="77777777" w:rsidTr="00C6033A">
        <w:trPr>
          <w:gridAfter w:val="1"/>
          <w:wAfter w:w="24" w:type="dxa"/>
        </w:trPr>
        <w:tc>
          <w:tcPr>
            <w:tcW w:w="567" w:type="dxa"/>
            <w:vMerge/>
          </w:tcPr>
          <w:p w14:paraId="01E6ED17"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1701" w:type="dxa"/>
            <w:vMerge/>
          </w:tcPr>
          <w:p w14:paraId="13222AC1"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4820" w:type="dxa"/>
          </w:tcPr>
          <w:p w14:paraId="20CEE5B7"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Когато се използва автоматизирано оборудване за измерване на височината на долната граница на облачността, в метеорологичната станция се разполага най-малко един съответен дисплей. Дисплеите в метеорологичната станция и в органите за обслужване на въздушното движение се отнасят за едни и същи датчици, а когато са необходими отделни датчици, дисплеите се обозначават ясно с цел идентифициране на зоната, наблюдавана чрез всеки датчик.</w:t>
            </w:r>
          </w:p>
        </w:tc>
        <w:tc>
          <w:tcPr>
            <w:tcW w:w="3828" w:type="dxa"/>
          </w:tcPr>
          <w:p w14:paraId="3C4F5F6B"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4C0C5FB7"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1C0D323"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5322896" w14:textId="77777777" w:rsidTr="00C6033A">
        <w:trPr>
          <w:gridAfter w:val="1"/>
          <w:wAfter w:w="24" w:type="dxa"/>
        </w:trPr>
        <w:tc>
          <w:tcPr>
            <w:tcW w:w="567" w:type="dxa"/>
            <w:vMerge/>
          </w:tcPr>
          <w:p w14:paraId="570A57EF"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1701" w:type="dxa"/>
            <w:vMerge/>
          </w:tcPr>
          <w:p w14:paraId="42DC44C4"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4820" w:type="dxa"/>
          </w:tcPr>
          <w:p w14:paraId="1746DDFC" w14:textId="77777777" w:rsidR="00B34778" w:rsidRPr="00FA3C2A" w:rsidRDefault="00B34778" w:rsidP="00357221">
            <w:pPr>
              <w:pStyle w:val="Header"/>
              <w:numPr>
                <w:ilvl w:val="0"/>
                <w:numId w:val="48"/>
              </w:numPr>
              <w:tabs>
                <w:tab w:val="left" w:pos="432"/>
                <w:tab w:val="left" w:pos="6521"/>
              </w:tabs>
              <w:spacing w:before="40" w:after="40"/>
              <w:ind w:left="432" w:hanging="432"/>
              <w:rPr>
                <w:rFonts w:ascii="Times New Roman" w:hAnsi="Times New Roman" w:cs="Times New Roman"/>
                <w:b/>
                <w:sz w:val="24"/>
                <w:szCs w:val="24"/>
                <w:lang w:val="bg-BG"/>
              </w:rPr>
            </w:pPr>
            <w:r w:rsidRPr="00FA3C2A">
              <w:rPr>
                <w:rFonts w:ascii="Times New Roman" w:hAnsi="Times New Roman" w:cs="Times New Roman"/>
                <w:b/>
                <w:sz w:val="24"/>
                <w:szCs w:val="24"/>
                <w:lang w:val="bg-BG"/>
              </w:rPr>
              <w:t>Ниво на отчитане</w:t>
            </w:r>
          </w:p>
        </w:tc>
        <w:tc>
          <w:tcPr>
            <w:tcW w:w="3828" w:type="dxa"/>
          </w:tcPr>
          <w:p w14:paraId="14BECAAA"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7671A57C"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00E67C10"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6DEBC147" w14:textId="77777777" w:rsidTr="00C6033A">
        <w:trPr>
          <w:gridAfter w:val="1"/>
          <w:wAfter w:w="24" w:type="dxa"/>
        </w:trPr>
        <w:tc>
          <w:tcPr>
            <w:tcW w:w="567" w:type="dxa"/>
            <w:vMerge/>
          </w:tcPr>
          <w:p w14:paraId="104BD3DE"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480BB4AA"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041ECB1F" w14:textId="77777777" w:rsidR="00B34778" w:rsidRPr="00FA3C2A" w:rsidRDefault="00B34778" w:rsidP="00357221">
            <w:pPr>
              <w:pStyle w:val="Header"/>
              <w:numPr>
                <w:ilvl w:val="0"/>
                <w:numId w:val="49"/>
              </w:numPr>
              <w:tabs>
                <w:tab w:val="left" w:pos="342"/>
                <w:tab w:val="left" w:pos="6521"/>
              </w:tabs>
              <w:spacing w:before="40" w:after="40"/>
              <w:ind w:left="342" w:hanging="360"/>
              <w:rPr>
                <w:rFonts w:ascii="Times New Roman" w:hAnsi="Times New Roman" w:cs="Times New Roman"/>
                <w:sz w:val="24"/>
                <w:szCs w:val="24"/>
                <w:lang w:val="bg-BG"/>
              </w:rPr>
            </w:pPr>
            <w:r w:rsidRPr="00FA3C2A">
              <w:rPr>
                <w:rFonts w:ascii="Times New Roman" w:hAnsi="Times New Roman" w:cs="Times New Roman"/>
                <w:sz w:val="24"/>
                <w:szCs w:val="24"/>
                <w:lang w:val="bg-BG"/>
              </w:rPr>
              <w:t>Височината на долната граница на облаците се съобщава спрямо превишението на летището.</w:t>
            </w:r>
          </w:p>
        </w:tc>
        <w:tc>
          <w:tcPr>
            <w:tcW w:w="3828" w:type="dxa"/>
          </w:tcPr>
          <w:p w14:paraId="2C630887"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6E4AF995"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D55C177"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53CB9C4" w14:textId="77777777" w:rsidTr="00C6033A">
        <w:trPr>
          <w:gridAfter w:val="1"/>
          <w:wAfter w:w="24" w:type="dxa"/>
        </w:trPr>
        <w:tc>
          <w:tcPr>
            <w:tcW w:w="567" w:type="dxa"/>
            <w:vMerge/>
          </w:tcPr>
          <w:p w14:paraId="0862B2D6"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4D7380E7"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6324EA7E" w14:textId="77777777" w:rsidR="00B34778" w:rsidRPr="00FA3C2A" w:rsidRDefault="00B34778" w:rsidP="00357221">
            <w:pPr>
              <w:pStyle w:val="Header"/>
              <w:numPr>
                <w:ilvl w:val="0"/>
                <w:numId w:val="49"/>
              </w:numPr>
              <w:tabs>
                <w:tab w:val="left" w:pos="342"/>
                <w:tab w:val="left" w:pos="6521"/>
              </w:tabs>
              <w:spacing w:before="40" w:after="40"/>
              <w:ind w:left="342" w:hanging="360"/>
              <w:rPr>
                <w:rFonts w:ascii="Times New Roman" w:hAnsi="Times New Roman" w:cs="Times New Roman"/>
                <w:sz w:val="24"/>
                <w:szCs w:val="24"/>
                <w:lang w:val="bg-BG"/>
              </w:rPr>
            </w:pPr>
            <w:r w:rsidRPr="00FA3C2A">
              <w:rPr>
                <w:rFonts w:ascii="Times New Roman" w:hAnsi="Times New Roman" w:cs="Times New Roman"/>
                <w:sz w:val="24"/>
                <w:szCs w:val="24"/>
                <w:lang w:val="bg-BG"/>
              </w:rPr>
              <w:t>Когато използвана писта за излитане и кацане, оборудвана за точен подход, е с праг, разположен с 50 </w:t>
            </w:r>
            <w:proofErr w:type="spellStart"/>
            <w:r w:rsidRPr="00FA3C2A">
              <w:rPr>
                <w:rFonts w:ascii="Times New Roman" w:hAnsi="Times New Roman" w:cs="Times New Roman"/>
                <w:sz w:val="24"/>
                <w:szCs w:val="24"/>
                <w:lang w:val="bg-BG"/>
              </w:rPr>
              <w:t>ft</w:t>
            </w:r>
            <w:proofErr w:type="spellEnd"/>
            <w:r w:rsidRPr="00FA3C2A">
              <w:rPr>
                <w:rFonts w:ascii="Times New Roman" w:hAnsi="Times New Roman" w:cs="Times New Roman"/>
                <w:sz w:val="24"/>
                <w:szCs w:val="24"/>
                <w:lang w:val="bg-BG"/>
              </w:rPr>
              <w:t xml:space="preserve"> (15 m) или повече под превишението на летището, се осигурява височината на долната граница на облачността да се съобщава на долитащите ВС спрямо превишението на прага.</w:t>
            </w:r>
          </w:p>
        </w:tc>
        <w:tc>
          <w:tcPr>
            <w:tcW w:w="3828" w:type="dxa"/>
          </w:tcPr>
          <w:p w14:paraId="1A44D60B"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DD4178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C982E80"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AF94303" w14:textId="77777777" w:rsidTr="00C6033A">
        <w:trPr>
          <w:gridAfter w:val="1"/>
          <w:wAfter w:w="24" w:type="dxa"/>
        </w:trPr>
        <w:tc>
          <w:tcPr>
            <w:tcW w:w="567" w:type="dxa"/>
            <w:vMerge/>
          </w:tcPr>
          <w:p w14:paraId="65AF892A"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1A2DFEDB"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7196CEEE" w14:textId="77777777" w:rsidR="00B34778" w:rsidRPr="00FA3C2A" w:rsidRDefault="00B34778" w:rsidP="00357221">
            <w:pPr>
              <w:pStyle w:val="Header"/>
              <w:numPr>
                <w:ilvl w:val="0"/>
                <w:numId w:val="49"/>
              </w:numPr>
              <w:tabs>
                <w:tab w:val="left" w:pos="342"/>
                <w:tab w:val="left" w:pos="6521"/>
              </w:tabs>
              <w:spacing w:before="40" w:after="40"/>
              <w:ind w:left="342" w:hanging="360"/>
              <w:rPr>
                <w:rFonts w:ascii="Times New Roman" w:hAnsi="Times New Roman" w:cs="Times New Roman"/>
                <w:sz w:val="24"/>
                <w:szCs w:val="24"/>
                <w:lang w:val="bg-BG"/>
              </w:rPr>
            </w:pPr>
            <w:r w:rsidRPr="00FA3C2A">
              <w:rPr>
                <w:rFonts w:ascii="Times New Roman" w:hAnsi="Times New Roman" w:cs="Times New Roman"/>
                <w:sz w:val="24"/>
                <w:szCs w:val="24"/>
                <w:lang w:val="bg-BG"/>
              </w:rPr>
              <w:t>В случай на сведения от съоръжения в открито море, височината на долната граница на облачността се дава спрямо средното морско ниво.</w:t>
            </w:r>
          </w:p>
        </w:tc>
        <w:tc>
          <w:tcPr>
            <w:tcW w:w="3828" w:type="dxa"/>
          </w:tcPr>
          <w:p w14:paraId="418D6337"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68241E67"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4CAF4510"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0A816E66" w14:textId="77777777" w:rsidTr="00C6033A">
        <w:trPr>
          <w:gridAfter w:val="1"/>
          <w:wAfter w:w="24" w:type="dxa"/>
        </w:trPr>
        <w:tc>
          <w:tcPr>
            <w:tcW w:w="567" w:type="dxa"/>
            <w:vMerge/>
          </w:tcPr>
          <w:p w14:paraId="478CBFE1" w14:textId="77777777" w:rsidR="00B34778" w:rsidRPr="00FA3C2A" w:rsidRDefault="00B34778" w:rsidP="00472269">
            <w:pPr>
              <w:tabs>
                <w:tab w:val="left" w:pos="540"/>
                <w:tab w:val="left" w:pos="6521"/>
              </w:tabs>
              <w:ind w:left="360"/>
              <w:rPr>
                <w:rFonts w:ascii="Times New Roman" w:hAnsi="Times New Roman" w:cs="Times New Roman"/>
                <w:b/>
                <w:sz w:val="24"/>
                <w:szCs w:val="24"/>
                <w:lang w:val="bg-BG"/>
              </w:rPr>
            </w:pPr>
          </w:p>
        </w:tc>
        <w:tc>
          <w:tcPr>
            <w:tcW w:w="1701" w:type="dxa"/>
            <w:vMerge/>
          </w:tcPr>
          <w:p w14:paraId="7DA9E2E4" w14:textId="77777777" w:rsidR="00B34778" w:rsidRPr="00FA3C2A" w:rsidRDefault="00B34778" w:rsidP="00472269">
            <w:pPr>
              <w:tabs>
                <w:tab w:val="left" w:pos="540"/>
                <w:tab w:val="left" w:pos="6521"/>
              </w:tabs>
              <w:ind w:left="360"/>
              <w:rPr>
                <w:rFonts w:ascii="Times New Roman" w:hAnsi="Times New Roman" w:cs="Times New Roman"/>
                <w:b/>
                <w:sz w:val="24"/>
                <w:szCs w:val="24"/>
                <w:lang w:val="bg-BG"/>
              </w:rPr>
            </w:pPr>
          </w:p>
        </w:tc>
        <w:tc>
          <w:tcPr>
            <w:tcW w:w="4820" w:type="dxa"/>
          </w:tcPr>
          <w:p w14:paraId="797241F5"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Fonts w:ascii="Times New Roman" w:hAnsi="Times New Roman" w:cs="Times New Roman"/>
                <w:b/>
                <w:sz w:val="24"/>
                <w:szCs w:val="24"/>
                <w:lang w:val="bg-BG"/>
              </w:rPr>
              <w:t>е) Температура на въздуха и температура на точка на оросяване</w:t>
            </w:r>
          </w:p>
        </w:tc>
        <w:tc>
          <w:tcPr>
            <w:tcW w:w="3828" w:type="dxa"/>
          </w:tcPr>
          <w:p w14:paraId="2F593B08"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0D3A7275"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1645B019"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2CBCBE65" w14:textId="77777777" w:rsidTr="00C6033A">
        <w:trPr>
          <w:gridAfter w:val="1"/>
          <w:wAfter w:w="24" w:type="dxa"/>
        </w:trPr>
        <w:tc>
          <w:tcPr>
            <w:tcW w:w="567" w:type="dxa"/>
            <w:vMerge/>
          </w:tcPr>
          <w:p w14:paraId="22750531"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7E54DCDF"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18AA606F" w14:textId="77777777" w:rsidR="00B34778" w:rsidRPr="00FA3C2A" w:rsidRDefault="00B34778" w:rsidP="00357221">
            <w:pPr>
              <w:pStyle w:val="Header"/>
              <w:numPr>
                <w:ilvl w:val="0"/>
                <w:numId w:val="50"/>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Температурата на въздуха и температурата на точка на оросяване се измерват, визуализират и съобщават в градуси по Целзий.</w:t>
            </w:r>
          </w:p>
        </w:tc>
        <w:tc>
          <w:tcPr>
            <w:tcW w:w="3828" w:type="dxa"/>
          </w:tcPr>
          <w:p w14:paraId="5B423AE5"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6DA425A"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E304465"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514F420" w14:textId="77777777" w:rsidTr="00C6033A">
        <w:trPr>
          <w:gridAfter w:val="1"/>
          <w:wAfter w:w="24" w:type="dxa"/>
        </w:trPr>
        <w:tc>
          <w:tcPr>
            <w:tcW w:w="567" w:type="dxa"/>
            <w:vMerge/>
          </w:tcPr>
          <w:p w14:paraId="5FE0EB27"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52AA156D"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30059C9B" w14:textId="77777777" w:rsidTr="002A42B1">
              <w:trPr>
                <w:tblCellSpacing w:w="0" w:type="dxa"/>
              </w:trPr>
              <w:tc>
                <w:tcPr>
                  <w:tcW w:w="6" w:type="dxa"/>
                  <w:hideMark/>
                </w:tcPr>
                <w:p w14:paraId="6204E3C4"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70A2C8FE" w14:textId="77777777" w:rsidR="00B34778" w:rsidRPr="00FA3C2A" w:rsidRDefault="00B34778" w:rsidP="00357221">
                  <w:pPr>
                    <w:pStyle w:val="Header"/>
                    <w:numPr>
                      <w:ilvl w:val="0"/>
                      <w:numId w:val="50"/>
                    </w:numPr>
                    <w:tabs>
                      <w:tab w:val="left" w:pos="432"/>
                      <w:tab w:val="left" w:pos="6521"/>
                    </w:tabs>
                    <w:spacing w:before="40" w:after="40"/>
                    <w:ind w:left="432" w:hanging="432"/>
                    <w:rPr>
                      <w:rFonts w:ascii="Times New Roman" w:eastAsia="Times New Roman" w:hAnsi="Times New Roman" w:cs="Times New Roman"/>
                      <w:sz w:val="24"/>
                      <w:szCs w:val="24"/>
                      <w:lang w:val="bg-BG"/>
                    </w:rPr>
                  </w:pPr>
                  <w:r w:rsidRPr="00FA3C2A">
                    <w:rPr>
                      <w:rFonts w:ascii="Times New Roman" w:hAnsi="Times New Roman" w:cs="Times New Roman"/>
                      <w:sz w:val="24"/>
                      <w:szCs w:val="24"/>
                      <w:lang w:val="bg-BG"/>
                    </w:rPr>
                    <w:t>Когато</w:t>
                  </w:r>
                  <w:r w:rsidRPr="00FA3C2A">
                    <w:rPr>
                      <w:rFonts w:ascii="Times New Roman" w:eastAsia="Times New Roman" w:hAnsi="Times New Roman" w:cs="Times New Roman"/>
                      <w:sz w:val="24"/>
                      <w:szCs w:val="24"/>
                      <w:lang w:val="bg-BG"/>
                    </w:rPr>
                    <w:t xml:space="preserve"> се използва автоматизирано оборудване за измерване на температурата на въздуха и температурата на точка на оросяване, в метеорологичната станция се разполагат съответни дисплеи. Дисплеите в метеорологичната станция и в органите за обслужване на въздушното движение се отнасят за едни и същи датчици.</w:t>
                  </w:r>
                </w:p>
              </w:tc>
            </w:tr>
          </w:tbl>
          <w:p w14:paraId="6255A22D"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0A3B773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6590472"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00C5B3C"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1FCB32C" w14:textId="77777777" w:rsidTr="00C6033A">
        <w:trPr>
          <w:gridAfter w:val="1"/>
          <w:wAfter w:w="24" w:type="dxa"/>
        </w:trPr>
        <w:tc>
          <w:tcPr>
            <w:tcW w:w="567" w:type="dxa"/>
            <w:vMerge/>
          </w:tcPr>
          <w:p w14:paraId="7FE6359B" w14:textId="77777777" w:rsidR="00B34778" w:rsidRPr="00FA3C2A" w:rsidRDefault="00B34778" w:rsidP="00472269">
            <w:pPr>
              <w:tabs>
                <w:tab w:val="left" w:pos="540"/>
                <w:tab w:val="left" w:pos="6521"/>
              </w:tabs>
              <w:rPr>
                <w:rFonts w:ascii="Times New Roman" w:hAnsi="Times New Roman" w:cs="Times New Roman"/>
                <w:b/>
                <w:sz w:val="24"/>
                <w:szCs w:val="24"/>
                <w:lang w:val="bg-BG"/>
              </w:rPr>
            </w:pPr>
          </w:p>
        </w:tc>
        <w:tc>
          <w:tcPr>
            <w:tcW w:w="1701" w:type="dxa"/>
            <w:vMerge/>
          </w:tcPr>
          <w:p w14:paraId="3DA36E2D" w14:textId="77777777" w:rsidR="00B34778" w:rsidRPr="00FA3C2A" w:rsidRDefault="00B34778" w:rsidP="00472269">
            <w:pPr>
              <w:tabs>
                <w:tab w:val="left" w:pos="540"/>
                <w:tab w:val="left" w:pos="6521"/>
              </w:tabs>
              <w:rPr>
                <w:rFonts w:ascii="Times New Roman" w:hAnsi="Times New Roman" w:cs="Times New Roman"/>
                <w:b/>
                <w:sz w:val="24"/>
                <w:szCs w:val="24"/>
                <w:lang w:val="bg-BG"/>
              </w:rPr>
            </w:pPr>
          </w:p>
        </w:tc>
        <w:tc>
          <w:tcPr>
            <w:tcW w:w="4820" w:type="dxa"/>
          </w:tcPr>
          <w:p w14:paraId="41C6795B"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Fonts w:ascii="Times New Roman" w:hAnsi="Times New Roman" w:cs="Times New Roman"/>
                <w:b/>
                <w:sz w:val="24"/>
                <w:szCs w:val="24"/>
                <w:lang w:val="bg-BG"/>
              </w:rPr>
              <w:t>ж) Атмосферно налягане</w:t>
            </w:r>
          </w:p>
        </w:tc>
        <w:tc>
          <w:tcPr>
            <w:tcW w:w="3828" w:type="dxa"/>
          </w:tcPr>
          <w:p w14:paraId="762A7D0F"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570CA2F5"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1AD46A3F"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11F907E3" w14:textId="77777777" w:rsidTr="00C6033A">
        <w:trPr>
          <w:gridAfter w:val="1"/>
          <w:wAfter w:w="24" w:type="dxa"/>
        </w:trPr>
        <w:tc>
          <w:tcPr>
            <w:tcW w:w="567" w:type="dxa"/>
            <w:vMerge/>
          </w:tcPr>
          <w:p w14:paraId="36729958"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65719032"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50B5B617" w14:textId="77777777" w:rsidR="00B34778" w:rsidRPr="00FA3C2A" w:rsidRDefault="00B34778" w:rsidP="00357221">
            <w:pPr>
              <w:pStyle w:val="Header"/>
              <w:numPr>
                <w:ilvl w:val="0"/>
                <w:numId w:val="51"/>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Измерва се атмосферното налягане, изчисляват се стойностите QNH и QFE и се съобщават в хектопаскали.</w:t>
            </w:r>
          </w:p>
        </w:tc>
        <w:tc>
          <w:tcPr>
            <w:tcW w:w="3828" w:type="dxa"/>
          </w:tcPr>
          <w:p w14:paraId="661767B8"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AF2F61B"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5D831BD"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41CD625" w14:textId="77777777" w:rsidTr="00C6033A">
        <w:trPr>
          <w:gridAfter w:val="1"/>
          <w:wAfter w:w="24" w:type="dxa"/>
        </w:trPr>
        <w:tc>
          <w:tcPr>
            <w:tcW w:w="567" w:type="dxa"/>
            <w:vMerge/>
          </w:tcPr>
          <w:p w14:paraId="19B05C58"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1701" w:type="dxa"/>
            <w:vMerge/>
          </w:tcPr>
          <w:p w14:paraId="1DD35D62"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4820" w:type="dxa"/>
          </w:tcPr>
          <w:p w14:paraId="50B24208" w14:textId="77777777" w:rsidR="00B34778" w:rsidRPr="00FA3C2A" w:rsidRDefault="00B34778" w:rsidP="00357221">
            <w:pPr>
              <w:pStyle w:val="Header"/>
              <w:numPr>
                <w:ilvl w:val="0"/>
                <w:numId w:val="51"/>
              </w:numPr>
              <w:tabs>
                <w:tab w:val="left" w:pos="432"/>
                <w:tab w:val="left" w:pos="6521"/>
              </w:tabs>
              <w:spacing w:before="40" w:after="40"/>
              <w:ind w:left="432" w:hanging="432"/>
              <w:rPr>
                <w:rFonts w:ascii="Times New Roman" w:hAnsi="Times New Roman" w:cs="Times New Roman"/>
                <w:b/>
                <w:sz w:val="24"/>
                <w:szCs w:val="24"/>
                <w:lang w:val="bg-BG"/>
              </w:rPr>
            </w:pPr>
            <w:r w:rsidRPr="00FA3C2A">
              <w:rPr>
                <w:rFonts w:ascii="Times New Roman" w:hAnsi="Times New Roman" w:cs="Times New Roman"/>
                <w:b/>
                <w:sz w:val="24"/>
                <w:szCs w:val="24"/>
                <w:lang w:val="bg-BG"/>
              </w:rPr>
              <w:t>Визуализиране</w:t>
            </w:r>
          </w:p>
        </w:tc>
        <w:tc>
          <w:tcPr>
            <w:tcW w:w="3828" w:type="dxa"/>
          </w:tcPr>
          <w:p w14:paraId="619C070B"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39C71E8B"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26EB8367"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273EC034" w14:textId="77777777" w:rsidTr="00C6033A">
        <w:trPr>
          <w:gridAfter w:val="1"/>
          <w:wAfter w:w="24" w:type="dxa"/>
        </w:trPr>
        <w:tc>
          <w:tcPr>
            <w:tcW w:w="567" w:type="dxa"/>
            <w:vMerge/>
          </w:tcPr>
          <w:p w14:paraId="5150071B"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062D8375"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1B18E185" w14:textId="77777777" w:rsidR="00B34778" w:rsidRPr="00FA3C2A" w:rsidRDefault="00B34778" w:rsidP="00357221">
            <w:pPr>
              <w:pStyle w:val="Header"/>
              <w:numPr>
                <w:ilvl w:val="0"/>
                <w:numId w:val="52"/>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Когато се използва автоматизирано оборудване за измерване на атмосферното налягане, в метеорологичната станция и в съответните органи за обслужване на въздушното движение се разполагат свързани с барометъра дисплеи за QNH и евентуално QFE — ако се изисква съгласно точка MET.TR.205, буква ж), точка 3, подточка ii).</w:t>
            </w:r>
          </w:p>
        </w:tc>
        <w:tc>
          <w:tcPr>
            <w:tcW w:w="3828" w:type="dxa"/>
          </w:tcPr>
          <w:p w14:paraId="24905FC5"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51B6C1B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B3339D6"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40D2255" w14:textId="77777777" w:rsidTr="00C6033A">
        <w:trPr>
          <w:gridAfter w:val="1"/>
          <w:wAfter w:w="24" w:type="dxa"/>
        </w:trPr>
        <w:tc>
          <w:tcPr>
            <w:tcW w:w="567" w:type="dxa"/>
            <w:vMerge/>
          </w:tcPr>
          <w:p w14:paraId="2D604F4D"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62CF1097"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3CBC65F8" w14:textId="77777777" w:rsidR="00B34778" w:rsidRPr="00FA3C2A" w:rsidRDefault="00B34778" w:rsidP="00357221">
            <w:pPr>
              <w:pStyle w:val="Header"/>
              <w:numPr>
                <w:ilvl w:val="0"/>
                <w:numId w:val="52"/>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Когато се визуализират стойностите на QFE за повече от една писта за излитане и кацане, съответните дисплеи се обозначават ясно с цел идентифициране на пистата за излитане и кацане, за която се отнася показваната стойност на QFE.</w:t>
            </w:r>
          </w:p>
        </w:tc>
        <w:tc>
          <w:tcPr>
            <w:tcW w:w="3828" w:type="dxa"/>
          </w:tcPr>
          <w:p w14:paraId="22A0B143"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09BD2CD6"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96DCAE2"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26054A3" w14:textId="77777777" w:rsidTr="00C6033A">
        <w:trPr>
          <w:gridAfter w:val="1"/>
          <w:wAfter w:w="24" w:type="dxa"/>
        </w:trPr>
        <w:tc>
          <w:tcPr>
            <w:tcW w:w="567" w:type="dxa"/>
            <w:vMerge/>
          </w:tcPr>
          <w:p w14:paraId="46EAF5BD"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1701" w:type="dxa"/>
            <w:vMerge/>
          </w:tcPr>
          <w:p w14:paraId="3EE22BDA"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4820" w:type="dxa"/>
          </w:tcPr>
          <w:p w14:paraId="05B91C05" w14:textId="77777777" w:rsidR="00B34778" w:rsidRPr="00FA3C2A" w:rsidRDefault="00B34778" w:rsidP="00357221">
            <w:pPr>
              <w:pStyle w:val="Header"/>
              <w:numPr>
                <w:ilvl w:val="0"/>
                <w:numId w:val="51"/>
              </w:numPr>
              <w:tabs>
                <w:tab w:val="left" w:pos="432"/>
                <w:tab w:val="left" w:pos="6521"/>
              </w:tabs>
              <w:spacing w:before="40" w:after="40"/>
              <w:ind w:left="432" w:hanging="432"/>
              <w:rPr>
                <w:rFonts w:ascii="Times New Roman" w:hAnsi="Times New Roman" w:cs="Times New Roman"/>
                <w:b/>
                <w:sz w:val="24"/>
                <w:szCs w:val="24"/>
                <w:lang w:val="bg-BG"/>
              </w:rPr>
            </w:pPr>
            <w:r w:rsidRPr="00FA3C2A">
              <w:rPr>
                <w:rFonts w:ascii="Times New Roman" w:hAnsi="Times New Roman" w:cs="Times New Roman"/>
                <w:b/>
                <w:sz w:val="24"/>
                <w:szCs w:val="24"/>
                <w:lang w:val="bg-BG"/>
              </w:rPr>
              <w:t>Ниво на отчитане</w:t>
            </w:r>
          </w:p>
        </w:tc>
        <w:tc>
          <w:tcPr>
            <w:tcW w:w="3828" w:type="dxa"/>
          </w:tcPr>
          <w:p w14:paraId="2974ACC8"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7C153AA3"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55777214"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1D5F13A1" w14:textId="77777777" w:rsidTr="00C6033A">
        <w:trPr>
          <w:gridAfter w:val="1"/>
          <w:wAfter w:w="24" w:type="dxa"/>
        </w:trPr>
        <w:tc>
          <w:tcPr>
            <w:tcW w:w="567" w:type="dxa"/>
            <w:vMerge/>
          </w:tcPr>
          <w:p w14:paraId="249BD638"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1701" w:type="dxa"/>
            <w:vMerge/>
          </w:tcPr>
          <w:p w14:paraId="0975F67E"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4820" w:type="dxa"/>
          </w:tcPr>
          <w:p w14:paraId="0D7DF294"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За изчисляването на QFE се използва ниво на отчитане.</w:t>
            </w:r>
          </w:p>
        </w:tc>
        <w:tc>
          <w:tcPr>
            <w:tcW w:w="3828" w:type="dxa"/>
          </w:tcPr>
          <w:p w14:paraId="33CFD11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695111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FBE2A06" w14:textId="77777777" w:rsidR="00B34778" w:rsidRPr="00FA3C2A" w:rsidRDefault="00B34778" w:rsidP="00472269">
            <w:pPr>
              <w:tabs>
                <w:tab w:val="left" w:pos="6521"/>
              </w:tabs>
              <w:rPr>
                <w:rFonts w:ascii="Times New Roman" w:hAnsi="Times New Roman" w:cs="Times New Roman"/>
                <w:sz w:val="24"/>
                <w:szCs w:val="24"/>
                <w:lang w:val="bg-BG"/>
              </w:rPr>
            </w:pPr>
          </w:p>
        </w:tc>
      </w:tr>
      <w:tr w:rsidR="00B34778" w:rsidRPr="00FA3C2A" w14:paraId="5F49081B" w14:textId="77777777" w:rsidTr="00CC217F">
        <w:tc>
          <w:tcPr>
            <w:tcW w:w="13081" w:type="dxa"/>
            <w:gridSpan w:val="7"/>
          </w:tcPr>
          <w:p w14:paraId="6380CD18" w14:textId="77777777" w:rsidR="00B34778" w:rsidRPr="00FA3C2A" w:rsidRDefault="00B34778" w:rsidP="00C6033A">
            <w:pPr>
              <w:tabs>
                <w:tab w:val="left" w:pos="6521"/>
              </w:tabs>
              <w:spacing w:before="40" w:after="40"/>
              <w:ind w:left="360"/>
              <w:jc w:val="center"/>
              <w:rPr>
                <w:rFonts w:ascii="Times New Roman" w:hAnsi="Times New Roman" w:cs="Times New Roman"/>
                <w:i/>
                <w:sz w:val="24"/>
                <w:szCs w:val="24"/>
                <w:lang w:val="bg-BG"/>
              </w:rPr>
            </w:pPr>
            <w:r w:rsidRPr="00FA3C2A">
              <w:rPr>
                <w:rStyle w:val="italic"/>
                <w:rFonts w:ascii="Times New Roman" w:hAnsi="Times New Roman" w:cs="Times New Roman"/>
                <w:b/>
                <w:i/>
                <w:sz w:val="24"/>
                <w:szCs w:val="24"/>
                <w:lang w:val="bg-BG"/>
              </w:rPr>
              <w:t>Глава 2 — Технически изисквания за летищните метеорологични служби</w:t>
            </w:r>
          </w:p>
        </w:tc>
      </w:tr>
      <w:tr w:rsidR="00C43886" w:rsidRPr="00FA3C2A" w14:paraId="16781CD5" w14:textId="77777777" w:rsidTr="00C6033A">
        <w:trPr>
          <w:gridAfter w:val="1"/>
          <w:wAfter w:w="24" w:type="dxa"/>
        </w:trPr>
        <w:tc>
          <w:tcPr>
            <w:tcW w:w="567" w:type="dxa"/>
            <w:vMerge w:val="restart"/>
          </w:tcPr>
          <w:p w14:paraId="0FC8CD5A" w14:textId="77777777" w:rsidR="00B34778" w:rsidRPr="00FA3C2A"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25</w:t>
            </w:r>
          </w:p>
        </w:tc>
        <w:tc>
          <w:tcPr>
            <w:tcW w:w="1701" w:type="dxa"/>
            <w:vMerge w:val="restart"/>
          </w:tcPr>
          <w:p w14:paraId="257AAB7F" w14:textId="77777777" w:rsidR="00B34778" w:rsidRPr="006D3D98" w:rsidRDefault="00B34778" w:rsidP="00472269">
            <w:pPr>
              <w:tabs>
                <w:tab w:val="left" w:pos="540"/>
                <w:tab w:val="left" w:pos="6521"/>
              </w:tabs>
              <w:ind w:left="41" w:hanging="41"/>
              <w:rPr>
                <w:rStyle w:val="bold"/>
                <w:rFonts w:ascii="Times New Roman" w:hAnsi="Times New Roman" w:cs="Times New Roman"/>
                <w:b/>
                <w:sz w:val="24"/>
                <w:szCs w:val="24"/>
                <w:lang w:val="bg-BG"/>
              </w:rPr>
            </w:pPr>
            <w:r w:rsidRPr="006D3D98">
              <w:rPr>
                <w:rStyle w:val="bold"/>
                <w:rFonts w:ascii="Times New Roman" w:hAnsi="Times New Roman" w:cs="Times New Roman"/>
                <w:b/>
                <w:sz w:val="24"/>
                <w:szCs w:val="24"/>
                <w:lang w:val="bg-BG"/>
              </w:rPr>
              <w:t>MET.TR.215 </w:t>
            </w:r>
          </w:p>
          <w:p w14:paraId="6E11EAA5" w14:textId="77777777" w:rsidR="00B34778" w:rsidRPr="006D3D98" w:rsidRDefault="00B34778" w:rsidP="00472269">
            <w:pPr>
              <w:tabs>
                <w:tab w:val="left" w:pos="540"/>
                <w:tab w:val="left" w:pos="6521"/>
              </w:tabs>
              <w:ind w:left="41" w:hanging="41"/>
              <w:rPr>
                <w:rStyle w:val="bold"/>
                <w:rFonts w:ascii="Times New Roman" w:hAnsi="Times New Roman" w:cs="Times New Roman"/>
                <w:b/>
                <w:i/>
                <w:iCs/>
                <w:sz w:val="24"/>
                <w:szCs w:val="24"/>
              </w:rPr>
            </w:pPr>
            <w:r w:rsidRPr="006D3D98">
              <w:rPr>
                <w:rStyle w:val="bold"/>
                <w:rFonts w:ascii="Times New Roman" w:hAnsi="Times New Roman" w:cs="Times New Roman"/>
                <w:b/>
                <w:i/>
                <w:iCs/>
                <w:sz w:val="24"/>
                <w:szCs w:val="24"/>
              </w:rPr>
              <w:t>(</w:t>
            </w:r>
            <w:r w:rsidRPr="006D3D98">
              <w:rPr>
                <w:rFonts w:ascii="Times New Roman" w:hAnsi="Times New Roman" w:cs="Times New Roman"/>
                <w:i/>
                <w:iCs/>
                <w:sz w:val="24"/>
                <w:szCs w:val="24"/>
              </w:rPr>
              <w:t>AMC1 MET.TR.215(a); AMC2 MET.TR.215(a); AMC3 MET.TR.215(a); GM1 to AMC3 MET.TR.215(a); GM1 MET.TR.215(b); GM2 MET.TR.215(b); AMC1 MET.TR.215(d)(5); AMC1 MET.TR.215(e); AMC1 MET.TR.215(e</w:t>
            </w:r>
            <w:r w:rsidRPr="006D3D98">
              <w:rPr>
                <w:rFonts w:ascii="Times New Roman" w:hAnsi="Times New Roman" w:cs="Times New Roman"/>
                <w:i/>
                <w:iCs/>
                <w:sz w:val="24"/>
                <w:szCs w:val="24"/>
              </w:rPr>
              <w:lastRenderedPageBreak/>
              <w:t>)(1) &amp; (2); GM1 MET.TR.215(e)(1) &amp; (2); AMC2 MET.TR.215(e)(1) &amp; (2); AMC1 MET.TR.215(f); AMC2 MET.TR.215(f); GM1 MET.TR.215(f); GM1 MET.TR.215(g); AMC1 MET.TR.215(</w:t>
            </w:r>
            <w:proofErr w:type="spellStart"/>
            <w:r w:rsidRPr="006D3D98">
              <w:rPr>
                <w:rFonts w:ascii="Times New Roman" w:hAnsi="Times New Roman" w:cs="Times New Roman"/>
                <w:i/>
                <w:iCs/>
                <w:sz w:val="24"/>
                <w:szCs w:val="24"/>
              </w:rPr>
              <w:t>i</w:t>
            </w:r>
            <w:proofErr w:type="spellEnd"/>
            <w:r w:rsidRPr="006D3D98">
              <w:rPr>
                <w:rFonts w:ascii="Times New Roman" w:hAnsi="Times New Roman" w:cs="Times New Roman"/>
                <w:i/>
                <w:iCs/>
                <w:sz w:val="24"/>
                <w:szCs w:val="24"/>
              </w:rPr>
              <w:t>); AMC2 MET.TR.215(</w:t>
            </w:r>
            <w:proofErr w:type="spellStart"/>
            <w:r w:rsidRPr="006D3D98">
              <w:rPr>
                <w:rFonts w:ascii="Times New Roman" w:hAnsi="Times New Roman" w:cs="Times New Roman"/>
                <w:i/>
                <w:iCs/>
                <w:sz w:val="24"/>
                <w:szCs w:val="24"/>
              </w:rPr>
              <w:t>i</w:t>
            </w:r>
            <w:proofErr w:type="spellEnd"/>
            <w:r w:rsidRPr="006D3D98">
              <w:rPr>
                <w:rFonts w:ascii="Times New Roman" w:hAnsi="Times New Roman" w:cs="Times New Roman"/>
                <w:i/>
                <w:iCs/>
                <w:sz w:val="24"/>
                <w:szCs w:val="24"/>
              </w:rPr>
              <w:t>); AMC3 MET.TR.215(</w:t>
            </w:r>
            <w:proofErr w:type="spellStart"/>
            <w:r w:rsidRPr="006D3D98">
              <w:rPr>
                <w:rFonts w:ascii="Times New Roman" w:hAnsi="Times New Roman" w:cs="Times New Roman"/>
                <w:i/>
                <w:iCs/>
                <w:sz w:val="24"/>
                <w:szCs w:val="24"/>
              </w:rPr>
              <w:t>i</w:t>
            </w:r>
            <w:proofErr w:type="spellEnd"/>
            <w:r w:rsidRPr="006D3D98">
              <w:rPr>
                <w:rFonts w:ascii="Times New Roman" w:hAnsi="Times New Roman" w:cs="Times New Roman"/>
                <w:i/>
                <w:iCs/>
                <w:sz w:val="24"/>
                <w:szCs w:val="24"/>
              </w:rPr>
              <w:t>); AMC4 MET.TR.215(</w:t>
            </w:r>
            <w:proofErr w:type="spellStart"/>
            <w:r w:rsidRPr="006D3D98">
              <w:rPr>
                <w:rFonts w:ascii="Times New Roman" w:hAnsi="Times New Roman" w:cs="Times New Roman"/>
                <w:i/>
                <w:iCs/>
                <w:sz w:val="24"/>
                <w:szCs w:val="24"/>
              </w:rPr>
              <w:t>i</w:t>
            </w:r>
            <w:proofErr w:type="spellEnd"/>
            <w:r w:rsidRPr="006D3D98">
              <w:rPr>
                <w:rFonts w:ascii="Times New Roman" w:hAnsi="Times New Roman" w:cs="Times New Roman"/>
                <w:i/>
                <w:iCs/>
                <w:sz w:val="24"/>
                <w:szCs w:val="24"/>
              </w:rPr>
              <w:t>); AMC5 MET.TR.215(</w:t>
            </w:r>
            <w:proofErr w:type="spellStart"/>
            <w:r w:rsidRPr="006D3D98">
              <w:rPr>
                <w:rFonts w:ascii="Times New Roman" w:hAnsi="Times New Roman" w:cs="Times New Roman"/>
                <w:i/>
                <w:iCs/>
                <w:sz w:val="24"/>
                <w:szCs w:val="24"/>
              </w:rPr>
              <w:t>i</w:t>
            </w:r>
            <w:proofErr w:type="spellEnd"/>
            <w:r w:rsidRPr="006D3D98">
              <w:rPr>
                <w:rFonts w:ascii="Times New Roman" w:hAnsi="Times New Roman" w:cs="Times New Roman"/>
                <w:i/>
                <w:iCs/>
                <w:sz w:val="24"/>
                <w:szCs w:val="24"/>
              </w:rPr>
              <w:t>); AMC6 MET.TR.215(</w:t>
            </w:r>
            <w:proofErr w:type="spellStart"/>
            <w:r w:rsidRPr="006D3D98">
              <w:rPr>
                <w:rFonts w:ascii="Times New Roman" w:hAnsi="Times New Roman" w:cs="Times New Roman"/>
                <w:i/>
                <w:iCs/>
                <w:sz w:val="24"/>
                <w:szCs w:val="24"/>
              </w:rPr>
              <w:t>i</w:t>
            </w:r>
            <w:proofErr w:type="spellEnd"/>
            <w:r w:rsidRPr="006D3D98">
              <w:rPr>
                <w:rFonts w:ascii="Times New Roman" w:hAnsi="Times New Roman" w:cs="Times New Roman"/>
                <w:i/>
                <w:iCs/>
                <w:sz w:val="24"/>
                <w:szCs w:val="24"/>
              </w:rPr>
              <w:t>); GM1 MET.TR.215(</w:t>
            </w:r>
            <w:proofErr w:type="spellStart"/>
            <w:r w:rsidRPr="006D3D98">
              <w:rPr>
                <w:rFonts w:ascii="Times New Roman" w:hAnsi="Times New Roman" w:cs="Times New Roman"/>
                <w:i/>
                <w:iCs/>
                <w:sz w:val="24"/>
                <w:szCs w:val="24"/>
              </w:rPr>
              <w:t>i</w:t>
            </w:r>
            <w:proofErr w:type="spellEnd"/>
            <w:r w:rsidRPr="006D3D98">
              <w:rPr>
                <w:rFonts w:ascii="Times New Roman" w:hAnsi="Times New Roman" w:cs="Times New Roman"/>
                <w:i/>
                <w:iCs/>
                <w:sz w:val="24"/>
                <w:szCs w:val="24"/>
              </w:rPr>
              <w:t>); GM2 MET.TR.215(</w:t>
            </w:r>
            <w:proofErr w:type="spellStart"/>
            <w:r w:rsidRPr="006D3D98">
              <w:rPr>
                <w:rFonts w:ascii="Times New Roman" w:hAnsi="Times New Roman" w:cs="Times New Roman"/>
                <w:i/>
                <w:iCs/>
                <w:sz w:val="24"/>
                <w:szCs w:val="24"/>
              </w:rPr>
              <w:t>i</w:t>
            </w:r>
            <w:proofErr w:type="spellEnd"/>
            <w:r w:rsidRPr="006D3D98">
              <w:rPr>
                <w:rFonts w:ascii="Times New Roman" w:hAnsi="Times New Roman" w:cs="Times New Roman"/>
                <w:i/>
                <w:iCs/>
                <w:sz w:val="24"/>
                <w:szCs w:val="24"/>
              </w:rPr>
              <w:t xml:space="preserve">); GM3 </w:t>
            </w:r>
            <w:r w:rsidRPr="006D3D98">
              <w:rPr>
                <w:rFonts w:ascii="Times New Roman" w:hAnsi="Times New Roman" w:cs="Times New Roman"/>
                <w:i/>
                <w:iCs/>
                <w:sz w:val="24"/>
                <w:szCs w:val="24"/>
              </w:rPr>
              <w:lastRenderedPageBreak/>
              <w:t>MET.TR.215(</w:t>
            </w:r>
            <w:proofErr w:type="spellStart"/>
            <w:r w:rsidRPr="006D3D98">
              <w:rPr>
                <w:rFonts w:ascii="Times New Roman" w:hAnsi="Times New Roman" w:cs="Times New Roman"/>
                <w:i/>
                <w:iCs/>
                <w:sz w:val="24"/>
                <w:szCs w:val="24"/>
              </w:rPr>
              <w:t>i</w:t>
            </w:r>
            <w:proofErr w:type="spellEnd"/>
            <w:r w:rsidRPr="006D3D98">
              <w:rPr>
                <w:rFonts w:ascii="Times New Roman" w:hAnsi="Times New Roman" w:cs="Times New Roman"/>
                <w:i/>
                <w:iCs/>
                <w:sz w:val="24"/>
                <w:szCs w:val="24"/>
              </w:rPr>
              <w:t>))</w:t>
            </w:r>
          </w:p>
        </w:tc>
        <w:tc>
          <w:tcPr>
            <w:tcW w:w="4820" w:type="dxa"/>
          </w:tcPr>
          <w:p w14:paraId="4063AF08" w14:textId="77777777" w:rsidR="00B34778" w:rsidRPr="00FA3C2A" w:rsidRDefault="00B34778" w:rsidP="00C6033A">
            <w:pPr>
              <w:tabs>
                <w:tab w:val="left" w:pos="540"/>
                <w:tab w:val="left" w:pos="6521"/>
              </w:tabs>
              <w:spacing w:before="40" w:after="40"/>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lastRenderedPageBreak/>
              <w:t>Прогнозна и друга информация</w:t>
            </w:r>
          </w:p>
          <w:p w14:paraId="4B3E9FBF" w14:textId="77777777" w:rsidR="00B34778" w:rsidRPr="00FA3C2A" w:rsidRDefault="00B34778" w:rsidP="00C6033A">
            <w:pPr>
              <w:tabs>
                <w:tab w:val="left" w:pos="540"/>
                <w:tab w:val="left" w:pos="6521"/>
              </w:tabs>
              <w:spacing w:before="40" w:after="40"/>
              <w:rPr>
                <w:rStyle w:val="bold"/>
                <w:rFonts w:ascii="Times New Roman" w:hAnsi="Times New Roman" w:cs="Times New Roman"/>
                <w:b/>
                <w:sz w:val="24"/>
                <w:szCs w:val="24"/>
                <w:lang w:val="bg-BG"/>
              </w:rPr>
            </w:pPr>
          </w:p>
          <w:p w14:paraId="3C83340F"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Наредба 3, Приложение 6, 9</w:t>
            </w:r>
          </w:p>
        </w:tc>
        <w:tc>
          <w:tcPr>
            <w:tcW w:w="3828" w:type="dxa"/>
          </w:tcPr>
          <w:p w14:paraId="1070FCD8"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59A09254"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001A92A3"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55900783" w14:textId="77777777" w:rsidTr="00C6033A">
        <w:trPr>
          <w:gridAfter w:val="1"/>
          <w:wAfter w:w="24" w:type="dxa"/>
        </w:trPr>
        <w:tc>
          <w:tcPr>
            <w:tcW w:w="567" w:type="dxa"/>
            <w:vMerge/>
          </w:tcPr>
          <w:p w14:paraId="18F6D1E7"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1701" w:type="dxa"/>
            <w:vMerge/>
          </w:tcPr>
          <w:p w14:paraId="4FDF4771"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4820" w:type="dxa"/>
          </w:tcPr>
          <w:p w14:paraId="43C492BF"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а) Метеорологичната информация за операторите и членовете на полетни екипажи трябва:</w:t>
            </w:r>
          </w:p>
        </w:tc>
        <w:tc>
          <w:tcPr>
            <w:tcW w:w="3828" w:type="dxa"/>
          </w:tcPr>
          <w:p w14:paraId="673E8D7D"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5C6E806"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AC01270"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6C1CD77" w14:textId="77777777" w:rsidTr="00C6033A">
        <w:trPr>
          <w:gridAfter w:val="1"/>
          <w:wAfter w:w="24" w:type="dxa"/>
        </w:trPr>
        <w:tc>
          <w:tcPr>
            <w:tcW w:w="567" w:type="dxa"/>
            <w:vMerge/>
          </w:tcPr>
          <w:p w14:paraId="117D089B"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04BFD7E3"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4EC9CE12" w14:textId="77777777" w:rsidR="00B34778" w:rsidRPr="00FA3C2A" w:rsidRDefault="00B34778" w:rsidP="00357221">
            <w:pPr>
              <w:pStyle w:val="Header"/>
              <w:numPr>
                <w:ilvl w:val="0"/>
                <w:numId w:val="53"/>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да обхваща съответния полет по отношение на времето, абсолютната височина и географския обхват;</w:t>
            </w:r>
          </w:p>
        </w:tc>
        <w:tc>
          <w:tcPr>
            <w:tcW w:w="3828" w:type="dxa"/>
          </w:tcPr>
          <w:p w14:paraId="2EF361A1"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49F53634"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5F2D4520"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4C85D388" w14:textId="77777777" w:rsidTr="00C6033A">
        <w:trPr>
          <w:gridAfter w:val="1"/>
          <w:wAfter w:w="24" w:type="dxa"/>
        </w:trPr>
        <w:tc>
          <w:tcPr>
            <w:tcW w:w="567" w:type="dxa"/>
            <w:vMerge/>
          </w:tcPr>
          <w:p w14:paraId="33F43D33"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3BDCA7BE"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4F358173" w14:textId="77777777" w:rsidTr="002A42B1">
              <w:trPr>
                <w:tblCellSpacing w:w="0" w:type="dxa"/>
              </w:trPr>
              <w:tc>
                <w:tcPr>
                  <w:tcW w:w="8" w:type="dxa"/>
                  <w:hideMark/>
                </w:tcPr>
                <w:p w14:paraId="1B1BF22D"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398" w:type="dxa"/>
                  <w:hideMark/>
                </w:tcPr>
                <w:p w14:paraId="1A266D22" w14:textId="77777777" w:rsidR="00B34778" w:rsidRPr="00FA3C2A" w:rsidRDefault="00B34778" w:rsidP="00357221">
                  <w:pPr>
                    <w:pStyle w:val="Header"/>
                    <w:numPr>
                      <w:ilvl w:val="0"/>
                      <w:numId w:val="53"/>
                    </w:numPr>
                    <w:tabs>
                      <w:tab w:val="left" w:pos="432"/>
                      <w:tab w:val="left" w:pos="6521"/>
                    </w:tabs>
                    <w:spacing w:before="40" w:after="40"/>
                    <w:ind w:left="432" w:hanging="432"/>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да се отнася за подходящи определени моменти или периоди от време;</w:t>
                  </w:r>
                </w:p>
              </w:tc>
            </w:tr>
          </w:tbl>
          <w:p w14:paraId="52B3F949"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5D6F3D8F"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0F998133"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0EFE4ABC"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7E384392" w14:textId="77777777" w:rsidTr="00C6033A">
        <w:trPr>
          <w:gridAfter w:val="1"/>
          <w:wAfter w:w="24" w:type="dxa"/>
        </w:trPr>
        <w:tc>
          <w:tcPr>
            <w:tcW w:w="567" w:type="dxa"/>
            <w:vMerge/>
          </w:tcPr>
          <w:p w14:paraId="4510DBF4"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1701" w:type="dxa"/>
            <w:vMerge/>
          </w:tcPr>
          <w:p w14:paraId="32D2E76C"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4820" w:type="dxa"/>
          </w:tcPr>
          <w:p w14:paraId="6004F485" w14:textId="77777777" w:rsidR="00B34778" w:rsidRPr="00FA3C2A" w:rsidRDefault="00B34778" w:rsidP="00357221">
            <w:pPr>
              <w:pStyle w:val="Header"/>
              <w:numPr>
                <w:ilvl w:val="0"/>
                <w:numId w:val="53"/>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да се простира по обхват до планираното летище за кацане и да включва очакваните метеорологични условия между планираното летище за кацане и резервните летища, определени от оператора;</w:t>
            </w:r>
          </w:p>
        </w:tc>
        <w:tc>
          <w:tcPr>
            <w:tcW w:w="3828" w:type="dxa"/>
          </w:tcPr>
          <w:p w14:paraId="39258DCD"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70BDB222"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3867B930"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0A619AAA" w14:textId="77777777" w:rsidTr="00C6033A">
        <w:trPr>
          <w:gridAfter w:val="1"/>
          <w:wAfter w:w="24" w:type="dxa"/>
        </w:trPr>
        <w:tc>
          <w:tcPr>
            <w:tcW w:w="567" w:type="dxa"/>
            <w:vMerge/>
          </w:tcPr>
          <w:p w14:paraId="4F852FC6"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1701" w:type="dxa"/>
            <w:vMerge/>
          </w:tcPr>
          <w:p w14:paraId="4386A2F6"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4820" w:type="dxa"/>
          </w:tcPr>
          <w:p w14:paraId="1F267DA7" w14:textId="77777777" w:rsidR="00B34778" w:rsidRPr="00FA3C2A" w:rsidRDefault="00B34778" w:rsidP="00357221">
            <w:pPr>
              <w:pStyle w:val="Header"/>
              <w:numPr>
                <w:ilvl w:val="0"/>
                <w:numId w:val="53"/>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да е актуална.</w:t>
            </w:r>
          </w:p>
        </w:tc>
        <w:tc>
          <w:tcPr>
            <w:tcW w:w="3828" w:type="dxa"/>
          </w:tcPr>
          <w:p w14:paraId="22AF31AF"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3611BB06"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6140B4B6"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5AB64734" w14:textId="77777777" w:rsidTr="00C6033A">
        <w:trPr>
          <w:gridAfter w:val="1"/>
          <w:wAfter w:w="24" w:type="dxa"/>
        </w:trPr>
        <w:tc>
          <w:tcPr>
            <w:tcW w:w="567" w:type="dxa"/>
            <w:vMerge/>
          </w:tcPr>
          <w:p w14:paraId="5D77187D"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3CF35E1C"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5F6E24D2"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б) Метеорологичната информация, предоставяна на центровете за координация на спасителните дейности, трябва да включва сведения за метеорологичните условия, съществували в последното известно местоположение на дадено изчезнало въздухоплавателно средство и по протежение на планирания му маршрут, като се обръща особено внимание на елементи, за които не се разпространяват редовно данни.</w:t>
            </w:r>
          </w:p>
        </w:tc>
        <w:tc>
          <w:tcPr>
            <w:tcW w:w="3828" w:type="dxa"/>
          </w:tcPr>
          <w:p w14:paraId="1F87858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D1A3B79"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26869F8"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4C5EEB0" w14:textId="77777777" w:rsidTr="00C6033A">
        <w:trPr>
          <w:gridAfter w:val="1"/>
          <w:wAfter w:w="24" w:type="dxa"/>
        </w:trPr>
        <w:tc>
          <w:tcPr>
            <w:tcW w:w="567" w:type="dxa"/>
            <w:vMerge/>
          </w:tcPr>
          <w:p w14:paraId="1DD67640"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47833F5B"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11225230"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в) Метеорологичната информация, предоставяна на органи за </w:t>
            </w:r>
            <w:proofErr w:type="spellStart"/>
            <w:r w:rsidRPr="00FA3C2A">
              <w:rPr>
                <w:rFonts w:ascii="Times New Roman" w:hAnsi="Times New Roman" w:cs="Times New Roman"/>
                <w:sz w:val="24"/>
                <w:szCs w:val="24"/>
                <w:lang w:val="bg-BG"/>
              </w:rPr>
              <w:t>аеронавигационно</w:t>
            </w:r>
            <w:proofErr w:type="spellEnd"/>
            <w:r w:rsidRPr="00FA3C2A">
              <w:rPr>
                <w:rFonts w:ascii="Times New Roman" w:hAnsi="Times New Roman" w:cs="Times New Roman"/>
                <w:sz w:val="24"/>
                <w:szCs w:val="24"/>
                <w:lang w:val="bg-BG"/>
              </w:rPr>
              <w:t xml:space="preserve"> информационно обслужване, трябва да включва:</w:t>
            </w:r>
          </w:p>
        </w:tc>
        <w:tc>
          <w:tcPr>
            <w:tcW w:w="3828" w:type="dxa"/>
          </w:tcPr>
          <w:p w14:paraId="6CB7C3E4"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60E2F477"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7DC97622"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7A4B1CA3" w14:textId="77777777" w:rsidTr="00C6033A">
        <w:trPr>
          <w:gridAfter w:val="1"/>
          <w:wAfter w:w="24" w:type="dxa"/>
        </w:trPr>
        <w:tc>
          <w:tcPr>
            <w:tcW w:w="567" w:type="dxa"/>
            <w:vMerge/>
          </w:tcPr>
          <w:p w14:paraId="2862A4FD"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1701" w:type="dxa"/>
            <w:vMerge/>
          </w:tcPr>
          <w:p w14:paraId="6B604996"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4820" w:type="dxa"/>
          </w:tcPr>
          <w:p w14:paraId="67F3EADD" w14:textId="77777777" w:rsidR="00B34778" w:rsidRPr="00FA3C2A" w:rsidRDefault="00B34778" w:rsidP="00357221">
            <w:pPr>
              <w:pStyle w:val="Header"/>
              <w:numPr>
                <w:ilvl w:val="0"/>
                <w:numId w:val="54"/>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информация относно метеорологичното обслужване, предназначена за включване в съответния(те) сборник(ци) за </w:t>
            </w:r>
            <w:proofErr w:type="spellStart"/>
            <w:r w:rsidRPr="00FA3C2A">
              <w:rPr>
                <w:rFonts w:ascii="Times New Roman" w:hAnsi="Times New Roman" w:cs="Times New Roman"/>
                <w:sz w:val="24"/>
                <w:szCs w:val="24"/>
                <w:lang w:val="bg-BG"/>
              </w:rPr>
              <w:t>аеронавигационна</w:t>
            </w:r>
            <w:proofErr w:type="spellEnd"/>
            <w:r w:rsidRPr="00FA3C2A">
              <w:rPr>
                <w:rFonts w:ascii="Times New Roman" w:hAnsi="Times New Roman" w:cs="Times New Roman"/>
                <w:sz w:val="24"/>
                <w:szCs w:val="24"/>
                <w:lang w:val="bg-BG"/>
              </w:rPr>
              <w:t xml:space="preserve"> информация и публикация;</w:t>
            </w:r>
          </w:p>
        </w:tc>
        <w:tc>
          <w:tcPr>
            <w:tcW w:w="3828" w:type="dxa"/>
          </w:tcPr>
          <w:p w14:paraId="1386055E"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17889BE7"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6ED19B99"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24A92C2D" w14:textId="77777777" w:rsidTr="00C6033A">
        <w:trPr>
          <w:gridAfter w:val="1"/>
          <w:wAfter w:w="24" w:type="dxa"/>
        </w:trPr>
        <w:tc>
          <w:tcPr>
            <w:tcW w:w="567" w:type="dxa"/>
            <w:vMerge/>
          </w:tcPr>
          <w:p w14:paraId="2E969453"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1701" w:type="dxa"/>
            <w:vMerge/>
          </w:tcPr>
          <w:p w14:paraId="61C4F869"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4820" w:type="dxa"/>
          </w:tcPr>
          <w:p w14:paraId="5C7AC031" w14:textId="77777777" w:rsidR="00B34778" w:rsidRPr="00FA3C2A" w:rsidRDefault="00B34778" w:rsidP="00357221">
            <w:pPr>
              <w:pStyle w:val="Header"/>
              <w:numPr>
                <w:ilvl w:val="0"/>
                <w:numId w:val="54"/>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информация, необходима за изготвянето на NOTAM или ASHTAM;</w:t>
            </w:r>
          </w:p>
        </w:tc>
        <w:tc>
          <w:tcPr>
            <w:tcW w:w="3828" w:type="dxa"/>
          </w:tcPr>
          <w:p w14:paraId="6C2BEECA"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6C74B729"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54A3A2CB"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1FD889CB" w14:textId="77777777" w:rsidTr="00C6033A">
        <w:trPr>
          <w:gridAfter w:val="1"/>
          <w:wAfter w:w="24" w:type="dxa"/>
        </w:trPr>
        <w:tc>
          <w:tcPr>
            <w:tcW w:w="567" w:type="dxa"/>
            <w:vMerge/>
          </w:tcPr>
          <w:p w14:paraId="09107971"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1701" w:type="dxa"/>
            <w:vMerge/>
          </w:tcPr>
          <w:p w14:paraId="580F9547"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4820" w:type="dxa"/>
          </w:tcPr>
          <w:p w14:paraId="68DEAB98" w14:textId="77777777" w:rsidR="00B34778" w:rsidRPr="00FA3C2A" w:rsidRDefault="00B34778" w:rsidP="00357221">
            <w:pPr>
              <w:pStyle w:val="Header"/>
              <w:numPr>
                <w:ilvl w:val="0"/>
                <w:numId w:val="54"/>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информация, необходима за изготвянето на </w:t>
            </w:r>
            <w:proofErr w:type="spellStart"/>
            <w:r w:rsidRPr="00FA3C2A">
              <w:rPr>
                <w:rFonts w:ascii="Times New Roman" w:hAnsi="Times New Roman" w:cs="Times New Roman"/>
                <w:sz w:val="24"/>
                <w:szCs w:val="24"/>
                <w:lang w:val="bg-BG"/>
              </w:rPr>
              <w:t>аеронавигационни</w:t>
            </w:r>
            <w:proofErr w:type="spellEnd"/>
            <w:r w:rsidRPr="00FA3C2A">
              <w:rPr>
                <w:rFonts w:ascii="Times New Roman" w:hAnsi="Times New Roman" w:cs="Times New Roman"/>
                <w:sz w:val="24"/>
                <w:szCs w:val="24"/>
                <w:lang w:val="bg-BG"/>
              </w:rPr>
              <w:t xml:space="preserve"> информационни циркуляри.</w:t>
            </w:r>
          </w:p>
        </w:tc>
        <w:tc>
          <w:tcPr>
            <w:tcW w:w="3828" w:type="dxa"/>
          </w:tcPr>
          <w:p w14:paraId="4169C826"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12304328"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608D17D7"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78CF4B9C" w14:textId="77777777" w:rsidTr="00C6033A">
        <w:trPr>
          <w:gridAfter w:val="1"/>
          <w:wAfter w:w="24" w:type="dxa"/>
        </w:trPr>
        <w:tc>
          <w:tcPr>
            <w:tcW w:w="567" w:type="dxa"/>
            <w:vMerge/>
          </w:tcPr>
          <w:p w14:paraId="512AFFCB"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79A400C9"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290407E5" w14:textId="77777777" w:rsidTr="002A42B1">
              <w:trPr>
                <w:tblCellSpacing w:w="0" w:type="dxa"/>
              </w:trPr>
              <w:tc>
                <w:tcPr>
                  <w:tcW w:w="6" w:type="dxa"/>
                  <w:hideMark/>
                </w:tcPr>
                <w:p w14:paraId="23BF0A65"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72FE8367"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г) Метеорологичната информация, включена в полетната документация, се представя, както следва:</w:t>
                  </w:r>
                </w:p>
              </w:tc>
            </w:tr>
          </w:tbl>
          <w:p w14:paraId="1AAFB13D"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612F2ADA"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98BE827"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755FCC8"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4FA6C05" w14:textId="77777777" w:rsidTr="00C6033A">
        <w:trPr>
          <w:gridAfter w:val="1"/>
          <w:wAfter w:w="24" w:type="dxa"/>
        </w:trPr>
        <w:tc>
          <w:tcPr>
            <w:tcW w:w="567" w:type="dxa"/>
            <w:vMerge/>
          </w:tcPr>
          <w:p w14:paraId="4394A066"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1701" w:type="dxa"/>
            <w:vMerge/>
          </w:tcPr>
          <w:p w14:paraId="37DA454B"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4BA118B9" w14:textId="77777777" w:rsidR="00B34778" w:rsidRPr="00FA3C2A" w:rsidRDefault="00B34778" w:rsidP="00357221">
            <w:pPr>
              <w:pStyle w:val="Header"/>
              <w:numPr>
                <w:ilvl w:val="0"/>
                <w:numId w:val="55"/>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вятърът върху картите се обозначава със стрелки с пера и защриховани флагчета в достатъчно гъста мрежа;</w:t>
            </w:r>
          </w:p>
        </w:tc>
        <w:tc>
          <w:tcPr>
            <w:tcW w:w="3828" w:type="dxa"/>
          </w:tcPr>
          <w:p w14:paraId="7E3E602C"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39FC7890"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25A9FA77"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17800863" w14:textId="77777777" w:rsidTr="00C6033A">
        <w:trPr>
          <w:gridAfter w:val="1"/>
          <w:wAfter w:w="24" w:type="dxa"/>
        </w:trPr>
        <w:tc>
          <w:tcPr>
            <w:tcW w:w="567" w:type="dxa"/>
            <w:vMerge/>
          </w:tcPr>
          <w:p w14:paraId="160EA58E"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4AF1F2BB"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440B39F5" w14:textId="77777777" w:rsidTr="002A42B1">
              <w:trPr>
                <w:tblCellSpacing w:w="0" w:type="dxa"/>
              </w:trPr>
              <w:tc>
                <w:tcPr>
                  <w:tcW w:w="8" w:type="dxa"/>
                  <w:hideMark/>
                </w:tcPr>
                <w:p w14:paraId="3EF9C7FA"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398" w:type="dxa"/>
                  <w:hideMark/>
                </w:tcPr>
                <w:p w14:paraId="0F7985B5" w14:textId="77777777" w:rsidR="00B34778" w:rsidRPr="00FA3C2A" w:rsidRDefault="00B34778" w:rsidP="00357221">
                  <w:pPr>
                    <w:pStyle w:val="Header"/>
                    <w:numPr>
                      <w:ilvl w:val="0"/>
                      <w:numId w:val="55"/>
                    </w:numPr>
                    <w:tabs>
                      <w:tab w:val="left" w:pos="342"/>
                      <w:tab w:val="left" w:pos="6521"/>
                    </w:tabs>
                    <w:spacing w:before="40" w:after="40"/>
                    <w:ind w:left="342" w:hanging="342"/>
                    <w:rPr>
                      <w:rFonts w:ascii="Times New Roman" w:eastAsia="Times New Roman" w:hAnsi="Times New Roman" w:cs="Times New Roman"/>
                      <w:sz w:val="24"/>
                      <w:szCs w:val="24"/>
                      <w:lang w:val="bg-BG"/>
                    </w:rPr>
                  </w:pPr>
                  <w:r w:rsidRPr="00FA3C2A">
                    <w:rPr>
                      <w:rFonts w:ascii="Times New Roman" w:hAnsi="Times New Roman" w:cs="Times New Roman"/>
                      <w:sz w:val="24"/>
                      <w:szCs w:val="24"/>
                      <w:lang w:val="bg-BG"/>
                    </w:rPr>
                    <w:t>температурите</w:t>
                  </w:r>
                  <w:r w:rsidRPr="00FA3C2A">
                    <w:rPr>
                      <w:rFonts w:ascii="Times New Roman" w:eastAsia="Times New Roman" w:hAnsi="Times New Roman" w:cs="Times New Roman"/>
                      <w:sz w:val="24"/>
                      <w:szCs w:val="24"/>
                      <w:lang w:val="bg-BG"/>
                    </w:rPr>
                    <w:t xml:space="preserve"> се обозначават с цифри в достатъчно гъста мрежа;</w:t>
                  </w:r>
                </w:p>
              </w:tc>
            </w:tr>
          </w:tbl>
          <w:p w14:paraId="7DBB5799"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171C827E"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3BC6E3A1"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581778BE"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21272863" w14:textId="77777777" w:rsidTr="00C6033A">
        <w:trPr>
          <w:gridAfter w:val="1"/>
          <w:wAfter w:w="24" w:type="dxa"/>
        </w:trPr>
        <w:tc>
          <w:tcPr>
            <w:tcW w:w="567" w:type="dxa"/>
            <w:vMerge/>
          </w:tcPr>
          <w:p w14:paraId="25CE7F01" w14:textId="77777777" w:rsidR="00B34778" w:rsidRPr="00FA3C2A" w:rsidRDefault="00B34778" w:rsidP="00472269">
            <w:pPr>
              <w:tabs>
                <w:tab w:val="left" w:pos="342"/>
                <w:tab w:val="left" w:pos="6521"/>
              </w:tabs>
              <w:rPr>
                <w:rFonts w:ascii="Times New Roman" w:eastAsia="Times New Roman" w:hAnsi="Times New Roman" w:cs="Times New Roman"/>
                <w:sz w:val="24"/>
                <w:szCs w:val="24"/>
                <w:lang w:val="bg-BG"/>
              </w:rPr>
            </w:pPr>
          </w:p>
        </w:tc>
        <w:tc>
          <w:tcPr>
            <w:tcW w:w="1701" w:type="dxa"/>
            <w:vMerge/>
          </w:tcPr>
          <w:p w14:paraId="7DEB1650" w14:textId="77777777" w:rsidR="00B34778" w:rsidRPr="00FA3C2A" w:rsidRDefault="00B34778" w:rsidP="00472269">
            <w:pPr>
              <w:tabs>
                <w:tab w:val="left" w:pos="342"/>
                <w:tab w:val="left" w:pos="6521"/>
              </w:tabs>
              <w:rPr>
                <w:rFonts w:ascii="Times New Roman" w:eastAsia="Times New Roman" w:hAnsi="Times New Roman" w:cs="Times New Roman"/>
                <w:sz w:val="24"/>
                <w:szCs w:val="24"/>
                <w:lang w:val="bg-BG"/>
              </w:rPr>
            </w:pPr>
          </w:p>
        </w:tc>
        <w:tc>
          <w:tcPr>
            <w:tcW w:w="4820" w:type="dxa"/>
          </w:tcPr>
          <w:p w14:paraId="3EC3E9CF" w14:textId="77777777" w:rsidR="00B34778" w:rsidRPr="00FA3C2A" w:rsidRDefault="00B34778" w:rsidP="00357221">
            <w:pPr>
              <w:pStyle w:val="Header"/>
              <w:numPr>
                <w:ilvl w:val="0"/>
                <w:numId w:val="55"/>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eastAsia="Times New Roman" w:hAnsi="Times New Roman" w:cs="Times New Roman"/>
                <w:sz w:val="24"/>
                <w:szCs w:val="24"/>
                <w:lang w:val="bg-BG"/>
              </w:rPr>
              <w:t>данните</w:t>
            </w:r>
            <w:r w:rsidRPr="00FA3C2A">
              <w:rPr>
                <w:rFonts w:ascii="Times New Roman" w:hAnsi="Times New Roman" w:cs="Times New Roman"/>
                <w:sz w:val="24"/>
                <w:szCs w:val="24"/>
                <w:lang w:val="bg-BG"/>
              </w:rPr>
              <w:t xml:space="preserve"> за температурата и вятъра, избрани от множествата от данни, получени от световен център за зонални прогнози, се нанасят в достатъчно гъста мрежа по географска ширина/ дължина;</w:t>
            </w:r>
          </w:p>
        </w:tc>
        <w:tc>
          <w:tcPr>
            <w:tcW w:w="3828" w:type="dxa"/>
          </w:tcPr>
          <w:p w14:paraId="7CED6FA8"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3BE1687B"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5172189D"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29CE16FC" w14:textId="77777777" w:rsidTr="00C6033A">
        <w:trPr>
          <w:gridAfter w:val="1"/>
          <w:wAfter w:w="24" w:type="dxa"/>
        </w:trPr>
        <w:tc>
          <w:tcPr>
            <w:tcW w:w="567" w:type="dxa"/>
            <w:vMerge/>
          </w:tcPr>
          <w:p w14:paraId="76452046"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54F4141D"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17C29604" w14:textId="77777777" w:rsidTr="002A42B1">
              <w:trPr>
                <w:tblCellSpacing w:w="0" w:type="dxa"/>
              </w:trPr>
              <w:tc>
                <w:tcPr>
                  <w:tcW w:w="6" w:type="dxa"/>
                  <w:hideMark/>
                </w:tcPr>
                <w:p w14:paraId="32B491F3"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544FE2F4" w14:textId="77777777" w:rsidR="00B34778" w:rsidRPr="00FA3C2A" w:rsidRDefault="00B34778" w:rsidP="00357221">
                  <w:pPr>
                    <w:pStyle w:val="Header"/>
                    <w:numPr>
                      <w:ilvl w:val="0"/>
                      <w:numId w:val="55"/>
                    </w:numPr>
                    <w:tabs>
                      <w:tab w:val="left" w:pos="342"/>
                      <w:tab w:val="left" w:pos="6521"/>
                    </w:tabs>
                    <w:spacing w:before="40" w:after="40"/>
                    <w:ind w:left="342" w:hanging="342"/>
                    <w:rPr>
                      <w:rFonts w:ascii="Times New Roman" w:eastAsia="Times New Roman" w:hAnsi="Times New Roman" w:cs="Times New Roman"/>
                      <w:sz w:val="24"/>
                      <w:szCs w:val="24"/>
                      <w:lang w:val="bg-BG"/>
                    </w:rPr>
                  </w:pPr>
                  <w:r w:rsidRPr="00FA3C2A">
                    <w:rPr>
                      <w:rFonts w:ascii="Times New Roman" w:hAnsi="Times New Roman" w:cs="Times New Roman"/>
                      <w:sz w:val="24"/>
                      <w:szCs w:val="24"/>
                      <w:lang w:val="bg-BG"/>
                    </w:rPr>
                    <w:t>стрелките</w:t>
                  </w:r>
                  <w:r w:rsidRPr="00FA3C2A">
                    <w:rPr>
                      <w:rFonts w:ascii="Times New Roman" w:eastAsia="Times New Roman" w:hAnsi="Times New Roman" w:cs="Times New Roman"/>
                      <w:sz w:val="24"/>
                      <w:szCs w:val="24"/>
                      <w:lang w:val="bg-BG"/>
                    </w:rPr>
                    <w:t xml:space="preserve"> на вятъра се показват ясно над температурите и географската информация, която остава като фон;</w:t>
                  </w:r>
                </w:p>
              </w:tc>
            </w:tr>
          </w:tbl>
          <w:p w14:paraId="1F01D618"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247F2ADD"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3D9C3973"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2D54D076"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331DF42D" w14:textId="77777777" w:rsidTr="00C6033A">
        <w:trPr>
          <w:gridAfter w:val="1"/>
          <w:wAfter w:w="24" w:type="dxa"/>
        </w:trPr>
        <w:tc>
          <w:tcPr>
            <w:tcW w:w="567" w:type="dxa"/>
            <w:vMerge/>
          </w:tcPr>
          <w:p w14:paraId="62548C66"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609B1080"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2A23BDB9" w14:textId="77777777" w:rsidTr="002A42B1">
              <w:trPr>
                <w:tblCellSpacing w:w="0" w:type="dxa"/>
              </w:trPr>
              <w:tc>
                <w:tcPr>
                  <w:tcW w:w="6" w:type="dxa"/>
                  <w:hideMark/>
                </w:tcPr>
                <w:p w14:paraId="37D4EA79"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7E33F3FA" w14:textId="77777777" w:rsidR="00B34778" w:rsidRPr="00FA3C2A" w:rsidRDefault="00B34778" w:rsidP="00357221">
                  <w:pPr>
                    <w:pStyle w:val="Header"/>
                    <w:numPr>
                      <w:ilvl w:val="0"/>
                      <w:numId w:val="55"/>
                    </w:numPr>
                    <w:tabs>
                      <w:tab w:val="left" w:pos="342"/>
                      <w:tab w:val="left" w:pos="6521"/>
                    </w:tabs>
                    <w:spacing w:before="40" w:after="40"/>
                    <w:ind w:left="342" w:hanging="342"/>
                    <w:rPr>
                      <w:rFonts w:ascii="Times New Roman" w:eastAsia="Times New Roman" w:hAnsi="Times New Roman" w:cs="Times New Roman"/>
                      <w:sz w:val="24"/>
                      <w:szCs w:val="24"/>
                      <w:lang w:val="bg-BG"/>
                    </w:rPr>
                  </w:pPr>
                  <w:r w:rsidRPr="00FA3C2A">
                    <w:rPr>
                      <w:rFonts w:ascii="Times New Roman" w:hAnsi="Times New Roman" w:cs="Times New Roman"/>
                      <w:sz w:val="24"/>
                      <w:szCs w:val="24"/>
                      <w:lang w:val="bg-BG"/>
                    </w:rPr>
                    <w:t>Обозначенията</w:t>
                  </w:r>
                  <w:r w:rsidRPr="00FA3C2A">
                    <w:rPr>
                      <w:rFonts w:ascii="Times New Roman" w:eastAsia="Times New Roman" w:hAnsi="Times New Roman" w:cs="Times New Roman"/>
                      <w:sz w:val="24"/>
                      <w:szCs w:val="24"/>
                      <w:lang w:val="bg-BG"/>
                    </w:rPr>
                    <w:t xml:space="preserve"> за височина, отнасящи се до метеорологичните условия по маршрута, се изразяват, както е счетено за подходящо според ситуацията, например в полетни нива, налягане, относителна или абсолютна височина над нивото на земната повърхност, докато всички обозначения за височина, отнасящи се за метеорологичните условия на летището, се изразяват спрямо превишението на летището.</w:t>
                  </w:r>
                </w:p>
              </w:tc>
            </w:tr>
          </w:tbl>
          <w:p w14:paraId="38323E72"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7A9265E4"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5D5BCACC"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257FCE66"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71D8B508" w14:textId="77777777" w:rsidTr="00C6033A">
        <w:trPr>
          <w:gridAfter w:val="1"/>
          <w:wAfter w:w="24" w:type="dxa"/>
        </w:trPr>
        <w:tc>
          <w:tcPr>
            <w:tcW w:w="567" w:type="dxa"/>
            <w:vMerge/>
          </w:tcPr>
          <w:p w14:paraId="1F2D2303"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21A4FA91"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512D434C"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д) Полетната документация включва:</w:t>
            </w:r>
          </w:p>
        </w:tc>
        <w:tc>
          <w:tcPr>
            <w:tcW w:w="3828" w:type="dxa"/>
          </w:tcPr>
          <w:p w14:paraId="507BA468"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325F15E7"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4D81CE2"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AD605B8" w14:textId="77777777" w:rsidTr="00C6033A">
        <w:trPr>
          <w:gridAfter w:val="1"/>
          <w:wAfter w:w="24" w:type="dxa"/>
        </w:trPr>
        <w:tc>
          <w:tcPr>
            <w:tcW w:w="567" w:type="dxa"/>
            <w:vMerge/>
          </w:tcPr>
          <w:p w14:paraId="21A5F72F"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1701" w:type="dxa"/>
            <w:vMerge/>
          </w:tcPr>
          <w:p w14:paraId="7708828A"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1C84D861" w14:textId="77777777" w:rsidR="00B34778" w:rsidRPr="00FA3C2A" w:rsidRDefault="00B34778" w:rsidP="00357221">
            <w:pPr>
              <w:pStyle w:val="Header"/>
              <w:numPr>
                <w:ilvl w:val="0"/>
                <w:numId w:val="56"/>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прогнози за вятъра и температурата във височина;</w:t>
            </w:r>
          </w:p>
        </w:tc>
        <w:tc>
          <w:tcPr>
            <w:tcW w:w="3828" w:type="dxa"/>
          </w:tcPr>
          <w:p w14:paraId="2F6DB89D"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1F501B6E"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5F390DDF"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1483F8F5" w14:textId="77777777" w:rsidTr="00C6033A">
        <w:trPr>
          <w:gridAfter w:val="1"/>
          <w:wAfter w:w="24" w:type="dxa"/>
        </w:trPr>
        <w:tc>
          <w:tcPr>
            <w:tcW w:w="567" w:type="dxa"/>
            <w:vMerge/>
          </w:tcPr>
          <w:p w14:paraId="6FA63849"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1701" w:type="dxa"/>
            <w:vMerge/>
          </w:tcPr>
          <w:p w14:paraId="56CA3D8E"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27A8664D" w14:textId="77777777" w:rsidR="00B34778" w:rsidRPr="00FA3C2A" w:rsidRDefault="00B34778" w:rsidP="00357221">
            <w:pPr>
              <w:pStyle w:val="Header"/>
              <w:numPr>
                <w:ilvl w:val="0"/>
                <w:numId w:val="56"/>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явления SIGWX;</w:t>
            </w:r>
          </w:p>
        </w:tc>
        <w:tc>
          <w:tcPr>
            <w:tcW w:w="3828" w:type="dxa"/>
          </w:tcPr>
          <w:p w14:paraId="0269592A"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1E8E54C9"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55576329"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573A6585" w14:textId="77777777" w:rsidTr="00C6033A">
        <w:trPr>
          <w:gridAfter w:val="1"/>
          <w:wAfter w:w="24" w:type="dxa"/>
        </w:trPr>
        <w:tc>
          <w:tcPr>
            <w:tcW w:w="567" w:type="dxa"/>
            <w:vMerge/>
          </w:tcPr>
          <w:p w14:paraId="25F29969"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1701" w:type="dxa"/>
            <w:vMerge/>
          </w:tcPr>
          <w:p w14:paraId="66F412C8"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3C8160FE" w14:textId="77777777" w:rsidR="00B34778" w:rsidRPr="00FA3C2A" w:rsidRDefault="00B34778" w:rsidP="00357221">
            <w:pPr>
              <w:pStyle w:val="Header"/>
              <w:numPr>
                <w:ilvl w:val="0"/>
                <w:numId w:val="56"/>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сведения METAR или, ако са издадени, SPECI за летищата за излитане и за планирано кацане, както и за резервните летища за излитане, по маршрута и на летището за кацане;</w:t>
            </w:r>
          </w:p>
        </w:tc>
        <w:tc>
          <w:tcPr>
            <w:tcW w:w="3828" w:type="dxa"/>
          </w:tcPr>
          <w:p w14:paraId="4A72BE0C"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2EF1C108"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0B870E40"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771F9542" w14:textId="77777777" w:rsidTr="00C6033A">
        <w:trPr>
          <w:gridAfter w:val="1"/>
          <w:wAfter w:w="24" w:type="dxa"/>
        </w:trPr>
        <w:tc>
          <w:tcPr>
            <w:tcW w:w="567" w:type="dxa"/>
            <w:vMerge/>
          </w:tcPr>
          <w:p w14:paraId="765588F6"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1701" w:type="dxa"/>
            <w:vMerge/>
          </w:tcPr>
          <w:p w14:paraId="4A7449EA"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6A447C48" w14:textId="77777777" w:rsidR="00B34778" w:rsidRPr="00FA3C2A" w:rsidRDefault="00B34778" w:rsidP="00357221">
            <w:pPr>
              <w:pStyle w:val="Header"/>
              <w:numPr>
                <w:ilvl w:val="0"/>
                <w:numId w:val="56"/>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TAF или изменена TAF за летищата за излитане и за планирано кацане, както и за резервните летища за излитане, по маршрута и на летището за кацане;</w:t>
            </w:r>
          </w:p>
        </w:tc>
        <w:tc>
          <w:tcPr>
            <w:tcW w:w="3828" w:type="dxa"/>
          </w:tcPr>
          <w:p w14:paraId="6060D409"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7DB33D19"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603BF47F"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4228A30A" w14:textId="77777777" w:rsidTr="00C6033A">
        <w:trPr>
          <w:gridAfter w:val="1"/>
          <w:wAfter w:w="24" w:type="dxa"/>
        </w:trPr>
        <w:tc>
          <w:tcPr>
            <w:tcW w:w="567" w:type="dxa"/>
            <w:vMerge/>
          </w:tcPr>
          <w:p w14:paraId="11ADFF1D"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1701" w:type="dxa"/>
            <w:vMerge/>
          </w:tcPr>
          <w:p w14:paraId="5B20B202"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1059D298" w14:textId="77777777" w:rsidR="00B34778" w:rsidRPr="00FA3C2A" w:rsidRDefault="00B34778" w:rsidP="00357221">
            <w:pPr>
              <w:pStyle w:val="Header"/>
              <w:numPr>
                <w:ilvl w:val="0"/>
                <w:numId w:val="56"/>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color w:val="000000"/>
                <w:sz w:val="24"/>
                <w:szCs w:val="24"/>
                <w:shd w:val="clear" w:color="auto" w:fill="FFFFFF"/>
              </w:rPr>
              <w:t xml:space="preserve">SIGMET и, </w:t>
            </w:r>
            <w:proofErr w:type="spellStart"/>
            <w:r w:rsidRPr="00FA3C2A">
              <w:rPr>
                <w:rFonts w:ascii="Times New Roman" w:hAnsi="Times New Roman" w:cs="Times New Roman"/>
                <w:color w:val="000000"/>
                <w:sz w:val="24"/>
                <w:szCs w:val="24"/>
                <w:shd w:val="clear" w:color="auto" w:fill="FFFFFF"/>
              </w:rPr>
              <w:t>ако</w:t>
            </w:r>
            <w:proofErr w:type="spellEnd"/>
            <w:r w:rsidRPr="00FA3C2A">
              <w:rPr>
                <w:rFonts w:ascii="Times New Roman" w:hAnsi="Times New Roman" w:cs="Times New Roman"/>
                <w:color w:val="000000"/>
                <w:sz w:val="24"/>
                <w:szCs w:val="24"/>
                <w:shd w:val="clear" w:color="auto" w:fill="FFFFFF"/>
              </w:rPr>
              <w:t xml:space="preserve"> е </w:t>
            </w:r>
            <w:proofErr w:type="spellStart"/>
            <w:r w:rsidRPr="00FA3C2A">
              <w:rPr>
                <w:rFonts w:ascii="Times New Roman" w:hAnsi="Times New Roman" w:cs="Times New Roman"/>
                <w:color w:val="000000"/>
                <w:sz w:val="24"/>
                <w:szCs w:val="24"/>
                <w:shd w:val="clear" w:color="auto" w:fill="FFFFFF"/>
              </w:rPr>
              <w:t>издаден</w:t>
            </w:r>
            <w:proofErr w:type="spellEnd"/>
            <w:r w:rsidRPr="00FA3C2A">
              <w:rPr>
                <w:rFonts w:ascii="Times New Roman" w:hAnsi="Times New Roman" w:cs="Times New Roman"/>
                <w:color w:val="000000"/>
                <w:sz w:val="24"/>
                <w:szCs w:val="24"/>
                <w:shd w:val="clear" w:color="auto" w:fill="FFFFFF"/>
              </w:rPr>
              <w:t xml:space="preserve">, AIRMET и </w:t>
            </w:r>
            <w:proofErr w:type="spellStart"/>
            <w:r w:rsidRPr="00FA3C2A">
              <w:rPr>
                <w:rFonts w:ascii="Times New Roman" w:hAnsi="Times New Roman" w:cs="Times New Roman"/>
                <w:color w:val="000000"/>
                <w:sz w:val="24"/>
                <w:szCs w:val="24"/>
                <w:shd w:val="clear" w:color="auto" w:fill="FFFFFF"/>
              </w:rPr>
              <w:t>съответните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специални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доклади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ВС, </w:t>
            </w:r>
            <w:proofErr w:type="spellStart"/>
            <w:r w:rsidRPr="00FA3C2A">
              <w:rPr>
                <w:rFonts w:ascii="Times New Roman" w:hAnsi="Times New Roman" w:cs="Times New Roman"/>
                <w:color w:val="000000"/>
                <w:sz w:val="24"/>
                <w:szCs w:val="24"/>
                <w:shd w:val="clear" w:color="auto" w:fill="FFFFFF"/>
              </w:rPr>
              <w:t>отнасящи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целия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маршрут</w:t>
            </w:r>
            <w:proofErr w:type="spellEnd"/>
            <w:r w:rsidRPr="00FA3C2A">
              <w:rPr>
                <w:rFonts w:ascii="Times New Roman" w:hAnsi="Times New Roman" w:cs="Times New Roman"/>
                <w:sz w:val="24"/>
                <w:szCs w:val="24"/>
                <w:lang w:val="bg-BG"/>
              </w:rPr>
              <w:t>;</w:t>
            </w:r>
          </w:p>
        </w:tc>
        <w:tc>
          <w:tcPr>
            <w:tcW w:w="3828" w:type="dxa"/>
          </w:tcPr>
          <w:p w14:paraId="60F0B8DB"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0DF086C6"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5F6F0BE8"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06F71891" w14:textId="77777777" w:rsidTr="00C6033A">
        <w:trPr>
          <w:gridAfter w:val="1"/>
          <w:wAfter w:w="24" w:type="dxa"/>
        </w:trPr>
        <w:tc>
          <w:tcPr>
            <w:tcW w:w="567" w:type="dxa"/>
            <w:vMerge/>
          </w:tcPr>
          <w:p w14:paraId="2C0395B8"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20937A94"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71F8D44F" w14:textId="77777777" w:rsidTr="002A42B1">
              <w:trPr>
                <w:tblCellSpacing w:w="0" w:type="dxa"/>
              </w:trPr>
              <w:tc>
                <w:tcPr>
                  <w:tcW w:w="6" w:type="dxa"/>
                  <w:hideMark/>
                </w:tcPr>
                <w:p w14:paraId="54D24539"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21B68429" w14:textId="77777777" w:rsidR="00B34778" w:rsidRPr="00FA3C2A" w:rsidRDefault="00B34778" w:rsidP="00357221">
                  <w:pPr>
                    <w:pStyle w:val="Header"/>
                    <w:numPr>
                      <w:ilvl w:val="0"/>
                      <w:numId w:val="56"/>
                    </w:numPr>
                    <w:tabs>
                      <w:tab w:val="left" w:pos="342"/>
                      <w:tab w:val="left" w:pos="6521"/>
                    </w:tabs>
                    <w:spacing w:before="40" w:after="40"/>
                    <w:ind w:left="342" w:hanging="342"/>
                    <w:rPr>
                      <w:rFonts w:ascii="Times New Roman" w:eastAsia="Times New Roman" w:hAnsi="Times New Roman" w:cs="Times New Roman"/>
                      <w:sz w:val="24"/>
                      <w:szCs w:val="24"/>
                      <w:lang w:val="bg-BG"/>
                    </w:rPr>
                  </w:pPr>
                  <w:r w:rsidRPr="00FA3C2A">
                    <w:rPr>
                      <w:rFonts w:ascii="Times New Roman" w:hAnsi="Times New Roman" w:cs="Times New Roman"/>
                      <w:sz w:val="24"/>
                      <w:szCs w:val="24"/>
                      <w:lang w:val="bg-BG"/>
                    </w:rPr>
                    <w:t>консултативна</w:t>
                  </w:r>
                  <w:r w:rsidRPr="00FA3C2A">
                    <w:rPr>
                      <w:rFonts w:ascii="Times New Roman" w:eastAsia="Times New Roman" w:hAnsi="Times New Roman" w:cs="Times New Roman"/>
                      <w:sz w:val="24"/>
                      <w:szCs w:val="24"/>
                      <w:lang w:val="bg-BG"/>
                    </w:rPr>
                    <w:t xml:space="preserve"> информация от значение за целия маршрут относно вулканична пепел и тропични циклони.</w:t>
                  </w:r>
                </w:p>
              </w:tc>
            </w:tr>
          </w:tbl>
          <w:p w14:paraId="71F5DC79"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0017FEE1"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3399A706"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8A96E3E"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75FD3E2" w14:textId="77777777" w:rsidTr="00C6033A">
        <w:trPr>
          <w:gridAfter w:val="1"/>
          <w:wAfter w:w="24" w:type="dxa"/>
        </w:trPr>
        <w:tc>
          <w:tcPr>
            <w:tcW w:w="567" w:type="dxa"/>
            <w:vMerge/>
          </w:tcPr>
          <w:p w14:paraId="5076368F"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6217FB84"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4D18E28D"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По договореност между летищната метеорологична служба и съответните оператори полетната документация за полети с продължителност два часа или по-малко след кратък престой или обработка може да се ограничи до оперативно необходимата информация, но във всички случаи полетната документация трябва да съдържа поне метеорологичната информация, посочена в точки 3, 4, 5 и 6.</w:t>
            </w:r>
          </w:p>
        </w:tc>
        <w:tc>
          <w:tcPr>
            <w:tcW w:w="3828" w:type="dxa"/>
          </w:tcPr>
          <w:p w14:paraId="4EB80EC4"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061B635A"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3BF279E"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DC02C5A" w14:textId="77777777" w:rsidTr="00C6033A">
        <w:trPr>
          <w:gridAfter w:val="1"/>
          <w:wAfter w:w="24" w:type="dxa"/>
        </w:trPr>
        <w:tc>
          <w:tcPr>
            <w:tcW w:w="567" w:type="dxa"/>
            <w:vMerge/>
          </w:tcPr>
          <w:p w14:paraId="725045C3"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0C9140AE"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6236F040" w14:textId="77777777" w:rsidTr="002A42B1">
              <w:trPr>
                <w:tblCellSpacing w:w="0" w:type="dxa"/>
              </w:trPr>
              <w:tc>
                <w:tcPr>
                  <w:tcW w:w="6" w:type="dxa"/>
                  <w:hideMark/>
                </w:tcPr>
                <w:p w14:paraId="3B6B09FC"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146AD9EC"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е) Предоставят се карти, изготвени от цифрови прогнози, съгласно изискванията на операторите за фиксирани райони на покритие, както е показано в допълнение 2.</w:t>
                  </w:r>
                </w:p>
              </w:tc>
            </w:tr>
          </w:tbl>
          <w:p w14:paraId="70ABA5F5"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040A98A0"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258DE5E7"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FB99619"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9353A58" w14:textId="77777777" w:rsidTr="00C6033A">
        <w:trPr>
          <w:gridAfter w:val="1"/>
          <w:wAfter w:w="24" w:type="dxa"/>
        </w:trPr>
        <w:tc>
          <w:tcPr>
            <w:tcW w:w="567" w:type="dxa"/>
            <w:vMerge/>
          </w:tcPr>
          <w:p w14:paraId="7072486B"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6B5114E6"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209BA847"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ж) </w:t>
            </w:r>
            <w:proofErr w:type="spellStart"/>
            <w:r w:rsidRPr="00FA3C2A">
              <w:rPr>
                <w:rFonts w:ascii="Times New Roman" w:hAnsi="Times New Roman" w:cs="Times New Roman"/>
                <w:color w:val="000000"/>
                <w:sz w:val="24"/>
                <w:szCs w:val="24"/>
                <w:shd w:val="clear" w:color="auto" w:fill="FFFFFF"/>
              </w:rPr>
              <w:t>Когато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прогнозите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вятъра</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температурата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във</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височина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посочени</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точка</w:t>
            </w:r>
            <w:proofErr w:type="spellEnd"/>
            <w:r w:rsidRPr="00FA3C2A">
              <w:rPr>
                <w:rFonts w:ascii="Times New Roman" w:hAnsi="Times New Roman" w:cs="Times New Roman"/>
                <w:color w:val="000000"/>
                <w:sz w:val="24"/>
                <w:szCs w:val="24"/>
                <w:shd w:val="clear" w:color="auto" w:fill="FFFFFF"/>
              </w:rPr>
              <w:t xml:space="preserve"> MET.OR.275, </w:t>
            </w:r>
            <w:proofErr w:type="spellStart"/>
            <w:r w:rsidRPr="00FA3C2A">
              <w:rPr>
                <w:rFonts w:ascii="Times New Roman" w:hAnsi="Times New Roman" w:cs="Times New Roman"/>
                <w:color w:val="000000"/>
                <w:sz w:val="24"/>
                <w:szCs w:val="24"/>
                <w:shd w:val="clear" w:color="auto" w:fill="FFFFFF"/>
              </w:rPr>
              <w:t>буква</w:t>
            </w:r>
            <w:proofErr w:type="spellEnd"/>
            <w:r w:rsidRPr="00FA3C2A">
              <w:rPr>
                <w:rFonts w:ascii="Times New Roman" w:hAnsi="Times New Roman" w:cs="Times New Roman"/>
                <w:color w:val="000000"/>
                <w:sz w:val="24"/>
                <w:szCs w:val="24"/>
                <w:shd w:val="clear" w:color="auto" w:fill="FFFFFF"/>
              </w:rPr>
              <w:t xml:space="preserve"> а), </w:t>
            </w:r>
            <w:proofErr w:type="spellStart"/>
            <w:r w:rsidRPr="00FA3C2A">
              <w:rPr>
                <w:rFonts w:ascii="Times New Roman" w:hAnsi="Times New Roman" w:cs="Times New Roman"/>
                <w:color w:val="000000"/>
                <w:sz w:val="24"/>
                <w:szCs w:val="24"/>
                <w:shd w:val="clear" w:color="auto" w:fill="FFFFFF"/>
              </w:rPr>
              <w:t>подточка</w:t>
            </w:r>
            <w:proofErr w:type="spellEnd"/>
            <w:r w:rsidRPr="00FA3C2A">
              <w:rPr>
                <w:rFonts w:ascii="Times New Roman" w:hAnsi="Times New Roman" w:cs="Times New Roman"/>
                <w:color w:val="000000"/>
                <w:sz w:val="24"/>
                <w:szCs w:val="24"/>
                <w:shd w:val="clear" w:color="auto" w:fill="FFFFFF"/>
              </w:rPr>
              <w:t xml:space="preserve"> 1,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предоставят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във</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форма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карти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трябва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фиксирани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време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прогностични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карти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полетни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нива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съгласно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точка</w:t>
            </w:r>
            <w:proofErr w:type="spellEnd"/>
            <w:r w:rsidRPr="00FA3C2A">
              <w:rPr>
                <w:rFonts w:ascii="Times New Roman" w:hAnsi="Times New Roman" w:cs="Times New Roman"/>
                <w:color w:val="000000"/>
                <w:sz w:val="24"/>
                <w:szCs w:val="24"/>
                <w:shd w:val="clear" w:color="auto" w:fill="FFFFFF"/>
              </w:rPr>
              <w:t xml:space="preserve"> MET.OR.275, </w:t>
            </w:r>
            <w:proofErr w:type="spellStart"/>
            <w:r w:rsidRPr="00FA3C2A">
              <w:rPr>
                <w:rFonts w:ascii="Times New Roman" w:hAnsi="Times New Roman" w:cs="Times New Roman"/>
                <w:color w:val="000000"/>
                <w:sz w:val="24"/>
                <w:szCs w:val="24"/>
                <w:shd w:val="clear" w:color="auto" w:fill="FFFFFF"/>
              </w:rPr>
              <w:t>буква</w:t>
            </w:r>
            <w:proofErr w:type="spellEnd"/>
            <w:r w:rsidRPr="00FA3C2A">
              <w:rPr>
                <w:rFonts w:ascii="Times New Roman" w:hAnsi="Times New Roman" w:cs="Times New Roman"/>
                <w:color w:val="000000"/>
                <w:sz w:val="24"/>
                <w:szCs w:val="24"/>
                <w:shd w:val="clear" w:color="auto" w:fill="FFFFFF"/>
              </w:rPr>
              <w:t xml:space="preserve"> б), </w:t>
            </w:r>
            <w:proofErr w:type="spellStart"/>
            <w:r w:rsidRPr="00FA3C2A">
              <w:rPr>
                <w:rFonts w:ascii="Times New Roman" w:hAnsi="Times New Roman" w:cs="Times New Roman"/>
                <w:color w:val="000000"/>
                <w:sz w:val="24"/>
                <w:szCs w:val="24"/>
                <w:shd w:val="clear" w:color="auto" w:fill="FFFFFF"/>
              </w:rPr>
              <w:t>подточка</w:t>
            </w:r>
            <w:proofErr w:type="spellEnd"/>
            <w:r w:rsidRPr="00FA3C2A">
              <w:rPr>
                <w:rFonts w:ascii="Times New Roman" w:hAnsi="Times New Roman" w:cs="Times New Roman"/>
                <w:color w:val="000000"/>
                <w:sz w:val="24"/>
                <w:szCs w:val="24"/>
                <w:shd w:val="clear" w:color="auto" w:fill="FFFFFF"/>
              </w:rPr>
              <w:t xml:space="preserve"> 3. </w:t>
            </w:r>
            <w:proofErr w:type="spellStart"/>
            <w:r w:rsidRPr="00FA3C2A">
              <w:rPr>
                <w:rFonts w:ascii="Times New Roman" w:hAnsi="Times New Roman" w:cs="Times New Roman"/>
                <w:color w:val="000000"/>
                <w:sz w:val="24"/>
                <w:szCs w:val="24"/>
                <w:shd w:val="clear" w:color="auto" w:fill="FFFFFF"/>
              </w:rPr>
              <w:t>Когато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lastRenderedPageBreak/>
              <w:t>прогнозите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явления</w:t>
            </w:r>
            <w:proofErr w:type="spellEnd"/>
            <w:r w:rsidRPr="00FA3C2A">
              <w:rPr>
                <w:rFonts w:ascii="Times New Roman" w:hAnsi="Times New Roman" w:cs="Times New Roman"/>
                <w:color w:val="000000"/>
                <w:sz w:val="24"/>
                <w:szCs w:val="24"/>
                <w:shd w:val="clear" w:color="auto" w:fill="FFFFFF"/>
              </w:rPr>
              <w:t xml:space="preserve"> SIGWX, </w:t>
            </w:r>
            <w:proofErr w:type="spellStart"/>
            <w:r w:rsidRPr="00FA3C2A">
              <w:rPr>
                <w:rFonts w:ascii="Times New Roman" w:hAnsi="Times New Roman" w:cs="Times New Roman"/>
                <w:color w:val="000000"/>
                <w:sz w:val="24"/>
                <w:szCs w:val="24"/>
                <w:shd w:val="clear" w:color="auto" w:fill="FFFFFF"/>
              </w:rPr>
              <w:t>посочени</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точка</w:t>
            </w:r>
            <w:proofErr w:type="spellEnd"/>
            <w:r w:rsidRPr="00FA3C2A">
              <w:rPr>
                <w:rFonts w:ascii="Times New Roman" w:hAnsi="Times New Roman" w:cs="Times New Roman"/>
                <w:color w:val="000000"/>
                <w:sz w:val="24"/>
                <w:szCs w:val="24"/>
                <w:shd w:val="clear" w:color="auto" w:fill="FFFFFF"/>
              </w:rPr>
              <w:t xml:space="preserve"> MET.OR.275, </w:t>
            </w:r>
            <w:proofErr w:type="spellStart"/>
            <w:r w:rsidRPr="00FA3C2A">
              <w:rPr>
                <w:rFonts w:ascii="Times New Roman" w:hAnsi="Times New Roman" w:cs="Times New Roman"/>
                <w:color w:val="000000"/>
                <w:sz w:val="24"/>
                <w:szCs w:val="24"/>
                <w:shd w:val="clear" w:color="auto" w:fill="FFFFFF"/>
              </w:rPr>
              <w:t>буква</w:t>
            </w:r>
            <w:proofErr w:type="spellEnd"/>
            <w:r w:rsidRPr="00FA3C2A">
              <w:rPr>
                <w:rFonts w:ascii="Times New Roman" w:hAnsi="Times New Roman" w:cs="Times New Roman"/>
                <w:color w:val="000000"/>
                <w:sz w:val="24"/>
                <w:szCs w:val="24"/>
                <w:shd w:val="clear" w:color="auto" w:fill="FFFFFF"/>
              </w:rPr>
              <w:t xml:space="preserve"> а), </w:t>
            </w:r>
            <w:proofErr w:type="spellStart"/>
            <w:r w:rsidRPr="00FA3C2A">
              <w:rPr>
                <w:rFonts w:ascii="Times New Roman" w:hAnsi="Times New Roman" w:cs="Times New Roman"/>
                <w:color w:val="000000"/>
                <w:sz w:val="24"/>
                <w:szCs w:val="24"/>
                <w:shd w:val="clear" w:color="auto" w:fill="FFFFFF"/>
              </w:rPr>
              <w:t>подточка</w:t>
            </w:r>
            <w:proofErr w:type="spellEnd"/>
            <w:r w:rsidRPr="00FA3C2A">
              <w:rPr>
                <w:rFonts w:ascii="Times New Roman" w:hAnsi="Times New Roman" w:cs="Times New Roman"/>
                <w:color w:val="000000"/>
                <w:sz w:val="24"/>
                <w:szCs w:val="24"/>
                <w:shd w:val="clear" w:color="auto" w:fill="FFFFFF"/>
              </w:rPr>
              <w:t xml:space="preserve"> 2,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предоставят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във</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форма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карти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трябва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фиксирани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време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прогностични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карти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атмосферен</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слой</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ограничен</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полетни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нива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съгласно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точка</w:t>
            </w:r>
            <w:proofErr w:type="spellEnd"/>
            <w:r w:rsidRPr="00FA3C2A">
              <w:rPr>
                <w:rFonts w:ascii="Times New Roman" w:hAnsi="Times New Roman" w:cs="Times New Roman"/>
                <w:color w:val="000000"/>
                <w:sz w:val="24"/>
                <w:szCs w:val="24"/>
                <w:shd w:val="clear" w:color="auto" w:fill="FFFFFF"/>
              </w:rPr>
              <w:t xml:space="preserve"> MET.TR.275, </w:t>
            </w:r>
            <w:proofErr w:type="spellStart"/>
            <w:r w:rsidRPr="00FA3C2A">
              <w:rPr>
                <w:rFonts w:ascii="Times New Roman" w:hAnsi="Times New Roman" w:cs="Times New Roman"/>
                <w:color w:val="000000"/>
                <w:sz w:val="24"/>
                <w:szCs w:val="24"/>
                <w:shd w:val="clear" w:color="auto" w:fill="FFFFFF"/>
              </w:rPr>
              <w:t>буква</w:t>
            </w:r>
            <w:proofErr w:type="spellEnd"/>
            <w:r w:rsidRPr="00FA3C2A">
              <w:rPr>
                <w:rFonts w:ascii="Times New Roman" w:hAnsi="Times New Roman" w:cs="Times New Roman"/>
                <w:color w:val="000000"/>
                <w:sz w:val="24"/>
                <w:szCs w:val="24"/>
                <w:shd w:val="clear" w:color="auto" w:fill="FFFFFF"/>
              </w:rPr>
              <w:t xml:space="preserve"> в) и </w:t>
            </w:r>
            <w:proofErr w:type="spellStart"/>
            <w:r w:rsidRPr="00FA3C2A">
              <w:rPr>
                <w:rFonts w:ascii="Times New Roman" w:hAnsi="Times New Roman" w:cs="Times New Roman"/>
                <w:color w:val="000000"/>
                <w:sz w:val="24"/>
                <w:szCs w:val="24"/>
                <w:shd w:val="clear" w:color="auto" w:fill="FFFFFF"/>
              </w:rPr>
              <w:t>точка</w:t>
            </w:r>
            <w:proofErr w:type="spellEnd"/>
            <w:r w:rsidRPr="00FA3C2A">
              <w:rPr>
                <w:rFonts w:ascii="Times New Roman" w:hAnsi="Times New Roman" w:cs="Times New Roman"/>
                <w:color w:val="000000"/>
                <w:sz w:val="24"/>
                <w:szCs w:val="24"/>
                <w:shd w:val="clear" w:color="auto" w:fill="FFFFFF"/>
              </w:rPr>
              <w:t xml:space="preserve"> MET.TR.275, </w:t>
            </w:r>
            <w:proofErr w:type="spellStart"/>
            <w:r w:rsidRPr="00FA3C2A">
              <w:rPr>
                <w:rFonts w:ascii="Times New Roman" w:hAnsi="Times New Roman" w:cs="Times New Roman"/>
                <w:color w:val="000000"/>
                <w:sz w:val="24"/>
                <w:szCs w:val="24"/>
                <w:shd w:val="clear" w:color="auto" w:fill="FFFFFF"/>
              </w:rPr>
              <w:t>буква</w:t>
            </w:r>
            <w:proofErr w:type="spellEnd"/>
            <w:r w:rsidRPr="00FA3C2A">
              <w:rPr>
                <w:rFonts w:ascii="Times New Roman" w:hAnsi="Times New Roman" w:cs="Times New Roman"/>
                <w:color w:val="000000"/>
                <w:sz w:val="24"/>
                <w:szCs w:val="24"/>
                <w:shd w:val="clear" w:color="auto" w:fill="FFFFFF"/>
              </w:rPr>
              <w:t xml:space="preserve"> г).</w:t>
            </w:r>
          </w:p>
        </w:tc>
        <w:tc>
          <w:tcPr>
            <w:tcW w:w="3828" w:type="dxa"/>
          </w:tcPr>
          <w:p w14:paraId="0E9374DA"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49F6867E"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1926B90"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83FFEE8" w14:textId="77777777" w:rsidTr="00C6033A">
        <w:trPr>
          <w:gridAfter w:val="1"/>
          <w:wAfter w:w="24" w:type="dxa"/>
        </w:trPr>
        <w:tc>
          <w:tcPr>
            <w:tcW w:w="567" w:type="dxa"/>
            <w:vMerge/>
          </w:tcPr>
          <w:p w14:paraId="4A0C234D"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4EB318F0"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47D09278"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з) Прогнозите за вятъра и температурата във височина и за явления SIGWX над полетно ниво 100 се предоставят веднага след изготвянето им, но не по-късно от 3 часа преди излитане.</w:t>
            </w:r>
          </w:p>
        </w:tc>
        <w:tc>
          <w:tcPr>
            <w:tcW w:w="3828" w:type="dxa"/>
          </w:tcPr>
          <w:p w14:paraId="278FD2EC"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539B6C98"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CA1DA4A"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EBDDCD2" w14:textId="77777777" w:rsidTr="00C6033A">
        <w:trPr>
          <w:gridAfter w:val="1"/>
          <w:wAfter w:w="24" w:type="dxa"/>
        </w:trPr>
        <w:tc>
          <w:tcPr>
            <w:tcW w:w="567" w:type="dxa"/>
            <w:vMerge/>
          </w:tcPr>
          <w:p w14:paraId="0A22E2B3"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775FAD63"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2C8BB04B"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и) Авиационната климатологична информация се изготвя във форма на летищни климатологични таблици и летищни климатологични резюмета.</w:t>
            </w:r>
          </w:p>
        </w:tc>
        <w:tc>
          <w:tcPr>
            <w:tcW w:w="3828" w:type="dxa"/>
          </w:tcPr>
          <w:p w14:paraId="05F6F482"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6E0EC8B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837C643"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483FAB8" w14:textId="77777777" w:rsidTr="00C6033A">
        <w:trPr>
          <w:gridAfter w:val="1"/>
          <w:wAfter w:w="24" w:type="dxa"/>
        </w:trPr>
        <w:tc>
          <w:tcPr>
            <w:tcW w:w="567" w:type="dxa"/>
            <w:vMerge w:val="restart"/>
          </w:tcPr>
          <w:p w14:paraId="74CD2E04" w14:textId="77777777" w:rsidR="00B34778" w:rsidRPr="00FA3C2A"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26</w:t>
            </w:r>
          </w:p>
        </w:tc>
        <w:tc>
          <w:tcPr>
            <w:tcW w:w="1701" w:type="dxa"/>
            <w:vMerge w:val="restart"/>
          </w:tcPr>
          <w:p w14:paraId="7E6B4576" w14:textId="77777777" w:rsidR="00B34778"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MET.TR.220 </w:t>
            </w:r>
          </w:p>
          <w:p w14:paraId="7454C35D" w14:textId="77777777" w:rsidR="00B34778" w:rsidRPr="0075235D" w:rsidRDefault="00B34778" w:rsidP="00472269">
            <w:pPr>
              <w:tabs>
                <w:tab w:val="left" w:pos="540"/>
                <w:tab w:val="left" w:pos="6521"/>
              </w:tabs>
              <w:rPr>
                <w:rStyle w:val="bold"/>
                <w:rFonts w:ascii="Times New Roman" w:hAnsi="Times New Roman" w:cs="Times New Roman"/>
                <w:b/>
                <w:i/>
                <w:iCs/>
                <w:sz w:val="24"/>
                <w:szCs w:val="24"/>
              </w:rPr>
            </w:pPr>
            <w:r w:rsidRPr="0075235D">
              <w:rPr>
                <w:rStyle w:val="bold"/>
                <w:rFonts w:ascii="Times New Roman" w:hAnsi="Times New Roman" w:cs="Times New Roman"/>
                <w:b/>
                <w:i/>
                <w:iCs/>
                <w:sz w:val="24"/>
                <w:szCs w:val="24"/>
              </w:rPr>
              <w:t>(</w:t>
            </w:r>
            <w:r w:rsidRPr="0075235D">
              <w:rPr>
                <w:rFonts w:ascii="Times New Roman" w:hAnsi="Times New Roman" w:cs="Times New Roman"/>
                <w:i/>
                <w:iCs/>
                <w:sz w:val="24"/>
                <w:szCs w:val="24"/>
              </w:rPr>
              <w:t>GM1 MET.TR.220; GM2 MET.TR.220; GM3 MET.TR.220; GM1 MET.TR.220(a)(8); GM2 MET.TR.220(b); AMC1 MET.TR.220(c); GM1 MET.TR.220(d</w:t>
            </w:r>
            <w:r w:rsidRPr="0075235D">
              <w:rPr>
                <w:rFonts w:ascii="Times New Roman" w:hAnsi="Times New Roman" w:cs="Times New Roman"/>
                <w:i/>
                <w:iCs/>
                <w:sz w:val="24"/>
                <w:szCs w:val="24"/>
              </w:rPr>
              <w:lastRenderedPageBreak/>
              <w:t>); AMC1 MET.TR.220(f); GM1 MET.TR.220(f)(1); AMC1 MET.TR.220(g); GM1 MET.TR.220(g))</w:t>
            </w:r>
          </w:p>
        </w:tc>
        <w:tc>
          <w:tcPr>
            <w:tcW w:w="4820" w:type="dxa"/>
          </w:tcPr>
          <w:p w14:paraId="72D7BE98" w14:textId="77777777" w:rsidR="00B34778" w:rsidRPr="00FA3C2A" w:rsidRDefault="00B34778" w:rsidP="00C6033A">
            <w:pPr>
              <w:tabs>
                <w:tab w:val="left" w:pos="540"/>
                <w:tab w:val="left" w:pos="6521"/>
              </w:tabs>
              <w:spacing w:before="40" w:after="40"/>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lastRenderedPageBreak/>
              <w:t>Летищни прогнози</w:t>
            </w:r>
          </w:p>
          <w:p w14:paraId="59B7B824" w14:textId="77777777" w:rsidR="00B34778" w:rsidRPr="00FA3C2A" w:rsidRDefault="00B34778" w:rsidP="00C6033A">
            <w:pPr>
              <w:tabs>
                <w:tab w:val="left" w:pos="540"/>
                <w:tab w:val="left" w:pos="6521"/>
              </w:tabs>
              <w:spacing w:before="40" w:after="40"/>
              <w:rPr>
                <w:rStyle w:val="bold"/>
                <w:rFonts w:ascii="Times New Roman" w:hAnsi="Times New Roman" w:cs="Times New Roman"/>
                <w:b/>
                <w:sz w:val="24"/>
                <w:szCs w:val="24"/>
                <w:lang w:val="bg-BG"/>
              </w:rPr>
            </w:pPr>
          </w:p>
          <w:p w14:paraId="78201EB5"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Наредба 3, Приложение 3, т.1.</w:t>
            </w:r>
          </w:p>
        </w:tc>
        <w:tc>
          <w:tcPr>
            <w:tcW w:w="3828" w:type="dxa"/>
          </w:tcPr>
          <w:p w14:paraId="0346F999"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54E20F2A"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7F6C9B05"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569C35DB" w14:textId="77777777" w:rsidTr="00C6033A">
        <w:trPr>
          <w:gridAfter w:val="1"/>
          <w:wAfter w:w="24" w:type="dxa"/>
        </w:trPr>
        <w:tc>
          <w:tcPr>
            <w:tcW w:w="567" w:type="dxa"/>
            <w:vMerge/>
          </w:tcPr>
          <w:p w14:paraId="56360789"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71CBF06D"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37D387C0"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а) Летищните прогнози и измененията в тях се издават като TAF и включват в указаната последователност:</w:t>
            </w:r>
          </w:p>
        </w:tc>
        <w:tc>
          <w:tcPr>
            <w:tcW w:w="3828" w:type="dxa"/>
          </w:tcPr>
          <w:p w14:paraId="490B97DB"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CCD94DB"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5D48FC4"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7DCAC3C" w14:textId="77777777" w:rsidTr="00C6033A">
        <w:trPr>
          <w:gridAfter w:val="1"/>
          <w:wAfter w:w="24" w:type="dxa"/>
        </w:trPr>
        <w:tc>
          <w:tcPr>
            <w:tcW w:w="567" w:type="dxa"/>
            <w:vMerge/>
          </w:tcPr>
          <w:p w14:paraId="41CB02BA" w14:textId="77777777" w:rsidR="00B34778" w:rsidRPr="00FA3C2A" w:rsidRDefault="00B34778" w:rsidP="00472269">
            <w:pPr>
              <w:tabs>
                <w:tab w:val="left" w:pos="342"/>
                <w:tab w:val="left" w:pos="6521"/>
              </w:tabs>
              <w:ind w:left="-18"/>
              <w:rPr>
                <w:rFonts w:ascii="Times New Roman" w:hAnsi="Times New Roman" w:cs="Times New Roman"/>
                <w:sz w:val="24"/>
                <w:szCs w:val="24"/>
                <w:lang w:val="bg-BG"/>
              </w:rPr>
            </w:pPr>
          </w:p>
        </w:tc>
        <w:tc>
          <w:tcPr>
            <w:tcW w:w="1701" w:type="dxa"/>
            <w:vMerge/>
          </w:tcPr>
          <w:p w14:paraId="24347030"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0AC0BA62" w14:textId="77777777" w:rsidR="00B34778" w:rsidRPr="00FA3C2A" w:rsidRDefault="00B34778" w:rsidP="00357221">
            <w:pPr>
              <w:pStyle w:val="Header"/>
              <w:numPr>
                <w:ilvl w:val="0"/>
                <w:numId w:val="57"/>
              </w:numPr>
              <w:tabs>
                <w:tab w:val="left" w:pos="342"/>
                <w:tab w:val="left" w:pos="6521"/>
              </w:tabs>
              <w:spacing w:before="40" w:after="40"/>
              <w:ind w:left="252" w:hanging="270"/>
              <w:rPr>
                <w:rFonts w:ascii="Times New Roman" w:hAnsi="Times New Roman" w:cs="Times New Roman"/>
                <w:sz w:val="24"/>
                <w:szCs w:val="24"/>
                <w:lang w:val="bg-BG"/>
              </w:rPr>
            </w:pPr>
            <w:r w:rsidRPr="00FA3C2A">
              <w:rPr>
                <w:rFonts w:ascii="Times New Roman" w:hAnsi="Times New Roman" w:cs="Times New Roman"/>
                <w:sz w:val="24"/>
                <w:szCs w:val="24"/>
                <w:lang w:val="bg-BG"/>
              </w:rPr>
              <w:t>идентификатор за типа на прогнозата;</w:t>
            </w:r>
          </w:p>
        </w:tc>
        <w:tc>
          <w:tcPr>
            <w:tcW w:w="3828" w:type="dxa"/>
          </w:tcPr>
          <w:p w14:paraId="1EBAE605"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3170BF0"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631998E"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1F81379" w14:textId="77777777" w:rsidTr="00C6033A">
        <w:trPr>
          <w:gridAfter w:val="1"/>
          <w:wAfter w:w="24" w:type="dxa"/>
        </w:trPr>
        <w:tc>
          <w:tcPr>
            <w:tcW w:w="567" w:type="dxa"/>
            <w:vMerge/>
          </w:tcPr>
          <w:p w14:paraId="47C86DDC" w14:textId="77777777" w:rsidR="00B34778" w:rsidRPr="00FA3C2A" w:rsidRDefault="00B34778" w:rsidP="00472269">
            <w:pPr>
              <w:tabs>
                <w:tab w:val="left" w:pos="342"/>
                <w:tab w:val="left" w:pos="6521"/>
              </w:tabs>
              <w:ind w:left="-18"/>
              <w:rPr>
                <w:rFonts w:ascii="Times New Roman" w:hAnsi="Times New Roman" w:cs="Times New Roman"/>
                <w:sz w:val="24"/>
                <w:szCs w:val="24"/>
                <w:lang w:val="bg-BG"/>
              </w:rPr>
            </w:pPr>
          </w:p>
        </w:tc>
        <w:tc>
          <w:tcPr>
            <w:tcW w:w="1701" w:type="dxa"/>
            <w:vMerge/>
          </w:tcPr>
          <w:p w14:paraId="6F2B789F"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71BF5495" w14:textId="77777777" w:rsidR="00B34778" w:rsidRPr="00FA3C2A" w:rsidRDefault="00B34778" w:rsidP="00357221">
            <w:pPr>
              <w:pStyle w:val="Header"/>
              <w:numPr>
                <w:ilvl w:val="0"/>
                <w:numId w:val="57"/>
              </w:numPr>
              <w:tabs>
                <w:tab w:val="left" w:pos="342"/>
                <w:tab w:val="left" w:pos="6521"/>
              </w:tabs>
              <w:spacing w:before="40" w:after="40"/>
              <w:ind w:left="252" w:hanging="270"/>
              <w:rPr>
                <w:rFonts w:ascii="Times New Roman" w:hAnsi="Times New Roman" w:cs="Times New Roman"/>
                <w:sz w:val="24"/>
                <w:szCs w:val="24"/>
                <w:lang w:val="bg-BG"/>
              </w:rPr>
            </w:pPr>
            <w:r w:rsidRPr="00FA3C2A">
              <w:rPr>
                <w:rFonts w:ascii="Times New Roman" w:hAnsi="Times New Roman" w:cs="Times New Roman"/>
                <w:sz w:val="24"/>
                <w:szCs w:val="24"/>
                <w:lang w:val="bg-BG"/>
              </w:rPr>
              <w:t>индикатор за местоположението;</w:t>
            </w:r>
          </w:p>
        </w:tc>
        <w:tc>
          <w:tcPr>
            <w:tcW w:w="3828" w:type="dxa"/>
          </w:tcPr>
          <w:p w14:paraId="541CDCD3"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2507EDD"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51FD9ED"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02EFDAC" w14:textId="77777777" w:rsidTr="00C6033A">
        <w:trPr>
          <w:gridAfter w:val="1"/>
          <w:wAfter w:w="24" w:type="dxa"/>
        </w:trPr>
        <w:tc>
          <w:tcPr>
            <w:tcW w:w="567" w:type="dxa"/>
            <w:vMerge/>
          </w:tcPr>
          <w:p w14:paraId="250FA92E" w14:textId="77777777" w:rsidR="00B34778" w:rsidRPr="00FA3C2A" w:rsidRDefault="00B34778" w:rsidP="00472269">
            <w:pPr>
              <w:tabs>
                <w:tab w:val="left" w:pos="342"/>
                <w:tab w:val="left" w:pos="6521"/>
              </w:tabs>
              <w:ind w:left="-18"/>
              <w:rPr>
                <w:rFonts w:ascii="Times New Roman" w:hAnsi="Times New Roman" w:cs="Times New Roman"/>
                <w:sz w:val="24"/>
                <w:szCs w:val="24"/>
                <w:lang w:val="bg-BG"/>
              </w:rPr>
            </w:pPr>
          </w:p>
        </w:tc>
        <w:tc>
          <w:tcPr>
            <w:tcW w:w="1701" w:type="dxa"/>
            <w:vMerge/>
          </w:tcPr>
          <w:p w14:paraId="64DA013C"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1A6E3C22" w14:textId="77777777" w:rsidR="00B34778" w:rsidRPr="00FA3C2A" w:rsidRDefault="00B34778" w:rsidP="00357221">
            <w:pPr>
              <w:pStyle w:val="Header"/>
              <w:numPr>
                <w:ilvl w:val="0"/>
                <w:numId w:val="57"/>
              </w:numPr>
              <w:tabs>
                <w:tab w:val="left" w:pos="342"/>
                <w:tab w:val="left" w:pos="6521"/>
              </w:tabs>
              <w:spacing w:before="40" w:after="40"/>
              <w:ind w:left="252" w:hanging="270"/>
              <w:rPr>
                <w:rFonts w:ascii="Times New Roman" w:hAnsi="Times New Roman" w:cs="Times New Roman"/>
                <w:sz w:val="24"/>
                <w:szCs w:val="24"/>
                <w:lang w:val="bg-BG"/>
              </w:rPr>
            </w:pPr>
            <w:r w:rsidRPr="00FA3C2A">
              <w:rPr>
                <w:rFonts w:ascii="Times New Roman" w:hAnsi="Times New Roman" w:cs="Times New Roman"/>
                <w:sz w:val="24"/>
                <w:szCs w:val="24"/>
                <w:lang w:val="bg-BG"/>
              </w:rPr>
              <w:t>дата и време на издаване на прогнозата;</w:t>
            </w:r>
          </w:p>
        </w:tc>
        <w:tc>
          <w:tcPr>
            <w:tcW w:w="3828" w:type="dxa"/>
          </w:tcPr>
          <w:p w14:paraId="120595F5"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B5694EB"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39BEF0F"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2A7FC7D" w14:textId="77777777" w:rsidTr="00C6033A">
        <w:trPr>
          <w:gridAfter w:val="1"/>
          <w:wAfter w:w="24" w:type="dxa"/>
        </w:trPr>
        <w:tc>
          <w:tcPr>
            <w:tcW w:w="567" w:type="dxa"/>
            <w:vMerge/>
          </w:tcPr>
          <w:p w14:paraId="35C6868D"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1C24AB9D"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0F4BAFCF" w14:textId="77777777" w:rsidTr="002A42B1">
              <w:trPr>
                <w:tblCellSpacing w:w="0" w:type="dxa"/>
              </w:trPr>
              <w:tc>
                <w:tcPr>
                  <w:tcW w:w="10" w:type="dxa"/>
                  <w:hideMark/>
                </w:tcPr>
                <w:p w14:paraId="45D85816"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396" w:type="dxa"/>
                  <w:hideMark/>
                </w:tcPr>
                <w:p w14:paraId="17B82AB9" w14:textId="77777777" w:rsidR="00B34778" w:rsidRPr="00FA3C2A" w:rsidRDefault="00B34778" w:rsidP="00357221">
                  <w:pPr>
                    <w:pStyle w:val="Header"/>
                    <w:numPr>
                      <w:ilvl w:val="0"/>
                      <w:numId w:val="57"/>
                    </w:numPr>
                    <w:tabs>
                      <w:tab w:val="left" w:pos="342"/>
                      <w:tab w:val="left" w:pos="6521"/>
                    </w:tabs>
                    <w:spacing w:before="40" w:after="40"/>
                    <w:ind w:left="252" w:hanging="270"/>
                    <w:rPr>
                      <w:rFonts w:ascii="Times New Roman" w:eastAsia="Times New Roman" w:hAnsi="Times New Roman" w:cs="Times New Roman"/>
                      <w:sz w:val="24"/>
                      <w:szCs w:val="24"/>
                      <w:lang w:val="bg-BG"/>
                    </w:rPr>
                  </w:pPr>
                  <w:r w:rsidRPr="00FA3C2A">
                    <w:rPr>
                      <w:rFonts w:ascii="Times New Roman" w:hAnsi="Times New Roman" w:cs="Times New Roman"/>
                      <w:sz w:val="24"/>
                      <w:szCs w:val="24"/>
                      <w:lang w:val="bg-BG"/>
                    </w:rPr>
                    <w:t>идентификатор</w:t>
                  </w:r>
                  <w:r w:rsidRPr="00FA3C2A">
                    <w:rPr>
                      <w:rFonts w:ascii="Times New Roman" w:eastAsia="Times New Roman" w:hAnsi="Times New Roman" w:cs="Times New Roman"/>
                      <w:sz w:val="24"/>
                      <w:szCs w:val="24"/>
                      <w:lang w:val="bg-BG"/>
                    </w:rPr>
                    <w:t xml:space="preserve"> за липсваща прогноза, ако е приложимо;</w:t>
                  </w:r>
                </w:p>
              </w:tc>
            </w:tr>
          </w:tbl>
          <w:p w14:paraId="65A45F4E"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6DE91BA2"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2D61010"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932F32F"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DC743E8" w14:textId="77777777" w:rsidTr="00C6033A">
        <w:trPr>
          <w:gridAfter w:val="1"/>
          <w:wAfter w:w="24" w:type="dxa"/>
        </w:trPr>
        <w:tc>
          <w:tcPr>
            <w:tcW w:w="567" w:type="dxa"/>
            <w:vMerge/>
          </w:tcPr>
          <w:p w14:paraId="018DF38C" w14:textId="77777777" w:rsidR="00B34778" w:rsidRPr="00FA3C2A" w:rsidRDefault="00B34778" w:rsidP="00472269">
            <w:pPr>
              <w:tabs>
                <w:tab w:val="left" w:pos="342"/>
                <w:tab w:val="left" w:pos="6521"/>
              </w:tabs>
              <w:ind w:left="-18"/>
              <w:rPr>
                <w:rFonts w:ascii="Times New Roman" w:hAnsi="Times New Roman" w:cs="Times New Roman"/>
                <w:sz w:val="24"/>
                <w:szCs w:val="24"/>
                <w:lang w:val="bg-BG"/>
              </w:rPr>
            </w:pPr>
          </w:p>
        </w:tc>
        <w:tc>
          <w:tcPr>
            <w:tcW w:w="1701" w:type="dxa"/>
            <w:vMerge/>
          </w:tcPr>
          <w:p w14:paraId="3DC4F4D0"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47F0ADD1" w14:textId="77777777" w:rsidR="00B34778" w:rsidRPr="00FA3C2A" w:rsidRDefault="00B34778" w:rsidP="00357221">
            <w:pPr>
              <w:pStyle w:val="Header"/>
              <w:numPr>
                <w:ilvl w:val="0"/>
                <w:numId w:val="57"/>
              </w:numPr>
              <w:tabs>
                <w:tab w:val="left" w:pos="342"/>
                <w:tab w:val="left" w:pos="6521"/>
              </w:tabs>
              <w:spacing w:before="40" w:after="40"/>
              <w:ind w:left="252" w:hanging="270"/>
              <w:rPr>
                <w:rFonts w:ascii="Times New Roman" w:hAnsi="Times New Roman" w:cs="Times New Roman"/>
                <w:sz w:val="24"/>
                <w:szCs w:val="24"/>
                <w:lang w:val="bg-BG"/>
              </w:rPr>
            </w:pPr>
            <w:r w:rsidRPr="00FA3C2A">
              <w:rPr>
                <w:rFonts w:ascii="Times New Roman" w:hAnsi="Times New Roman" w:cs="Times New Roman"/>
                <w:sz w:val="24"/>
                <w:szCs w:val="24"/>
                <w:lang w:val="bg-BG"/>
              </w:rPr>
              <w:t>дата и период на валидност на прогнозата;</w:t>
            </w:r>
          </w:p>
        </w:tc>
        <w:tc>
          <w:tcPr>
            <w:tcW w:w="3828" w:type="dxa"/>
          </w:tcPr>
          <w:p w14:paraId="774904FD"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751447D"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3BD3C84"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7733C0C" w14:textId="77777777" w:rsidTr="00C6033A">
        <w:trPr>
          <w:gridAfter w:val="1"/>
          <w:wAfter w:w="24" w:type="dxa"/>
        </w:trPr>
        <w:tc>
          <w:tcPr>
            <w:tcW w:w="567" w:type="dxa"/>
            <w:vMerge/>
          </w:tcPr>
          <w:p w14:paraId="4084FEB6" w14:textId="77777777" w:rsidR="00B34778" w:rsidRPr="00FA3C2A" w:rsidRDefault="00B34778" w:rsidP="00472269">
            <w:pPr>
              <w:tabs>
                <w:tab w:val="left" w:pos="342"/>
                <w:tab w:val="left" w:pos="6521"/>
              </w:tabs>
              <w:ind w:left="-18"/>
              <w:rPr>
                <w:rFonts w:ascii="Times New Roman" w:hAnsi="Times New Roman" w:cs="Times New Roman"/>
                <w:sz w:val="24"/>
                <w:szCs w:val="24"/>
                <w:lang w:val="bg-BG"/>
              </w:rPr>
            </w:pPr>
          </w:p>
        </w:tc>
        <w:tc>
          <w:tcPr>
            <w:tcW w:w="1701" w:type="dxa"/>
            <w:vMerge/>
          </w:tcPr>
          <w:p w14:paraId="492C6761"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4786D738" w14:textId="77777777" w:rsidR="00B34778" w:rsidRPr="00FA3C2A" w:rsidRDefault="00B34778" w:rsidP="00357221">
            <w:pPr>
              <w:pStyle w:val="Header"/>
              <w:numPr>
                <w:ilvl w:val="0"/>
                <w:numId w:val="57"/>
              </w:numPr>
              <w:tabs>
                <w:tab w:val="left" w:pos="342"/>
                <w:tab w:val="left" w:pos="6521"/>
              </w:tabs>
              <w:spacing w:before="40" w:after="40"/>
              <w:ind w:left="252" w:hanging="270"/>
              <w:rPr>
                <w:rFonts w:ascii="Times New Roman" w:hAnsi="Times New Roman" w:cs="Times New Roman"/>
                <w:sz w:val="24"/>
                <w:szCs w:val="24"/>
                <w:lang w:val="bg-BG"/>
              </w:rPr>
            </w:pPr>
            <w:r w:rsidRPr="00FA3C2A">
              <w:rPr>
                <w:rFonts w:ascii="Times New Roman" w:hAnsi="Times New Roman" w:cs="Times New Roman"/>
                <w:sz w:val="24"/>
                <w:szCs w:val="24"/>
                <w:lang w:val="bg-BG"/>
              </w:rPr>
              <w:t>идентификатор за отменена прогноза, ако е приложимо;</w:t>
            </w:r>
          </w:p>
        </w:tc>
        <w:tc>
          <w:tcPr>
            <w:tcW w:w="3828" w:type="dxa"/>
          </w:tcPr>
          <w:p w14:paraId="1AFB572A"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74B953D"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9A91ABA"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DE018F2" w14:textId="77777777" w:rsidTr="00C6033A">
        <w:trPr>
          <w:gridAfter w:val="1"/>
          <w:wAfter w:w="24" w:type="dxa"/>
        </w:trPr>
        <w:tc>
          <w:tcPr>
            <w:tcW w:w="567" w:type="dxa"/>
            <w:vMerge/>
          </w:tcPr>
          <w:p w14:paraId="3AD3501B" w14:textId="77777777" w:rsidR="00B34778" w:rsidRPr="00FA3C2A" w:rsidRDefault="00B34778" w:rsidP="00472269">
            <w:pPr>
              <w:tabs>
                <w:tab w:val="left" w:pos="342"/>
                <w:tab w:val="left" w:pos="6521"/>
              </w:tabs>
              <w:ind w:left="-18"/>
              <w:rPr>
                <w:rFonts w:ascii="Times New Roman" w:hAnsi="Times New Roman" w:cs="Times New Roman"/>
                <w:sz w:val="24"/>
                <w:szCs w:val="24"/>
                <w:lang w:val="bg-BG"/>
              </w:rPr>
            </w:pPr>
          </w:p>
        </w:tc>
        <w:tc>
          <w:tcPr>
            <w:tcW w:w="1701" w:type="dxa"/>
            <w:vMerge/>
          </w:tcPr>
          <w:p w14:paraId="57B4FB0B"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550FA9AA" w14:textId="77777777" w:rsidR="00B34778" w:rsidRPr="00FA3C2A" w:rsidRDefault="00B34778" w:rsidP="00357221">
            <w:pPr>
              <w:pStyle w:val="Header"/>
              <w:numPr>
                <w:ilvl w:val="0"/>
                <w:numId w:val="57"/>
              </w:numPr>
              <w:tabs>
                <w:tab w:val="left" w:pos="342"/>
                <w:tab w:val="left" w:pos="6521"/>
              </w:tabs>
              <w:spacing w:before="40" w:after="40"/>
              <w:ind w:left="252" w:hanging="270"/>
              <w:rPr>
                <w:rFonts w:ascii="Times New Roman" w:hAnsi="Times New Roman" w:cs="Times New Roman"/>
                <w:sz w:val="24"/>
                <w:szCs w:val="24"/>
                <w:lang w:val="bg-BG"/>
              </w:rPr>
            </w:pPr>
            <w:r w:rsidRPr="00FA3C2A">
              <w:rPr>
                <w:rFonts w:ascii="Times New Roman" w:hAnsi="Times New Roman" w:cs="Times New Roman"/>
                <w:sz w:val="24"/>
                <w:szCs w:val="24"/>
                <w:lang w:val="bg-BG"/>
              </w:rPr>
              <w:t>приземен вятър;</w:t>
            </w:r>
          </w:p>
        </w:tc>
        <w:tc>
          <w:tcPr>
            <w:tcW w:w="3828" w:type="dxa"/>
          </w:tcPr>
          <w:p w14:paraId="54ECC25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9E84672"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EE337C9"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3B59C7E" w14:textId="77777777" w:rsidTr="00C6033A">
        <w:trPr>
          <w:gridAfter w:val="1"/>
          <w:wAfter w:w="24" w:type="dxa"/>
        </w:trPr>
        <w:tc>
          <w:tcPr>
            <w:tcW w:w="567" w:type="dxa"/>
            <w:vMerge/>
          </w:tcPr>
          <w:p w14:paraId="4929F0BA" w14:textId="77777777" w:rsidR="00B34778" w:rsidRPr="00FA3C2A" w:rsidRDefault="00B34778" w:rsidP="00472269">
            <w:pPr>
              <w:tabs>
                <w:tab w:val="left" w:pos="342"/>
                <w:tab w:val="left" w:pos="6521"/>
              </w:tabs>
              <w:ind w:left="-18"/>
              <w:rPr>
                <w:rFonts w:ascii="Times New Roman" w:hAnsi="Times New Roman" w:cs="Times New Roman"/>
                <w:sz w:val="24"/>
                <w:szCs w:val="24"/>
                <w:lang w:val="bg-BG"/>
              </w:rPr>
            </w:pPr>
          </w:p>
        </w:tc>
        <w:tc>
          <w:tcPr>
            <w:tcW w:w="1701" w:type="dxa"/>
            <w:vMerge/>
          </w:tcPr>
          <w:p w14:paraId="6904F04D"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7D83A6EA" w14:textId="77777777" w:rsidR="00B34778" w:rsidRPr="00FA3C2A" w:rsidRDefault="00B34778" w:rsidP="00357221">
            <w:pPr>
              <w:pStyle w:val="Header"/>
              <w:numPr>
                <w:ilvl w:val="0"/>
                <w:numId w:val="57"/>
              </w:numPr>
              <w:tabs>
                <w:tab w:val="left" w:pos="342"/>
                <w:tab w:val="left" w:pos="6521"/>
              </w:tabs>
              <w:spacing w:before="40" w:after="40"/>
              <w:ind w:left="252" w:hanging="270"/>
              <w:rPr>
                <w:rFonts w:ascii="Times New Roman" w:hAnsi="Times New Roman" w:cs="Times New Roman"/>
                <w:sz w:val="24"/>
                <w:szCs w:val="24"/>
                <w:lang w:val="bg-BG"/>
              </w:rPr>
            </w:pPr>
            <w:r w:rsidRPr="00FA3C2A">
              <w:rPr>
                <w:rFonts w:ascii="Times New Roman" w:hAnsi="Times New Roman" w:cs="Times New Roman"/>
                <w:sz w:val="24"/>
                <w:szCs w:val="24"/>
                <w:lang w:val="bg-BG"/>
              </w:rPr>
              <w:t>видимост;</w:t>
            </w:r>
          </w:p>
        </w:tc>
        <w:tc>
          <w:tcPr>
            <w:tcW w:w="3828" w:type="dxa"/>
          </w:tcPr>
          <w:p w14:paraId="3EA76342"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697A562"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2B0623C"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1874CE9" w14:textId="77777777" w:rsidTr="00C6033A">
        <w:trPr>
          <w:gridAfter w:val="1"/>
          <w:wAfter w:w="24" w:type="dxa"/>
        </w:trPr>
        <w:tc>
          <w:tcPr>
            <w:tcW w:w="567" w:type="dxa"/>
            <w:vMerge/>
          </w:tcPr>
          <w:p w14:paraId="194181FD" w14:textId="77777777" w:rsidR="00B34778" w:rsidRPr="00FA3C2A" w:rsidRDefault="00B34778" w:rsidP="00472269">
            <w:pPr>
              <w:tabs>
                <w:tab w:val="left" w:pos="342"/>
                <w:tab w:val="left" w:pos="6521"/>
              </w:tabs>
              <w:ind w:left="-18"/>
              <w:rPr>
                <w:rFonts w:ascii="Times New Roman" w:hAnsi="Times New Roman" w:cs="Times New Roman"/>
                <w:sz w:val="24"/>
                <w:szCs w:val="24"/>
                <w:lang w:val="bg-BG"/>
              </w:rPr>
            </w:pPr>
          </w:p>
        </w:tc>
        <w:tc>
          <w:tcPr>
            <w:tcW w:w="1701" w:type="dxa"/>
            <w:vMerge/>
          </w:tcPr>
          <w:p w14:paraId="01249643"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73A54986" w14:textId="77777777" w:rsidR="00B34778" w:rsidRPr="00FA3C2A" w:rsidRDefault="00B34778" w:rsidP="00357221">
            <w:pPr>
              <w:pStyle w:val="Header"/>
              <w:numPr>
                <w:ilvl w:val="0"/>
                <w:numId w:val="57"/>
              </w:numPr>
              <w:tabs>
                <w:tab w:val="left" w:pos="342"/>
                <w:tab w:val="left" w:pos="6521"/>
              </w:tabs>
              <w:spacing w:before="40" w:after="40"/>
              <w:ind w:left="252" w:hanging="270"/>
              <w:rPr>
                <w:rFonts w:ascii="Times New Roman" w:hAnsi="Times New Roman" w:cs="Times New Roman"/>
                <w:sz w:val="24"/>
                <w:szCs w:val="24"/>
                <w:lang w:val="bg-BG"/>
              </w:rPr>
            </w:pPr>
            <w:r w:rsidRPr="00FA3C2A">
              <w:rPr>
                <w:rFonts w:ascii="Times New Roman" w:hAnsi="Times New Roman" w:cs="Times New Roman"/>
                <w:sz w:val="24"/>
                <w:szCs w:val="24"/>
                <w:lang w:val="bg-BG"/>
              </w:rPr>
              <w:t>метеорологични явления;</w:t>
            </w:r>
          </w:p>
        </w:tc>
        <w:tc>
          <w:tcPr>
            <w:tcW w:w="3828" w:type="dxa"/>
          </w:tcPr>
          <w:p w14:paraId="27029AEF"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9FE8E94"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5B08FBF"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1FA51C4" w14:textId="77777777" w:rsidTr="00C6033A">
        <w:trPr>
          <w:gridAfter w:val="1"/>
          <w:wAfter w:w="24" w:type="dxa"/>
        </w:trPr>
        <w:tc>
          <w:tcPr>
            <w:tcW w:w="567" w:type="dxa"/>
            <w:vMerge/>
          </w:tcPr>
          <w:p w14:paraId="3E9E34CD" w14:textId="77777777" w:rsidR="00B34778" w:rsidRPr="00FA3C2A" w:rsidRDefault="00B34778" w:rsidP="00472269">
            <w:pPr>
              <w:tabs>
                <w:tab w:val="left" w:pos="522"/>
                <w:tab w:val="left" w:pos="6521"/>
              </w:tabs>
              <w:rPr>
                <w:rFonts w:ascii="Times New Roman" w:hAnsi="Times New Roman" w:cs="Times New Roman"/>
                <w:sz w:val="24"/>
                <w:szCs w:val="24"/>
                <w:lang w:val="bg-BG"/>
              </w:rPr>
            </w:pPr>
          </w:p>
        </w:tc>
        <w:tc>
          <w:tcPr>
            <w:tcW w:w="1701" w:type="dxa"/>
            <w:vMerge/>
          </w:tcPr>
          <w:p w14:paraId="565C721E" w14:textId="77777777" w:rsidR="00B34778" w:rsidRPr="00FA3C2A" w:rsidRDefault="00B34778" w:rsidP="00472269">
            <w:pPr>
              <w:tabs>
                <w:tab w:val="left" w:pos="522"/>
                <w:tab w:val="left" w:pos="6521"/>
              </w:tabs>
              <w:rPr>
                <w:rFonts w:ascii="Times New Roman" w:hAnsi="Times New Roman" w:cs="Times New Roman"/>
                <w:sz w:val="24"/>
                <w:szCs w:val="24"/>
                <w:lang w:val="bg-BG"/>
              </w:rPr>
            </w:pPr>
          </w:p>
        </w:tc>
        <w:tc>
          <w:tcPr>
            <w:tcW w:w="4820" w:type="dxa"/>
          </w:tcPr>
          <w:p w14:paraId="3392BF71" w14:textId="77777777" w:rsidR="00B34778" w:rsidRPr="00FA3C2A" w:rsidRDefault="00B34778" w:rsidP="00357221">
            <w:pPr>
              <w:pStyle w:val="Header"/>
              <w:numPr>
                <w:ilvl w:val="0"/>
                <w:numId w:val="57"/>
              </w:numPr>
              <w:tabs>
                <w:tab w:val="left" w:pos="522"/>
                <w:tab w:val="left" w:pos="6521"/>
              </w:tabs>
              <w:spacing w:before="40" w:after="40"/>
              <w:ind w:left="522" w:hanging="522"/>
              <w:rPr>
                <w:rFonts w:ascii="Times New Roman" w:hAnsi="Times New Roman" w:cs="Times New Roman"/>
                <w:sz w:val="24"/>
                <w:szCs w:val="24"/>
                <w:lang w:val="bg-BG"/>
              </w:rPr>
            </w:pPr>
            <w:r w:rsidRPr="00FA3C2A">
              <w:rPr>
                <w:rFonts w:ascii="Times New Roman" w:hAnsi="Times New Roman" w:cs="Times New Roman"/>
                <w:sz w:val="24"/>
                <w:szCs w:val="24"/>
                <w:lang w:val="bg-BG"/>
              </w:rPr>
              <w:t>облачност;</w:t>
            </w:r>
          </w:p>
        </w:tc>
        <w:tc>
          <w:tcPr>
            <w:tcW w:w="3828" w:type="dxa"/>
          </w:tcPr>
          <w:p w14:paraId="1FC7240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5BDC915"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CD7E85F"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B4E35B4" w14:textId="77777777" w:rsidTr="00C6033A">
        <w:trPr>
          <w:gridAfter w:val="1"/>
          <w:wAfter w:w="24" w:type="dxa"/>
        </w:trPr>
        <w:tc>
          <w:tcPr>
            <w:tcW w:w="567" w:type="dxa"/>
            <w:vMerge/>
          </w:tcPr>
          <w:p w14:paraId="4B1F8A18" w14:textId="77777777" w:rsidR="00B34778" w:rsidRPr="00FA3C2A" w:rsidRDefault="00B34778" w:rsidP="00472269">
            <w:pPr>
              <w:tabs>
                <w:tab w:val="left" w:pos="522"/>
                <w:tab w:val="left" w:pos="6521"/>
              </w:tabs>
              <w:rPr>
                <w:rFonts w:ascii="Times New Roman" w:hAnsi="Times New Roman" w:cs="Times New Roman"/>
                <w:sz w:val="24"/>
                <w:szCs w:val="24"/>
                <w:lang w:val="bg-BG"/>
              </w:rPr>
            </w:pPr>
          </w:p>
        </w:tc>
        <w:tc>
          <w:tcPr>
            <w:tcW w:w="1701" w:type="dxa"/>
            <w:vMerge/>
          </w:tcPr>
          <w:p w14:paraId="140195E9" w14:textId="77777777" w:rsidR="00B34778" w:rsidRPr="00FA3C2A" w:rsidRDefault="00B34778" w:rsidP="00472269">
            <w:pPr>
              <w:tabs>
                <w:tab w:val="left" w:pos="522"/>
                <w:tab w:val="left" w:pos="6521"/>
              </w:tabs>
              <w:rPr>
                <w:rFonts w:ascii="Times New Roman" w:hAnsi="Times New Roman" w:cs="Times New Roman"/>
                <w:sz w:val="24"/>
                <w:szCs w:val="24"/>
                <w:lang w:val="bg-BG"/>
              </w:rPr>
            </w:pPr>
          </w:p>
        </w:tc>
        <w:tc>
          <w:tcPr>
            <w:tcW w:w="4820" w:type="dxa"/>
          </w:tcPr>
          <w:p w14:paraId="1BE0C14C" w14:textId="77777777" w:rsidR="00B34778" w:rsidRPr="00FA3C2A" w:rsidRDefault="00B34778" w:rsidP="00357221">
            <w:pPr>
              <w:pStyle w:val="Header"/>
              <w:numPr>
                <w:ilvl w:val="0"/>
                <w:numId w:val="57"/>
              </w:numPr>
              <w:tabs>
                <w:tab w:val="left" w:pos="522"/>
                <w:tab w:val="left" w:pos="6521"/>
              </w:tabs>
              <w:spacing w:before="40" w:after="40"/>
              <w:ind w:left="522" w:hanging="522"/>
              <w:rPr>
                <w:rFonts w:ascii="Times New Roman" w:hAnsi="Times New Roman" w:cs="Times New Roman"/>
                <w:sz w:val="24"/>
                <w:szCs w:val="24"/>
                <w:lang w:val="bg-BG"/>
              </w:rPr>
            </w:pPr>
            <w:r w:rsidRPr="00FA3C2A">
              <w:rPr>
                <w:rFonts w:ascii="Times New Roman" w:hAnsi="Times New Roman" w:cs="Times New Roman"/>
                <w:sz w:val="24"/>
                <w:szCs w:val="24"/>
                <w:lang w:val="bg-BG"/>
              </w:rPr>
              <w:t>очаквани значителни промени в един или повече от тези елементи през периода на валидност.</w:t>
            </w:r>
          </w:p>
        </w:tc>
        <w:tc>
          <w:tcPr>
            <w:tcW w:w="3828" w:type="dxa"/>
          </w:tcPr>
          <w:p w14:paraId="18643630"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77F7E0B"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1134516"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ADFE916" w14:textId="77777777" w:rsidTr="00C6033A">
        <w:trPr>
          <w:gridAfter w:val="1"/>
          <w:wAfter w:w="24" w:type="dxa"/>
        </w:trPr>
        <w:tc>
          <w:tcPr>
            <w:tcW w:w="567" w:type="dxa"/>
            <w:vMerge/>
          </w:tcPr>
          <w:p w14:paraId="326F3CFE"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7083A6D3"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05A3E298"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б) TAF се издават в съответствие с образеца, показан в допълнение 3, и се разпространяват в кодовата форма TAF.</w:t>
            </w:r>
          </w:p>
        </w:tc>
        <w:tc>
          <w:tcPr>
            <w:tcW w:w="3828" w:type="dxa"/>
          </w:tcPr>
          <w:p w14:paraId="7B389118"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423488B"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8A2DC08"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AC65924" w14:textId="77777777" w:rsidTr="00C6033A">
        <w:trPr>
          <w:gridAfter w:val="1"/>
          <w:wAfter w:w="24" w:type="dxa"/>
        </w:trPr>
        <w:tc>
          <w:tcPr>
            <w:tcW w:w="567" w:type="dxa"/>
            <w:vMerge/>
          </w:tcPr>
          <w:p w14:paraId="3AFDC417"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34586AB1"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3F01D4F4"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в) </w:t>
            </w:r>
            <w:proofErr w:type="spellStart"/>
            <w:r w:rsidRPr="00FA3C2A">
              <w:rPr>
                <w:rFonts w:ascii="Times New Roman" w:hAnsi="Times New Roman" w:cs="Times New Roman"/>
                <w:color w:val="000000"/>
                <w:sz w:val="24"/>
                <w:szCs w:val="24"/>
                <w:shd w:val="clear" w:color="auto" w:fill="FFFFFF"/>
              </w:rPr>
              <w:t>Периодът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валидност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редовна</w:t>
            </w:r>
            <w:proofErr w:type="spellEnd"/>
            <w:r w:rsidRPr="00FA3C2A">
              <w:rPr>
                <w:rFonts w:ascii="Times New Roman" w:hAnsi="Times New Roman" w:cs="Times New Roman"/>
                <w:color w:val="000000"/>
                <w:sz w:val="24"/>
                <w:szCs w:val="24"/>
                <w:shd w:val="clear" w:color="auto" w:fill="FFFFFF"/>
              </w:rPr>
              <w:t xml:space="preserve"> TAF е </w:t>
            </w:r>
            <w:proofErr w:type="spellStart"/>
            <w:r w:rsidRPr="00FA3C2A">
              <w:rPr>
                <w:rFonts w:ascii="Times New Roman" w:hAnsi="Times New Roman" w:cs="Times New Roman"/>
                <w:color w:val="000000"/>
                <w:sz w:val="24"/>
                <w:szCs w:val="24"/>
                <w:shd w:val="clear" w:color="auto" w:fill="FFFFFF"/>
              </w:rPr>
              <w:t>или</w:t>
            </w:r>
            <w:proofErr w:type="spellEnd"/>
            <w:r w:rsidRPr="00FA3C2A">
              <w:rPr>
                <w:rFonts w:ascii="Times New Roman" w:hAnsi="Times New Roman" w:cs="Times New Roman"/>
                <w:color w:val="000000"/>
                <w:sz w:val="24"/>
                <w:szCs w:val="24"/>
                <w:shd w:val="clear" w:color="auto" w:fill="FFFFFF"/>
              </w:rPr>
              <w:t xml:space="preserve"> 9, </w:t>
            </w:r>
            <w:proofErr w:type="spellStart"/>
            <w:r w:rsidRPr="00FA3C2A">
              <w:rPr>
                <w:rFonts w:ascii="Times New Roman" w:hAnsi="Times New Roman" w:cs="Times New Roman"/>
                <w:color w:val="000000"/>
                <w:sz w:val="24"/>
                <w:szCs w:val="24"/>
                <w:shd w:val="clear" w:color="auto" w:fill="FFFFFF"/>
              </w:rPr>
              <w:t>или</w:t>
            </w:r>
            <w:proofErr w:type="spellEnd"/>
            <w:r w:rsidRPr="00FA3C2A">
              <w:rPr>
                <w:rFonts w:ascii="Times New Roman" w:hAnsi="Times New Roman" w:cs="Times New Roman"/>
                <w:color w:val="000000"/>
                <w:sz w:val="24"/>
                <w:szCs w:val="24"/>
                <w:shd w:val="clear" w:color="auto" w:fill="FFFFFF"/>
              </w:rPr>
              <w:t xml:space="preserve"> 24, </w:t>
            </w:r>
            <w:proofErr w:type="spellStart"/>
            <w:r w:rsidRPr="00FA3C2A">
              <w:rPr>
                <w:rFonts w:ascii="Times New Roman" w:hAnsi="Times New Roman" w:cs="Times New Roman"/>
                <w:color w:val="000000"/>
                <w:sz w:val="24"/>
                <w:szCs w:val="24"/>
                <w:shd w:val="clear" w:color="auto" w:fill="FFFFFF"/>
              </w:rPr>
              <w:t>или</w:t>
            </w:r>
            <w:proofErr w:type="spellEnd"/>
            <w:r w:rsidRPr="00FA3C2A">
              <w:rPr>
                <w:rFonts w:ascii="Times New Roman" w:hAnsi="Times New Roman" w:cs="Times New Roman"/>
                <w:color w:val="000000"/>
                <w:sz w:val="24"/>
                <w:szCs w:val="24"/>
                <w:shd w:val="clear" w:color="auto" w:fill="FFFFFF"/>
              </w:rPr>
              <w:t xml:space="preserve"> 30 </w:t>
            </w:r>
            <w:proofErr w:type="spellStart"/>
            <w:r w:rsidRPr="00FA3C2A">
              <w:rPr>
                <w:rFonts w:ascii="Times New Roman" w:hAnsi="Times New Roman" w:cs="Times New Roman"/>
                <w:color w:val="000000"/>
                <w:sz w:val="24"/>
                <w:szCs w:val="24"/>
                <w:shd w:val="clear" w:color="auto" w:fill="FFFFFF"/>
              </w:rPr>
              <w:t>часа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освен</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ако</w:t>
            </w:r>
            <w:proofErr w:type="spellEnd"/>
            <w:r w:rsidRPr="00FA3C2A">
              <w:rPr>
                <w:rFonts w:ascii="Times New Roman" w:hAnsi="Times New Roman" w:cs="Times New Roman"/>
                <w:color w:val="000000"/>
                <w:sz w:val="24"/>
                <w:szCs w:val="24"/>
                <w:shd w:val="clear" w:color="auto" w:fill="FFFFFF"/>
              </w:rPr>
              <w:t xml:space="preserve"> е </w:t>
            </w:r>
            <w:proofErr w:type="spellStart"/>
            <w:r w:rsidRPr="00FA3C2A">
              <w:rPr>
                <w:rFonts w:ascii="Times New Roman" w:hAnsi="Times New Roman" w:cs="Times New Roman"/>
                <w:color w:val="000000"/>
                <w:sz w:val="24"/>
                <w:szCs w:val="24"/>
                <w:shd w:val="clear" w:color="auto" w:fill="FFFFFF"/>
              </w:rPr>
              <w:t>предписано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друго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компетентния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орган</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като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вземат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предвид</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изискванията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движението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летища</w:t>
            </w:r>
            <w:proofErr w:type="spellEnd"/>
            <w:r w:rsidRPr="00FA3C2A">
              <w:rPr>
                <w:rFonts w:ascii="Times New Roman" w:hAnsi="Times New Roman" w:cs="Times New Roman"/>
                <w:color w:val="000000"/>
                <w:sz w:val="24"/>
                <w:szCs w:val="24"/>
                <w:shd w:val="clear" w:color="auto" w:fill="FFFFFF"/>
              </w:rPr>
              <w:t xml:space="preserve"> с </w:t>
            </w:r>
            <w:proofErr w:type="spellStart"/>
            <w:r w:rsidRPr="00FA3C2A">
              <w:rPr>
                <w:rFonts w:ascii="Times New Roman" w:hAnsi="Times New Roman" w:cs="Times New Roman"/>
                <w:color w:val="000000"/>
                <w:sz w:val="24"/>
                <w:szCs w:val="24"/>
                <w:shd w:val="clear" w:color="auto" w:fill="FFFFFF"/>
              </w:rPr>
              <w:t>работно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време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по-малко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9 </w:t>
            </w:r>
            <w:proofErr w:type="spellStart"/>
            <w:r w:rsidRPr="00FA3C2A">
              <w:rPr>
                <w:rFonts w:ascii="Times New Roman" w:hAnsi="Times New Roman" w:cs="Times New Roman"/>
                <w:color w:val="000000"/>
                <w:sz w:val="24"/>
                <w:szCs w:val="24"/>
                <w:shd w:val="clear" w:color="auto" w:fill="FFFFFF"/>
              </w:rPr>
              <w:t>часа</w:t>
            </w:r>
            <w:proofErr w:type="spellEnd"/>
            <w:r w:rsidRPr="00FA3C2A">
              <w:rPr>
                <w:rFonts w:ascii="Times New Roman" w:hAnsi="Times New Roman" w:cs="Times New Roman"/>
                <w:color w:val="000000"/>
                <w:sz w:val="24"/>
                <w:szCs w:val="24"/>
                <w:shd w:val="clear" w:color="auto" w:fill="FFFFFF"/>
              </w:rPr>
              <w:t xml:space="preserve">. TAF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подават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предаване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по-рано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1 </w:t>
            </w:r>
            <w:proofErr w:type="spellStart"/>
            <w:r w:rsidRPr="00FA3C2A">
              <w:rPr>
                <w:rFonts w:ascii="Times New Roman" w:hAnsi="Times New Roman" w:cs="Times New Roman"/>
                <w:color w:val="000000"/>
                <w:sz w:val="24"/>
                <w:szCs w:val="24"/>
                <w:shd w:val="clear" w:color="auto" w:fill="FFFFFF"/>
              </w:rPr>
              <w:t>час</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преди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началото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техния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срок</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валидност</w:t>
            </w:r>
            <w:proofErr w:type="spellEnd"/>
            <w:r w:rsidRPr="00FA3C2A">
              <w:rPr>
                <w:rFonts w:ascii="Times New Roman" w:hAnsi="Times New Roman" w:cs="Times New Roman"/>
                <w:color w:val="000000"/>
                <w:sz w:val="24"/>
                <w:szCs w:val="24"/>
                <w:shd w:val="clear" w:color="auto" w:fill="FFFFFF"/>
              </w:rPr>
              <w:t>.</w:t>
            </w:r>
          </w:p>
        </w:tc>
        <w:tc>
          <w:tcPr>
            <w:tcW w:w="3828" w:type="dxa"/>
          </w:tcPr>
          <w:p w14:paraId="44536783"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EB6E262"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917A29D"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49932AA" w14:textId="77777777" w:rsidTr="00C6033A">
        <w:trPr>
          <w:gridAfter w:val="1"/>
          <w:wAfter w:w="24" w:type="dxa"/>
        </w:trPr>
        <w:tc>
          <w:tcPr>
            <w:tcW w:w="567" w:type="dxa"/>
            <w:vMerge/>
          </w:tcPr>
          <w:p w14:paraId="2656C0CD"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692F42B9"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46572CFD" w14:textId="77777777" w:rsidTr="002A42B1">
              <w:trPr>
                <w:tblCellSpacing w:w="0" w:type="dxa"/>
              </w:trPr>
              <w:tc>
                <w:tcPr>
                  <w:tcW w:w="11" w:type="dxa"/>
                  <w:hideMark/>
                </w:tcPr>
                <w:p w14:paraId="551FB3A2"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395" w:type="dxa"/>
                  <w:hideMark/>
                </w:tcPr>
                <w:p w14:paraId="3C3B346E"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 xml:space="preserve">г) </w:t>
                  </w:r>
                  <w:proofErr w:type="spellStart"/>
                  <w:r w:rsidRPr="00FA3C2A">
                    <w:rPr>
                      <w:rFonts w:ascii="Times New Roman" w:hAnsi="Times New Roman" w:cs="Times New Roman"/>
                      <w:color w:val="000000"/>
                      <w:sz w:val="24"/>
                      <w:szCs w:val="24"/>
                      <w:shd w:val="clear" w:color="auto" w:fill="FFFFFF"/>
                    </w:rPr>
                    <w:t>Ако</w:t>
                  </w:r>
                  <w:proofErr w:type="spellEnd"/>
                  <w:r w:rsidRPr="00FA3C2A">
                    <w:rPr>
                      <w:rFonts w:ascii="Times New Roman" w:hAnsi="Times New Roman" w:cs="Times New Roman"/>
                      <w:color w:val="000000"/>
                      <w:sz w:val="24"/>
                      <w:szCs w:val="24"/>
                      <w:shd w:val="clear" w:color="auto" w:fill="FFFFFF"/>
                    </w:rPr>
                    <w:t xml:space="preserve"> TAF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разпространяват</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цифрова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форма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eastAsia="Times New Roman" w:hAnsi="Times New Roman" w:cs="Times New Roman"/>
                      <w:sz w:val="24"/>
                      <w:szCs w:val="24"/>
                      <w:lang w:val="bg-BG"/>
                    </w:rPr>
                    <w:t>:</w:t>
                  </w:r>
                </w:p>
              </w:tc>
            </w:tr>
          </w:tbl>
          <w:p w14:paraId="1965B543"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6DE78C8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706F1EE"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07C1E0A"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F20377A" w14:textId="77777777" w:rsidTr="00C6033A">
        <w:trPr>
          <w:gridAfter w:val="1"/>
          <w:wAfter w:w="24" w:type="dxa"/>
        </w:trPr>
        <w:tc>
          <w:tcPr>
            <w:tcW w:w="567" w:type="dxa"/>
            <w:vMerge/>
          </w:tcPr>
          <w:p w14:paraId="04394CBF"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2541FC94"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6F836E4A" w14:textId="77777777" w:rsidR="00B34778" w:rsidRPr="00FA3C2A" w:rsidRDefault="00B34778" w:rsidP="00357221">
            <w:pPr>
              <w:pStyle w:val="Header"/>
              <w:numPr>
                <w:ilvl w:val="0"/>
                <w:numId w:val="58"/>
              </w:numPr>
              <w:tabs>
                <w:tab w:val="left" w:pos="342"/>
                <w:tab w:val="left" w:pos="6521"/>
              </w:tabs>
              <w:spacing w:before="40" w:after="40"/>
              <w:ind w:left="342" w:hanging="342"/>
              <w:rPr>
                <w:rFonts w:ascii="Times New Roman" w:hAnsi="Times New Roman" w:cs="Times New Roman"/>
                <w:sz w:val="24"/>
                <w:szCs w:val="24"/>
                <w:lang w:val="bg-BG"/>
              </w:rPr>
            </w:pPr>
            <w:proofErr w:type="spellStart"/>
            <w:r w:rsidRPr="00FA3C2A">
              <w:rPr>
                <w:rFonts w:ascii="Times New Roman" w:hAnsi="Times New Roman" w:cs="Times New Roman"/>
                <w:color w:val="000000"/>
                <w:sz w:val="24"/>
                <w:szCs w:val="24"/>
                <w:shd w:val="clear" w:color="auto" w:fill="FFFFFF"/>
              </w:rPr>
              <w:t>форматират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съгласно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модела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обмен</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оперативно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съвместима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информация</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световен</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мащаб</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при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тях</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използва</w:t>
            </w:r>
            <w:proofErr w:type="spellEnd"/>
            <w:r w:rsidRPr="00FA3C2A">
              <w:rPr>
                <w:rFonts w:ascii="Times New Roman" w:hAnsi="Times New Roman" w:cs="Times New Roman"/>
                <w:color w:val="000000"/>
                <w:sz w:val="24"/>
                <w:szCs w:val="24"/>
                <w:shd w:val="clear" w:color="auto" w:fill="FFFFFF"/>
              </w:rPr>
              <w:t xml:space="preserve"> Geography Markup Language (GML)</w:t>
            </w:r>
            <w:r w:rsidRPr="00FA3C2A">
              <w:rPr>
                <w:rFonts w:ascii="Times New Roman" w:hAnsi="Times New Roman" w:cs="Times New Roman"/>
                <w:sz w:val="24"/>
                <w:szCs w:val="24"/>
                <w:lang w:val="bg-BG"/>
              </w:rPr>
              <w:t>;</w:t>
            </w:r>
          </w:p>
        </w:tc>
        <w:tc>
          <w:tcPr>
            <w:tcW w:w="3828" w:type="dxa"/>
          </w:tcPr>
          <w:p w14:paraId="202AF363"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AC7E306"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15D30A6"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4FB49C0" w14:textId="77777777" w:rsidTr="00C6033A">
        <w:trPr>
          <w:gridAfter w:val="1"/>
          <w:wAfter w:w="24" w:type="dxa"/>
        </w:trPr>
        <w:tc>
          <w:tcPr>
            <w:tcW w:w="567" w:type="dxa"/>
            <w:vMerge/>
          </w:tcPr>
          <w:p w14:paraId="11FD4819"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3CC39577"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3649BA6B" w14:textId="77777777" w:rsidR="00B34778" w:rsidRPr="00FA3C2A" w:rsidRDefault="00B34778" w:rsidP="00357221">
            <w:pPr>
              <w:pStyle w:val="Header"/>
              <w:numPr>
                <w:ilvl w:val="0"/>
                <w:numId w:val="58"/>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се придружават от съответни метаданни.</w:t>
            </w:r>
          </w:p>
        </w:tc>
        <w:tc>
          <w:tcPr>
            <w:tcW w:w="3828" w:type="dxa"/>
          </w:tcPr>
          <w:p w14:paraId="4581599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E56AA9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DDBD15B"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B455F77" w14:textId="77777777" w:rsidTr="00C6033A">
        <w:trPr>
          <w:gridAfter w:val="1"/>
          <w:wAfter w:w="24" w:type="dxa"/>
        </w:trPr>
        <w:tc>
          <w:tcPr>
            <w:tcW w:w="567" w:type="dxa"/>
            <w:vMerge/>
          </w:tcPr>
          <w:p w14:paraId="174945B6"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1701" w:type="dxa"/>
            <w:vMerge/>
          </w:tcPr>
          <w:p w14:paraId="71040D5D"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4820" w:type="dxa"/>
          </w:tcPr>
          <w:p w14:paraId="4381961B"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д) Метеорологичните елементи, включени в TAF, са:</w:t>
            </w:r>
          </w:p>
        </w:tc>
        <w:tc>
          <w:tcPr>
            <w:tcW w:w="3828" w:type="dxa"/>
          </w:tcPr>
          <w:p w14:paraId="5D68643F"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8DAA7F2"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769A756"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1E9AB01" w14:textId="77777777" w:rsidTr="00C6033A">
        <w:trPr>
          <w:gridAfter w:val="1"/>
          <w:wAfter w:w="24" w:type="dxa"/>
        </w:trPr>
        <w:tc>
          <w:tcPr>
            <w:tcW w:w="567" w:type="dxa"/>
            <w:vMerge/>
          </w:tcPr>
          <w:p w14:paraId="6F6C2E2C"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1701" w:type="dxa"/>
            <w:vMerge/>
          </w:tcPr>
          <w:p w14:paraId="243434F0"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4820" w:type="dxa"/>
          </w:tcPr>
          <w:p w14:paraId="01DFA4D9" w14:textId="77777777" w:rsidR="00B34778" w:rsidRPr="00FA3C2A" w:rsidRDefault="00B34778" w:rsidP="00357221">
            <w:pPr>
              <w:pStyle w:val="Header"/>
              <w:numPr>
                <w:ilvl w:val="0"/>
                <w:numId w:val="59"/>
              </w:numPr>
              <w:tabs>
                <w:tab w:val="left" w:pos="432"/>
                <w:tab w:val="left" w:pos="6521"/>
              </w:tabs>
              <w:spacing w:before="40" w:after="40"/>
              <w:ind w:left="432" w:hanging="432"/>
              <w:rPr>
                <w:rFonts w:ascii="Times New Roman" w:hAnsi="Times New Roman" w:cs="Times New Roman"/>
                <w:b/>
                <w:sz w:val="24"/>
                <w:szCs w:val="24"/>
                <w:lang w:val="bg-BG"/>
              </w:rPr>
            </w:pPr>
            <w:r w:rsidRPr="00FA3C2A">
              <w:rPr>
                <w:rFonts w:ascii="Times New Roman" w:hAnsi="Times New Roman" w:cs="Times New Roman"/>
                <w:b/>
                <w:sz w:val="24"/>
                <w:szCs w:val="24"/>
                <w:lang w:val="bg-BG"/>
              </w:rPr>
              <w:t>Приземен вятър</w:t>
            </w:r>
          </w:p>
        </w:tc>
        <w:tc>
          <w:tcPr>
            <w:tcW w:w="3828" w:type="dxa"/>
          </w:tcPr>
          <w:p w14:paraId="7BC3BB25"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1EEF81FE"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655AA7F1"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694209C3" w14:textId="77777777" w:rsidTr="00C6033A">
        <w:trPr>
          <w:gridAfter w:val="1"/>
          <w:wAfter w:w="24" w:type="dxa"/>
        </w:trPr>
        <w:tc>
          <w:tcPr>
            <w:tcW w:w="567" w:type="dxa"/>
            <w:vMerge/>
          </w:tcPr>
          <w:p w14:paraId="5C523920"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596672D1"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4A4F8EDF" w14:textId="77777777" w:rsidR="00B34778" w:rsidRPr="00FA3C2A" w:rsidRDefault="00B34778" w:rsidP="00357221">
            <w:pPr>
              <w:pStyle w:val="Header"/>
              <w:numPr>
                <w:ilvl w:val="0"/>
                <w:numId w:val="60"/>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Прогнозира се очакваната преобладаваща посока на приземния вятър.</w:t>
            </w:r>
          </w:p>
        </w:tc>
        <w:tc>
          <w:tcPr>
            <w:tcW w:w="3828" w:type="dxa"/>
          </w:tcPr>
          <w:p w14:paraId="6928DDC5"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FD0C9D2"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7DB75C6"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6648B7E" w14:textId="77777777" w:rsidTr="00C6033A">
        <w:trPr>
          <w:gridAfter w:val="1"/>
          <w:wAfter w:w="24" w:type="dxa"/>
        </w:trPr>
        <w:tc>
          <w:tcPr>
            <w:tcW w:w="567" w:type="dxa"/>
            <w:vMerge/>
          </w:tcPr>
          <w:p w14:paraId="257D8011"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5AA6DA2D"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4E0CCD8F" w14:textId="77777777" w:rsidR="00B34778" w:rsidRPr="00FA3C2A" w:rsidRDefault="00B34778" w:rsidP="00357221">
            <w:pPr>
              <w:pStyle w:val="Header"/>
              <w:numPr>
                <w:ilvl w:val="0"/>
                <w:numId w:val="60"/>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Когато не е възможно да се прогнозира преобладаващата посока на приземния вятър поради очакваната му променливост, прогнозираната посока на вятъра се указва като променлива със съкращението „VRB“.</w:t>
            </w:r>
          </w:p>
        </w:tc>
        <w:tc>
          <w:tcPr>
            <w:tcW w:w="3828" w:type="dxa"/>
          </w:tcPr>
          <w:p w14:paraId="5C36BF4A"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B5559A4"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45CC7A9"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C25EA05" w14:textId="77777777" w:rsidTr="00C6033A">
        <w:trPr>
          <w:gridAfter w:val="1"/>
          <w:wAfter w:w="24" w:type="dxa"/>
        </w:trPr>
        <w:tc>
          <w:tcPr>
            <w:tcW w:w="567" w:type="dxa"/>
            <w:vMerge/>
          </w:tcPr>
          <w:p w14:paraId="5A48263B"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1CEF8DE3"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341C7F82" w14:textId="77777777" w:rsidTr="002A42B1">
              <w:trPr>
                <w:tblCellSpacing w:w="0" w:type="dxa"/>
              </w:trPr>
              <w:tc>
                <w:tcPr>
                  <w:tcW w:w="6" w:type="dxa"/>
                  <w:hideMark/>
                </w:tcPr>
                <w:p w14:paraId="2D22F8E2"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31B2D184" w14:textId="77777777" w:rsidR="00B34778" w:rsidRPr="00FA3C2A" w:rsidRDefault="00B34778" w:rsidP="00357221">
                  <w:pPr>
                    <w:pStyle w:val="Header"/>
                    <w:numPr>
                      <w:ilvl w:val="0"/>
                      <w:numId w:val="60"/>
                    </w:numPr>
                    <w:tabs>
                      <w:tab w:val="left" w:pos="342"/>
                      <w:tab w:val="left" w:pos="6521"/>
                    </w:tabs>
                    <w:spacing w:before="40" w:after="40"/>
                    <w:ind w:left="342" w:hanging="342"/>
                    <w:rPr>
                      <w:rFonts w:ascii="Times New Roman" w:eastAsia="Times New Roman" w:hAnsi="Times New Roman" w:cs="Times New Roman"/>
                      <w:sz w:val="24"/>
                      <w:szCs w:val="24"/>
                      <w:lang w:val="bg-BG"/>
                    </w:rPr>
                  </w:pPr>
                  <w:r w:rsidRPr="00FA3C2A">
                    <w:rPr>
                      <w:rFonts w:ascii="Times New Roman" w:hAnsi="Times New Roman" w:cs="Times New Roman"/>
                      <w:sz w:val="24"/>
                      <w:szCs w:val="24"/>
                      <w:lang w:val="bg-BG"/>
                    </w:rPr>
                    <w:t>Когато</w:t>
                  </w:r>
                  <w:r w:rsidRPr="00FA3C2A">
                    <w:rPr>
                      <w:rFonts w:ascii="Times New Roman" w:eastAsia="Times New Roman" w:hAnsi="Times New Roman" w:cs="Times New Roman"/>
                      <w:sz w:val="24"/>
                      <w:szCs w:val="24"/>
                      <w:lang w:val="bg-BG"/>
                    </w:rPr>
                    <w:t xml:space="preserve"> се прогнозира вятърът да е със скорост по-малко от 1 </w:t>
                  </w:r>
                  <w:proofErr w:type="spellStart"/>
                  <w:r w:rsidRPr="00FA3C2A">
                    <w:rPr>
                      <w:rFonts w:ascii="Times New Roman" w:eastAsia="Times New Roman" w:hAnsi="Times New Roman" w:cs="Times New Roman"/>
                      <w:sz w:val="24"/>
                      <w:szCs w:val="24"/>
                      <w:lang w:val="bg-BG"/>
                    </w:rPr>
                    <w:t>kt</w:t>
                  </w:r>
                  <w:proofErr w:type="spellEnd"/>
                  <w:r w:rsidRPr="00FA3C2A">
                    <w:rPr>
                      <w:rFonts w:ascii="Times New Roman" w:eastAsia="Times New Roman" w:hAnsi="Times New Roman" w:cs="Times New Roman"/>
                      <w:sz w:val="24"/>
                      <w:szCs w:val="24"/>
                      <w:lang w:val="bg-BG"/>
                    </w:rPr>
                    <w:t xml:space="preserve"> (0,5 m/s), тя се указва с термина CALM.</w:t>
                  </w:r>
                </w:p>
              </w:tc>
            </w:tr>
          </w:tbl>
          <w:p w14:paraId="44546DCD"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76052790"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ECBB433"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7CCF028"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4BDDF40" w14:textId="77777777" w:rsidTr="00C6033A">
        <w:trPr>
          <w:gridAfter w:val="1"/>
          <w:wAfter w:w="24" w:type="dxa"/>
        </w:trPr>
        <w:tc>
          <w:tcPr>
            <w:tcW w:w="567" w:type="dxa"/>
            <w:vMerge/>
          </w:tcPr>
          <w:p w14:paraId="558FCA8F" w14:textId="77777777" w:rsidR="00B34778" w:rsidRPr="00FA3C2A" w:rsidRDefault="00B34778" w:rsidP="00472269">
            <w:pPr>
              <w:tabs>
                <w:tab w:val="left" w:pos="342"/>
                <w:tab w:val="left" w:pos="6521"/>
              </w:tabs>
              <w:ind w:left="360"/>
              <w:rPr>
                <w:rFonts w:ascii="Times New Roman" w:eastAsia="Times New Roman" w:hAnsi="Times New Roman" w:cs="Times New Roman"/>
                <w:sz w:val="24"/>
                <w:szCs w:val="24"/>
                <w:lang w:val="bg-BG"/>
              </w:rPr>
            </w:pPr>
          </w:p>
        </w:tc>
        <w:tc>
          <w:tcPr>
            <w:tcW w:w="1701" w:type="dxa"/>
            <w:vMerge/>
          </w:tcPr>
          <w:p w14:paraId="085ABCD3" w14:textId="77777777" w:rsidR="00B34778" w:rsidRPr="00FA3C2A" w:rsidRDefault="00B34778" w:rsidP="00472269">
            <w:pPr>
              <w:tabs>
                <w:tab w:val="left" w:pos="342"/>
                <w:tab w:val="left" w:pos="6521"/>
              </w:tabs>
              <w:ind w:left="360"/>
              <w:rPr>
                <w:rFonts w:ascii="Times New Roman" w:eastAsia="Times New Roman" w:hAnsi="Times New Roman" w:cs="Times New Roman"/>
                <w:sz w:val="24"/>
                <w:szCs w:val="24"/>
                <w:lang w:val="bg-BG"/>
              </w:rPr>
            </w:pPr>
          </w:p>
        </w:tc>
        <w:tc>
          <w:tcPr>
            <w:tcW w:w="4820" w:type="dxa"/>
          </w:tcPr>
          <w:p w14:paraId="1C0A9B35" w14:textId="77777777" w:rsidR="00B34778" w:rsidRPr="00FA3C2A" w:rsidRDefault="00B34778" w:rsidP="00357221">
            <w:pPr>
              <w:pStyle w:val="Header"/>
              <w:numPr>
                <w:ilvl w:val="0"/>
                <w:numId w:val="60"/>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eastAsia="Times New Roman" w:hAnsi="Times New Roman" w:cs="Times New Roman"/>
                <w:sz w:val="24"/>
                <w:szCs w:val="24"/>
                <w:lang w:val="bg-BG"/>
              </w:rPr>
              <w:t>Когато</w:t>
            </w:r>
            <w:r w:rsidRPr="00FA3C2A">
              <w:rPr>
                <w:rFonts w:ascii="Times New Roman" w:hAnsi="Times New Roman" w:cs="Times New Roman"/>
                <w:sz w:val="24"/>
                <w:szCs w:val="24"/>
                <w:lang w:val="bg-BG"/>
              </w:rPr>
              <w:t xml:space="preserve"> прогнозираната максимална скорост превишава прогнозираната средна скорост на вятъра с 10 </w:t>
            </w:r>
            <w:proofErr w:type="spellStart"/>
            <w:r w:rsidRPr="00FA3C2A">
              <w:rPr>
                <w:rFonts w:ascii="Times New Roman" w:hAnsi="Times New Roman" w:cs="Times New Roman"/>
                <w:sz w:val="24"/>
                <w:szCs w:val="24"/>
                <w:lang w:val="bg-BG"/>
              </w:rPr>
              <w:t>kt</w:t>
            </w:r>
            <w:proofErr w:type="spellEnd"/>
            <w:r w:rsidRPr="00FA3C2A">
              <w:rPr>
                <w:rFonts w:ascii="Times New Roman" w:hAnsi="Times New Roman" w:cs="Times New Roman"/>
                <w:sz w:val="24"/>
                <w:szCs w:val="24"/>
                <w:lang w:val="bg-BG"/>
              </w:rPr>
              <w:t xml:space="preserve"> (5 m/s) или повече, се указва прогнозираната максимална скорост на вятъра.</w:t>
            </w:r>
          </w:p>
        </w:tc>
        <w:tc>
          <w:tcPr>
            <w:tcW w:w="3828" w:type="dxa"/>
          </w:tcPr>
          <w:p w14:paraId="5DF10EB4"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3CDF00D"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E7EE257"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D509C7C" w14:textId="77777777" w:rsidTr="00C6033A">
        <w:trPr>
          <w:gridAfter w:val="1"/>
          <w:wAfter w:w="24" w:type="dxa"/>
        </w:trPr>
        <w:tc>
          <w:tcPr>
            <w:tcW w:w="567" w:type="dxa"/>
            <w:vMerge/>
          </w:tcPr>
          <w:p w14:paraId="732A6434"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3C530372"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57B7FD43" w14:textId="77777777" w:rsidR="00B34778" w:rsidRPr="00FA3C2A" w:rsidRDefault="00B34778" w:rsidP="00357221">
            <w:pPr>
              <w:pStyle w:val="Header"/>
              <w:numPr>
                <w:ilvl w:val="0"/>
                <w:numId w:val="60"/>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Когато се прогнозира скорост на вятъра 100 </w:t>
            </w:r>
            <w:proofErr w:type="spellStart"/>
            <w:r w:rsidRPr="00FA3C2A">
              <w:rPr>
                <w:rFonts w:ascii="Times New Roman" w:hAnsi="Times New Roman" w:cs="Times New Roman"/>
                <w:sz w:val="24"/>
                <w:szCs w:val="24"/>
                <w:lang w:val="bg-BG"/>
              </w:rPr>
              <w:t>kt</w:t>
            </w:r>
            <w:proofErr w:type="spellEnd"/>
            <w:r w:rsidRPr="00FA3C2A">
              <w:rPr>
                <w:rFonts w:ascii="Times New Roman" w:hAnsi="Times New Roman" w:cs="Times New Roman"/>
                <w:sz w:val="24"/>
                <w:szCs w:val="24"/>
                <w:lang w:val="bg-BG"/>
              </w:rPr>
              <w:t xml:space="preserve"> (50 m/s) или повече, тя се указва като по-голяма от 99 </w:t>
            </w:r>
            <w:proofErr w:type="spellStart"/>
            <w:r w:rsidRPr="00FA3C2A">
              <w:rPr>
                <w:rFonts w:ascii="Times New Roman" w:hAnsi="Times New Roman" w:cs="Times New Roman"/>
                <w:sz w:val="24"/>
                <w:szCs w:val="24"/>
                <w:lang w:val="bg-BG"/>
              </w:rPr>
              <w:t>kt</w:t>
            </w:r>
            <w:proofErr w:type="spellEnd"/>
            <w:r w:rsidRPr="00FA3C2A">
              <w:rPr>
                <w:rFonts w:ascii="Times New Roman" w:hAnsi="Times New Roman" w:cs="Times New Roman"/>
                <w:sz w:val="24"/>
                <w:szCs w:val="24"/>
                <w:lang w:val="bg-BG"/>
              </w:rPr>
              <w:t xml:space="preserve"> (49 m/s).</w:t>
            </w:r>
          </w:p>
        </w:tc>
        <w:tc>
          <w:tcPr>
            <w:tcW w:w="3828" w:type="dxa"/>
          </w:tcPr>
          <w:p w14:paraId="487BCCCE"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06CD007"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9758A89"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7912B5F" w14:textId="77777777" w:rsidTr="00C6033A">
        <w:trPr>
          <w:gridAfter w:val="1"/>
          <w:wAfter w:w="24" w:type="dxa"/>
        </w:trPr>
        <w:tc>
          <w:tcPr>
            <w:tcW w:w="567" w:type="dxa"/>
            <w:vMerge/>
          </w:tcPr>
          <w:p w14:paraId="08901E7C"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1701" w:type="dxa"/>
            <w:vMerge/>
          </w:tcPr>
          <w:p w14:paraId="1BEE41EE"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4820" w:type="dxa"/>
          </w:tcPr>
          <w:p w14:paraId="1E641ADC" w14:textId="77777777" w:rsidR="00B34778" w:rsidRPr="00FA3C2A" w:rsidRDefault="00B34778" w:rsidP="00357221">
            <w:pPr>
              <w:pStyle w:val="Header"/>
              <w:numPr>
                <w:ilvl w:val="0"/>
                <w:numId w:val="59"/>
              </w:numPr>
              <w:tabs>
                <w:tab w:val="left" w:pos="432"/>
                <w:tab w:val="left" w:pos="6521"/>
              </w:tabs>
              <w:spacing w:before="40" w:after="40"/>
              <w:ind w:left="432" w:hanging="432"/>
              <w:rPr>
                <w:rFonts w:ascii="Times New Roman" w:hAnsi="Times New Roman" w:cs="Times New Roman"/>
                <w:b/>
                <w:sz w:val="24"/>
                <w:szCs w:val="24"/>
                <w:lang w:val="bg-BG"/>
              </w:rPr>
            </w:pPr>
            <w:r w:rsidRPr="00FA3C2A">
              <w:rPr>
                <w:rFonts w:ascii="Times New Roman" w:hAnsi="Times New Roman" w:cs="Times New Roman"/>
                <w:b/>
                <w:sz w:val="24"/>
                <w:szCs w:val="24"/>
                <w:lang w:val="bg-BG"/>
              </w:rPr>
              <w:t>Видимост</w:t>
            </w:r>
          </w:p>
        </w:tc>
        <w:tc>
          <w:tcPr>
            <w:tcW w:w="3828" w:type="dxa"/>
          </w:tcPr>
          <w:p w14:paraId="016723C5"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6CD3F8BB"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1AFA18AB"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4927293E" w14:textId="77777777" w:rsidTr="00C6033A">
        <w:trPr>
          <w:gridAfter w:val="1"/>
          <w:wAfter w:w="24" w:type="dxa"/>
        </w:trPr>
        <w:tc>
          <w:tcPr>
            <w:tcW w:w="567" w:type="dxa"/>
            <w:vMerge/>
          </w:tcPr>
          <w:p w14:paraId="6739876B"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250CFEA5"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7E91D38F" w14:textId="77777777" w:rsidR="00B34778" w:rsidRPr="00FA3C2A" w:rsidRDefault="00B34778" w:rsidP="00357221">
            <w:pPr>
              <w:pStyle w:val="Header"/>
              <w:numPr>
                <w:ilvl w:val="0"/>
                <w:numId w:val="61"/>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Когато се прогнозира видимостта да бъде по-малко от 800 m, тя се указва по скала с деления през 50 m; когато се прогнозира да бъде 800 m или повече, но по-малко от 5 км — с деления през 100 m; когато се прогнозира да бъде 5 </w:t>
            </w:r>
            <w:proofErr w:type="spellStart"/>
            <w:r w:rsidRPr="00FA3C2A">
              <w:rPr>
                <w:rFonts w:ascii="Times New Roman" w:hAnsi="Times New Roman" w:cs="Times New Roman"/>
                <w:sz w:val="24"/>
                <w:szCs w:val="24"/>
                <w:lang w:val="bg-BG"/>
              </w:rPr>
              <w:t>km</w:t>
            </w:r>
            <w:proofErr w:type="spellEnd"/>
            <w:r w:rsidRPr="00FA3C2A">
              <w:rPr>
                <w:rFonts w:ascii="Times New Roman" w:hAnsi="Times New Roman" w:cs="Times New Roman"/>
                <w:sz w:val="24"/>
                <w:szCs w:val="24"/>
                <w:lang w:val="bg-BG"/>
              </w:rPr>
              <w:t xml:space="preserve"> или повече, но по-малко от 10 км </w:t>
            </w:r>
            <w:r w:rsidRPr="00FA3C2A">
              <w:rPr>
                <w:rFonts w:ascii="Times New Roman" w:hAnsi="Times New Roman" w:cs="Times New Roman"/>
                <w:sz w:val="24"/>
                <w:szCs w:val="24"/>
                <w:lang w:val="bg-BG"/>
              </w:rPr>
              <w:lastRenderedPageBreak/>
              <w:t>— с деления през километър; и когато се прогнозира да бъде 10 км или повече, се указва като 10 км, освен когато се прогнозира приложимост на условията за CAVOK. Прогнозира се преобладаващата видимост.</w:t>
            </w:r>
          </w:p>
        </w:tc>
        <w:tc>
          <w:tcPr>
            <w:tcW w:w="3828" w:type="dxa"/>
          </w:tcPr>
          <w:p w14:paraId="3B6E0A10"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784DE0F"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F479B8D"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BC33FA2" w14:textId="77777777" w:rsidTr="00C6033A">
        <w:trPr>
          <w:gridAfter w:val="1"/>
          <w:wAfter w:w="24" w:type="dxa"/>
        </w:trPr>
        <w:tc>
          <w:tcPr>
            <w:tcW w:w="567" w:type="dxa"/>
            <w:vMerge/>
          </w:tcPr>
          <w:p w14:paraId="7E661220"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2CD25754"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674F36AF" w14:textId="77777777" w:rsidTr="002A42B1">
              <w:trPr>
                <w:tblCellSpacing w:w="0" w:type="dxa"/>
              </w:trPr>
              <w:tc>
                <w:tcPr>
                  <w:tcW w:w="6" w:type="dxa"/>
                  <w:hideMark/>
                </w:tcPr>
                <w:p w14:paraId="1C6CF52E"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1B069A03" w14:textId="77777777" w:rsidR="00B34778" w:rsidRPr="00FA3C2A" w:rsidRDefault="00B34778" w:rsidP="00357221">
                  <w:pPr>
                    <w:pStyle w:val="Header"/>
                    <w:numPr>
                      <w:ilvl w:val="0"/>
                      <w:numId w:val="61"/>
                    </w:numPr>
                    <w:tabs>
                      <w:tab w:val="left" w:pos="342"/>
                      <w:tab w:val="left" w:pos="6521"/>
                    </w:tabs>
                    <w:spacing w:before="40" w:after="40"/>
                    <w:ind w:left="342" w:hanging="342"/>
                    <w:rPr>
                      <w:rFonts w:ascii="Times New Roman" w:eastAsia="Times New Roman" w:hAnsi="Times New Roman" w:cs="Times New Roman"/>
                      <w:sz w:val="24"/>
                      <w:szCs w:val="24"/>
                      <w:lang w:val="bg-BG"/>
                    </w:rPr>
                  </w:pPr>
                  <w:r w:rsidRPr="00FA3C2A">
                    <w:rPr>
                      <w:rFonts w:ascii="Times New Roman" w:hAnsi="Times New Roman" w:cs="Times New Roman"/>
                      <w:sz w:val="24"/>
                      <w:szCs w:val="24"/>
                      <w:lang w:val="bg-BG"/>
                    </w:rPr>
                    <w:t>Когато</w:t>
                  </w:r>
                  <w:r w:rsidRPr="00FA3C2A">
                    <w:rPr>
                      <w:rFonts w:ascii="Times New Roman" w:eastAsia="Times New Roman" w:hAnsi="Times New Roman" w:cs="Times New Roman"/>
                      <w:sz w:val="24"/>
                      <w:szCs w:val="24"/>
                      <w:lang w:val="bg-BG"/>
                    </w:rPr>
                    <w:t xml:space="preserve"> се прогнозира видимостта да варира в различните посоки и не може да се прогнозира преобладаващата видимост, се указва най-ниската прогнозирана видимост.</w:t>
                  </w:r>
                </w:p>
              </w:tc>
            </w:tr>
          </w:tbl>
          <w:p w14:paraId="64F1D05B"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2BD32BC5"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F42EFF1"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5FBE66A"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4A525B4" w14:textId="77777777" w:rsidTr="00C6033A">
        <w:trPr>
          <w:gridAfter w:val="1"/>
          <w:wAfter w:w="24" w:type="dxa"/>
        </w:trPr>
        <w:tc>
          <w:tcPr>
            <w:tcW w:w="567" w:type="dxa"/>
            <w:vMerge/>
          </w:tcPr>
          <w:p w14:paraId="1C6CFC80"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1701" w:type="dxa"/>
            <w:vMerge/>
          </w:tcPr>
          <w:p w14:paraId="1C1F7B64"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4820" w:type="dxa"/>
          </w:tcPr>
          <w:p w14:paraId="7ECD6A57" w14:textId="77777777" w:rsidR="00B34778" w:rsidRPr="00FA3C2A" w:rsidRDefault="00B34778" w:rsidP="00357221">
            <w:pPr>
              <w:pStyle w:val="Header"/>
              <w:numPr>
                <w:ilvl w:val="0"/>
                <w:numId w:val="59"/>
              </w:numPr>
              <w:tabs>
                <w:tab w:val="left" w:pos="432"/>
                <w:tab w:val="left" w:pos="6521"/>
              </w:tabs>
              <w:spacing w:before="40" w:after="40"/>
              <w:ind w:left="432" w:hanging="432"/>
              <w:rPr>
                <w:rFonts w:ascii="Times New Roman" w:hAnsi="Times New Roman" w:cs="Times New Roman"/>
                <w:b/>
                <w:sz w:val="24"/>
                <w:szCs w:val="24"/>
                <w:lang w:val="bg-BG"/>
              </w:rPr>
            </w:pPr>
            <w:r w:rsidRPr="00FA3C2A">
              <w:rPr>
                <w:rFonts w:ascii="Times New Roman" w:hAnsi="Times New Roman" w:cs="Times New Roman"/>
                <w:b/>
                <w:sz w:val="24"/>
                <w:szCs w:val="24"/>
                <w:lang w:val="bg-BG"/>
              </w:rPr>
              <w:t>Метеорологични явления</w:t>
            </w:r>
          </w:p>
        </w:tc>
        <w:tc>
          <w:tcPr>
            <w:tcW w:w="3828" w:type="dxa"/>
          </w:tcPr>
          <w:p w14:paraId="29758298"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1C1FC5C8"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09F344DA"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17CB5BFC" w14:textId="77777777" w:rsidTr="00C6033A">
        <w:trPr>
          <w:gridAfter w:val="1"/>
          <w:wAfter w:w="24" w:type="dxa"/>
        </w:trPr>
        <w:tc>
          <w:tcPr>
            <w:tcW w:w="567" w:type="dxa"/>
            <w:vMerge/>
          </w:tcPr>
          <w:p w14:paraId="5EA4414E"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5E6A4226"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2D788C77" w14:textId="77777777" w:rsidR="00B34778" w:rsidRPr="00FA3C2A" w:rsidRDefault="00B34778" w:rsidP="00357221">
            <w:pPr>
              <w:pStyle w:val="Header"/>
              <w:numPr>
                <w:ilvl w:val="0"/>
                <w:numId w:val="62"/>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В прогнозата се включва едно или няколко, но не повече от три от следните метеорологични явления или комбинации от тях, очаквани да настъпят над летището, заедно с техните характеристики, а при необходимост — и интензивност</w:t>
            </w:r>
          </w:p>
        </w:tc>
        <w:tc>
          <w:tcPr>
            <w:tcW w:w="3828" w:type="dxa"/>
          </w:tcPr>
          <w:p w14:paraId="04B170D9"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642F07A"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1104246"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C5EEA1E" w14:textId="77777777" w:rsidTr="00C6033A">
        <w:trPr>
          <w:gridAfter w:val="1"/>
          <w:wAfter w:w="24" w:type="dxa"/>
        </w:trPr>
        <w:tc>
          <w:tcPr>
            <w:tcW w:w="567" w:type="dxa"/>
            <w:vMerge/>
          </w:tcPr>
          <w:p w14:paraId="6F94A364"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344D3328"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10B05AE1" w14:textId="77777777" w:rsidR="00B34778" w:rsidRPr="00FA3C2A" w:rsidRDefault="00B34778" w:rsidP="00357221">
            <w:pPr>
              <w:pStyle w:val="Header"/>
              <w:numPr>
                <w:ilvl w:val="0"/>
                <w:numId w:val="63"/>
              </w:numPr>
              <w:tabs>
                <w:tab w:val="left" w:pos="432"/>
                <w:tab w:val="left" w:pos="6521"/>
              </w:tabs>
              <w:spacing w:before="40" w:after="40"/>
              <w:ind w:left="432" w:hanging="450"/>
              <w:rPr>
                <w:rFonts w:ascii="Times New Roman" w:hAnsi="Times New Roman" w:cs="Times New Roman"/>
                <w:sz w:val="24"/>
                <w:szCs w:val="24"/>
                <w:lang w:val="bg-BG"/>
              </w:rPr>
            </w:pPr>
            <w:proofErr w:type="spellStart"/>
            <w:r w:rsidRPr="00FA3C2A">
              <w:rPr>
                <w:rFonts w:ascii="Times New Roman" w:hAnsi="Times New Roman" w:cs="Times New Roman"/>
                <w:sz w:val="24"/>
                <w:szCs w:val="24"/>
                <w:lang w:val="bg-BG"/>
              </w:rPr>
              <w:t>преохладен</w:t>
            </w:r>
            <w:proofErr w:type="spellEnd"/>
            <w:r w:rsidRPr="00FA3C2A">
              <w:rPr>
                <w:rFonts w:ascii="Times New Roman" w:hAnsi="Times New Roman" w:cs="Times New Roman"/>
                <w:sz w:val="24"/>
                <w:szCs w:val="24"/>
                <w:lang w:val="bg-BG"/>
              </w:rPr>
              <w:t xml:space="preserve"> валеж;</w:t>
            </w:r>
          </w:p>
        </w:tc>
        <w:tc>
          <w:tcPr>
            <w:tcW w:w="3828" w:type="dxa"/>
          </w:tcPr>
          <w:p w14:paraId="589B18F1"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118C006"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D8B844A"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EA7A67B" w14:textId="77777777" w:rsidTr="00C6033A">
        <w:trPr>
          <w:gridAfter w:val="1"/>
          <w:wAfter w:w="24" w:type="dxa"/>
        </w:trPr>
        <w:tc>
          <w:tcPr>
            <w:tcW w:w="567" w:type="dxa"/>
            <w:vMerge/>
          </w:tcPr>
          <w:p w14:paraId="50485591"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02077F42"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74A9C9CF" w14:textId="77777777" w:rsidR="00B34778" w:rsidRPr="00FA3C2A" w:rsidRDefault="00B34778" w:rsidP="00357221">
            <w:pPr>
              <w:pStyle w:val="Header"/>
              <w:numPr>
                <w:ilvl w:val="0"/>
                <w:numId w:val="63"/>
              </w:numPr>
              <w:tabs>
                <w:tab w:val="left" w:pos="432"/>
                <w:tab w:val="left" w:pos="6521"/>
              </w:tabs>
              <w:spacing w:before="40" w:after="40"/>
              <w:ind w:left="432" w:hanging="450"/>
              <w:rPr>
                <w:rFonts w:ascii="Times New Roman" w:hAnsi="Times New Roman" w:cs="Times New Roman"/>
                <w:sz w:val="24"/>
                <w:szCs w:val="24"/>
                <w:lang w:val="bg-BG"/>
              </w:rPr>
            </w:pPr>
            <w:proofErr w:type="spellStart"/>
            <w:r w:rsidRPr="00FA3C2A">
              <w:rPr>
                <w:rFonts w:ascii="Times New Roman" w:hAnsi="Times New Roman" w:cs="Times New Roman"/>
                <w:sz w:val="24"/>
                <w:szCs w:val="24"/>
                <w:lang w:val="bg-BG"/>
              </w:rPr>
              <w:t>преохладена</w:t>
            </w:r>
            <w:proofErr w:type="spellEnd"/>
            <w:r w:rsidRPr="00FA3C2A">
              <w:rPr>
                <w:rFonts w:ascii="Times New Roman" w:hAnsi="Times New Roman" w:cs="Times New Roman"/>
                <w:sz w:val="24"/>
                <w:szCs w:val="24"/>
                <w:lang w:val="bg-BG"/>
              </w:rPr>
              <w:t xml:space="preserve"> мъгла;</w:t>
            </w:r>
          </w:p>
        </w:tc>
        <w:tc>
          <w:tcPr>
            <w:tcW w:w="3828" w:type="dxa"/>
          </w:tcPr>
          <w:p w14:paraId="30B00B4E"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CAE788A"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C5331BA"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EF28420" w14:textId="77777777" w:rsidTr="00C6033A">
        <w:trPr>
          <w:gridAfter w:val="1"/>
          <w:wAfter w:w="24" w:type="dxa"/>
        </w:trPr>
        <w:tc>
          <w:tcPr>
            <w:tcW w:w="567" w:type="dxa"/>
            <w:vMerge/>
          </w:tcPr>
          <w:p w14:paraId="20AA848B"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48AB8364"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76DC6453" w14:textId="77777777" w:rsidR="00B34778" w:rsidRPr="00FA3C2A" w:rsidRDefault="00B34778" w:rsidP="00357221">
            <w:pPr>
              <w:pStyle w:val="Header"/>
              <w:numPr>
                <w:ilvl w:val="0"/>
                <w:numId w:val="63"/>
              </w:numPr>
              <w:tabs>
                <w:tab w:val="left" w:pos="432"/>
                <w:tab w:val="left" w:pos="6521"/>
              </w:tabs>
              <w:spacing w:before="40" w:after="40"/>
              <w:ind w:left="432" w:hanging="450"/>
              <w:rPr>
                <w:rFonts w:ascii="Times New Roman" w:hAnsi="Times New Roman" w:cs="Times New Roman"/>
                <w:sz w:val="24"/>
                <w:szCs w:val="24"/>
                <w:lang w:val="bg-BG"/>
              </w:rPr>
            </w:pPr>
            <w:r w:rsidRPr="00FA3C2A">
              <w:rPr>
                <w:rFonts w:ascii="Times New Roman" w:hAnsi="Times New Roman" w:cs="Times New Roman"/>
                <w:sz w:val="24"/>
                <w:szCs w:val="24"/>
                <w:lang w:val="bg-BG"/>
              </w:rPr>
              <w:t>умерени или силни валежи, включително краткотрайни;</w:t>
            </w:r>
          </w:p>
        </w:tc>
        <w:tc>
          <w:tcPr>
            <w:tcW w:w="3828" w:type="dxa"/>
          </w:tcPr>
          <w:p w14:paraId="0001AB8F"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B1F3389"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708FD84"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C8AF78E" w14:textId="77777777" w:rsidTr="00C6033A">
        <w:trPr>
          <w:gridAfter w:val="1"/>
          <w:wAfter w:w="24" w:type="dxa"/>
        </w:trPr>
        <w:tc>
          <w:tcPr>
            <w:tcW w:w="567" w:type="dxa"/>
            <w:vMerge/>
          </w:tcPr>
          <w:p w14:paraId="08C38AEE" w14:textId="77777777" w:rsidR="00B34778" w:rsidRPr="00FA3C2A" w:rsidRDefault="00B34778" w:rsidP="00472269">
            <w:pPr>
              <w:tabs>
                <w:tab w:val="left" w:pos="6521"/>
              </w:tabs>
              <w:ind w:left="360"/>
              <w:rPr>
                <w:rFonts w:ascii="Times New Roman" w:eastAsia="Times New Roman" w:hAnsi="Times New Roman" w:cs="Times New Roman"/>
                <w:sz w:val="24"/>
                <w:szCs w:val="24"/>
                <w:lang w:val="bg-BG"/>
              </w:rPr>
            </w:pPr>
          </w:p>
        </w:tc>
        <w:tc>
          <w:tcPr>
            <w:tcW w:w="1701" w:type="dxa"/>
            <w:vMerge/>
          </w:tcPr>
          <w:p w14:paraId="50B594FE" w14:textId="77777777" w:rsidR="00B34778" w:rsidRPr="00FA3C2A" w:rsidRDefault="00B34778" w:rsidP="00472269">
            <w:pPr>
              <w:tabs>
                <w:tab w:val="left" w:pos="6521"/>
              </w:tabs>
              <w:ind w:left="360"/>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07404445" w14:textId="77777777" w:rsidTr="002A42B1">
              <w:trPr>
                <w:tblCellSpacing w:w="0" w:type="dxa"/>
              </w:trPr>
              <w:tc>
                <w:tcPr>
                  <w:tcW w:w="15" w:type="dxa"/>
                  <w:hideMark/>
                </w:tcPr>
                <w:p w14:paraId="6121A784"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391" w:type="dxa"/>
                  <w:hideMark/>
                </w:tcPr>
                <w:p w14:paraId="63246B96" w14:textId="77777777" w:rsidR="00B34778" w:rsidRPr="00FA3C2A" w:rsidRDefault="00B34778" w:rsidP="00357221">
                  <w:pPr>
                    <w:pStyle w:val="Header"/>
                    <w:numPr>
                      <w:ilvl w:val="0"/>
                      <w:numId w:val="63"/>
                    </w:numPr>
                    <w:tabs>
                      <w:tab w:val="left" w:pos="432"/>
                      <w:tab w:val="left" w:pos="6521"/>
                    </w:tabs>
                    <w:spacing w:before="40" w:after="40"/>
                    <w:ind w:left="432" w:hanging="450"/>
                    <w:rPr>
                      <w:rFonts w:ascii="Times New Roman" w:eastAsia="Times New Roman" w:hAnsi="Times New Roman" w:cs="Times New Roman"/>
                      <w:sz w:val="24"/>
                      <w:szCs w:val="24"/>
                      <w:lang w:val="bg-BG"/>
                    </w:rPr>
                  </w:pPr>
                  <w:r w:rsidRPr="00FA3C2A">
                    <w:rPr>
                      <w:rFonts w:ascii="Times New Roman" w:hAnsi="Times New Roman" w:cs="Times New Roman"/>
                      <w:sz w:val="24"/>
                      <w:szCs w:val="24"/>
                      <w:lang w:val="bg-BG"/>
                    </w:rPr>
                    <w:t>ниско</w:t>
                  </w:r>
                  <w:r w:rsidRPr="00FA3C2A">
                    <w:rPr>
                      <w:rFonts w:ascii="Times New Roman" w:eastAsia="Times New Roman" w:hAnsi="Times New Roman" w:cs="Times New Roman"/>
                      <w:sz w:val="24"/>
                      <w:szCs w:val="24"/>
                      <w:lang w:val="bg-BG"/>
                    </w:rPr>
                    <w:t xml:space="preserve"> носещ се прах, пясък или сняг;</w:t>
                  </w:r>
                </w:p>
              </w:tc>
            </w:tr>
          </w:tbl>
          <w:p w14:paraId="4787B853"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3CB716E7"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6F67216"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7838B7C"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024E11C" w14:textId="77777777" w:rsidTr="00C6033A">
        <w:trPr>
          <w:gridAfter w:val="1"/>
          <w:wAfter w:w="24" w:type="dxa"/>
        </w:trPr>
        <w:tc>
          <w:tcPr>
            <w:tcW w:w="567" w:type="dxa"/>
            <w:vMerge/>
          </w:tcPr>
          <w:p w14:paraId="1A47BE75"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4D624700"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4E4AA331" w14:textId="77777777" w:rsidR="00B34778" w:rsidRPr="00FA3C2A" w:rsidRDefault="00B34778" w:rsidP="00357221">
            <w:pPr>
              <w:pStyle w:val="Header"/>
              <w:numPr>
                <w:ilvl w:val="0"/>
                <w:numId w:val="63"/>
              </w:numPr>
              <w:tabs>
                <w:tab w:val="left" w:pos="432"/>
                <w:tab w:val="left" w:pos="6521"/>
              </w:tabs>
              <w:spacing w:before="40" w:after="40"/>
              <w:ind w:left="432" w:hanging="450"/>
              <w:rPr>
                <w:rFonts w:ascii="Times New Roman" w:hAnsi="Times New Roman" w:cs="Times New Roman"/>
                <w:sz w:val="24"/>
                <w:szCs w:val="24"/>
                <w:lang w:val="bg-BG"/>
              </w:rPr>
            </w:pPr>
            <w:r w:rsidRPr="00FA3C2A">
              <w:rPr>
                <w:rFonts w:ascii="Times New Roman" w:hAnsi="Times New Roman" w:cs="Times New Roman"/>
                <w:sz w:val="24"/>
                <w:szCs w:val="24"/>
                <w:lang w:val="bg-BG"/>
              </w:rPr>
              <w:t>прашна, пясъчна или снежна виелица;</w:t>
            </w:r>
          </w:p>
        </w:tc>
        <w:tc>
          <w:tcPr>
            <w:tcW w:w="3828" w:type="dxa"/>
          </w:tcPr>
          <w:p w14:paraId="206360A0"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F7E9B17"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7108756"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CA6AE71" w14:textId="77777777" w:rsidTr="00C6033A">
        <w:trPr>
          <w:gridAfter w:val="1"/>
          <w:wAfter w:w="24" w:type="dxa"/>
        </w:trPr>
        <w:tc>
          <w:tcPr>
            <w:tcW w:w="567" w:type="dxa"/>
            <w:vMerge/>
          </w:tcPr>
          <w:p w14:paraId="11DCB41C"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5AF64DD8"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36152FBC" w14:textId="77777777" w:rsidR="00B34778" w:rsidRPr="00FA3C2A" w:rsidRDefault="00B34778" w:rsidP="00357221">
            <w:pPr>
              <w:pStyle w:val="Header"/>
              <w:numPr>
                <w:ilvl w:val="0"/>
                <w:numId w:val="63"/>
              </w:numPr>
              <w:tabs>
                <w:tab w:val="left" w:pos="432"/>
                <w:tab w:val="left" w:pos="6521"/>
              </w:tabs>
              <w:spacing w:before="40" w:after="40"/>
              <w:ind w:left="432" w:hanging="450"/>
              <w:rPr>
                <w:rFonts w:ascii="Times New Roman" w:hAnsi="Times New Roman" w:cs="Times New Roman"/>
                <w:sz w:val="24"/>
                <w:szCs w:val="24"/>
                <w:lang w:val="bg-BG"/>
              </w:rPr>
            </w:pPr>
            <w:r w:rsidRPr="00FA3C2A">
              <w:rPr>
                <w:rFonts w:ascii="Times New Roman" w:hAnsi="Times New Roman" w:cs="Times New Roman"/>
                <w:sz w:val="24"/>
                <w:szCs w:val="24"/>
                <w:lang w:val="bg-BG"/>
              </w:rPr>
              <w:t>прашна буря;</w:t>
            </w:r>
          </w:p>
        </w:tc>
        <w:tc>
          <w:tcPr>
            <w:tcW w:w="3828" w:type="dxa"/>
          </w:tcPr>
          <w:p w14:paraId="65D5181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B09E733"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5F755E4"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B8F81D9" w14:textId="77777777" w:rsidTr="00C6033A">
        <w:trPr>
          <w:gridAfter w:val="1"/>
          <w:wAfter w:w="24" w:type="dxa"/>
        </w:trPr>
        <w:tc>
          <w:tcPr>
            <w:tcW w:w="567" w:type="dxa"/>
            <w:vMerge/>
          </w:tcPr>
          <w:p w14:paraId="217F221C"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254C45CB"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7A1E4A5E" w14:textId="77777777" w:rsidR="00B34778" w:rsidRPr="00FA3C2A" w:rsidRDefault="00B34778" w:rsidP="00357221">
            <w:pPr>
              <w:pStyle w:val="Header"/>
              <w:numPr>
                <w:ilvl w:val="0"/>
                <w:numId w:val="63"/>
              </w:numPr>
              <w:tabs>
                <w:tab w:val="left" w:pos="432"/>
                <w:tab w:val="left" w:pos="6521"/>
              </w:tabs>
              <w:spacing w:before="40" w:after="40"/>
              <w:ind w:left="432" w:hanging="450"/>
              <w:rPr>
                <w:rFonts w:ascii="Times New Roman" w:hAnsi="Times New Roman" w:cs="Times New Roman"/>
                <w:sz w:val="24"/>
                <w:szCs w:val="24"/>
                <w:lang w:val="bg-BG"/>
              </w:rPr>
            </w:pPr>
            <w:r w:rsidRPr="00FA3C2A">
              <w:rPr>
                <w:rFonts w:ascii="Times New Roman" w:hAnsi="Times New Roman" w:cs="Times New Roman"/>
                <w:sz w:val="24"/>
                <w:szCs w:val="24"/>
                <w:lang w:val="bg-BG"/>
              </w:rPr>
              <w:t>пясъчна буря;</w:t>
            </w:r>
          </w:p>
        </w:tc>
        <w:tc>
          <w:tcPr>
            <w:tcW w:w="3828" w:type="dxa"/>
          </w:tcPr>
          <w:p w14:paraId="7717FF3E"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EA7DA8B"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877EB6D"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355D601" w14:textId="77777777" w:rsidTr="00C6033A">
        <w:trPr>
          <w:gridAfter w:val="1"/>
          <w:wAfter w:w="24" w:type="dxa"/>
        </w:trPr>
        <w:tc>
          <w:tcPr>
            <w:tcW w:w="567" w:type="dxa"/>
            <w:vMerge/>
          </w:tcPr>
          <w:p w14:paraId="7B754615" w14:textId="77777777" w:rsidR="00B34778" w:rsidRPr="00FA3C2A" w:rsidRDefault="00B34778" w:rsidP="00472269">
            <w:pPr>
              <w:tabs>
                <w:tab w:val="left" w:pos="6521"/>
              </w:tabs>
              <w:ind w:left="360"/>
              <w:rPr>
                <w:rFonts w:ascii="Times New Roman" w:eastAsia="Times New Roman" w:hAnsi="Times New Roman" w:cs="Times New Roman"/>
                <w:sz w:val="24"/>
                <w:szCs w:val="24"/>
                <w:lang w:val="bg-BG"/>
              </w:rPr>
            </w:pPr>
          </w:p>
        </w:tc>
        <w:tc>
          <w:tcPr>
            <w:tcW w:w="1701" w:type="dxa"/>
            <w:vMerge/>
          </w:tcPr>
          <w:p w14:paraId="5D0E9554" w14:textId="77777777" w:rsidR="00B34778" w:rsidRPr="00FA3C2A" w:rsidRDefault="00B34778" w:rsidP="00472269">
            <w:pPr>
              <w:tabs>
                <w:tab w:val="left" w:pos="6521"/>
              </w:tabs>
              <w:ind w:left="360"/>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0FC034B6" w14:textId="77777777" w:rsidTr="002A42B1">
              <w:trPr>
                <w:tblCellSpacing w:w="0" w:type="dxa"/>
              </w:trPr>
              <w:tc>
                <w:tcPr>
                  <w:tcW w:w="14" w:type="dxa"/>
                  <w:hideMark/>
                </w:tcPr>
                <w:p w14:paraId="1383A18B"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392" w:type="dxa"/>
                  <w:hideMark/>
                </w:tcPr>
                <w:p w14:paraId="3BD905CC" w14:textId="77777777" w:rsidR="00B34778" w:rsidRPr="00FA3C2A" w:rsidRDefault="00B34778" w:rsidP="00357221">
                  <w:pPr>
                    <w:pStyle w:val="Header"/>
                    <w:numPr>
                      <w:ilvl w:val="0"/>
                      <w:numId w:val="63"/>
                    </w:numPr>
                    <w:tabs>
                      <w:tab w:val="left" w:pos="432"/>
                      <w:tab w:val="left" w:pos="6521"/>
                    </w:tabs>
                    <w:spacing w:before="40" w:after="40"/>
                    <w:ind w:left="432" w:hanging="450"/>
                    <w:rPr>
                      <w:rFonts w:ascii="Times New Roman" w:eastAsia="Times New Roman" w:hAnsi="Times New Roman" w:cs="Times New Roman"/>
                      <w:sz w:val="24"/>
                      <w:szCs w:val="24"/>
                      <w:lang w:val="bg-BG"/>
                    </w:rPr>
                  </w:pPr>
                  <w:r w:rsidRPr="00FA3C2A">
                    <w:rPr>
                      <w:rFonts w:ascii="Times New Roman" w:hAnsi="Times New Roman" w:cs="Times New Roman"/>
                      <w:sz w:val="24"/>
                      <w:szCs w:val="24"/>
                      <w:lang w:val="bg-BG"/>
                    </w:rPr>
                    <w:t>гръмотевична</w:t>
                  </w:r>
                  <w:r w:rsidRPr="00FA3C2A">
                    <w:rPr>
                      <w:rFonts w:ascii="Times New Roman" w:eastAsia="Times New Roman" w:hAnsi="Times New Roman" w:cs="Times New Roman"/>
                      <w:sz w:val="24"/>
                      <w:szCs w:val="24"/>
                      <w:lang w:val="bg-BG"/>
                    </w:rPr>
                    <w:t xml:space="preserve"> буря (със или без валеж);</w:t>
                  </w:r>
                </w:p>
              </w:tc>
            </w:tr>
          </w:tbl>
          <w:p w14:paraId="5BB2D62C"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76CF4EB1"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A0ACE0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B8F4BA5"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3A83B81" w14:textId="77777777" w:rsidTr="00C6033A">
        <w:trPr>
          <w:gridAfter w:val="1"/>
          <w:wAfter w:w="24" w:type="dxa"/>
        </w:trPr>
        <w:tc>
          <w:tcPr>
            <w:tcW w:w="567" w:type="dxa"/>
            <w:vMerge/>
          </w:tcPr>
          <w:p w14:paraId="2EFFAEC5"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21E07D35"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3C30123A" w14:textId="77777777" w:rsidR="00B34778" w:rsidRPr="00FA3C2A" w:rsidRDefault="00B34778" w:rsidP="00357221">
            <w:pPr>
              <w:pStyle w:val="Header"/>
              <w:numPr>
                <w:ilvl w:val="0"/>
                <w:numId w:val="63"/>
              </w:numPr>
              <w:tabs>
                <w:tab w:val="left" w:pos="432"/>
                <w:tab w:val="left" w:pos="6521"/>
              </w:tabs>
              <w:spacing w:before="40" w:after="40"/>
              <w:ind w:left="432" w:hanging="450"/>
              <w:rPr>
                <w:rFonts w:ascii="Times New Roman" w:hAnsi="Times New Roman" w:cs="Times New Roman"/>
                <w:sz w:val="24"/>
                <w:szCs w:val="24"/>
                <w:lang w:val="bg-BG"/>
              </w:rPr>
            </w:pPr>
            <w:proofErr w:type="spellStart"/>
            <w:r w:rsidRPr="00FA3C2A">
              <w:rPr>
                <w:rFonts w:ascii="Times New Roman" w:hAnsi="Times New Roman" w:cs="Times New Roman"/>
                <w:sz w:val="24"/>
                <w:szCs w:val="24"/>
                <w:lang w:val="bg-BG"/>
              </w:rPr>
              <w:t>шквал</w:t>
            </w:r>
            <w:proofErr w:type="spellEnd"/>
            <w:r w:rsidRPr="00FA3C2A">
              <w:rPr>
                <w:rFonts w:ascii="Times New Roman" w:hAnsi="Times New Roman" w:cs="Times New Roman"/>
                <w:sz w:val="24"/>
                <w:szCs w:val="24"/>
                <w:lang w:val="bg-BG"/>
              </w:rPr>
              <w:t>;</w:t>
            </w:r>
          </w:p>
        </w:tc>
        <w:tc>
          <w:tcPr>
            <w:tcW w:w="3828" w:type="dxa"/>
          </w:tcPr>
          <w:p w14:paraId="1B3808D9"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FB83523"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8DB646B"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8B86C9E" w14:textId="77777777" w:rsidTr="00C6033A">
        <w:trPr>
          <w:gridAfter w:val="1"/>
          <w:wAfter w:w="24" w:type="dxa"/>
        </w:trPr>
        <w:tc>
          <w:tcPr>
            <w:tcW w:w="567" w:type="dxa"/>
            <w:vMerge/>
          </w:tcPr>
          <w:p w14:paraId="27FFAD84" w14:textId="77777777" w:rsidR="00B34778" w:rsidRPr="00FA3C2A" w:rsidRDefault="00B34778" w:rsidP="00472269">
            <w:pPr>
              <w:tabs>
                <w:tab w:val="left" w:pos="6521"/>
              </w:tabs>
              <w:ind w:left="360"/>
              <w:rPr>
                <w:rFonts w:ascii="Times New Roman" w:eastAsia="Times New Roman" w:hAnsi="Times New Roman" w:cs="Times New Roman"/>
                <w:sz w:val="24"/>
                <w:szCs w:val="24"/>
                <w:lang w:val="bg-BG"/>
              </w:rPr>
            </w:pPr>
          </w:p>
        </w:tc>
        <w:tc>
          <w:tcPr>
            <w:tcW w:w="1701" w:type="dxa"/>
            <w:vMerge/>
          </w:tcPr>
          <w:p w14:paraId="16B058C7" w14:textId="77777777" w:rsidR="00B34778" w:rsidRPr="00FA3C2A" w:rsidRDefault="00B34778" w:rsidP="00472269">
            <w:pPr>
              <w:tabs>
                <w:tab w:val="left" w:pos="6521"/>
              </w:tabs>
              <w:ind w:left="360"/>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0788FD83" w14:textId="77777777" w:rsidTr="002A42B1">
              <w:trPr>
                <w:tblCellSpacing w:w="0" w:type="dxa"/>
              </w:trPr>
              <w:tc>
                <w:tcPr>
                  <w:tcW w:w="12" w:type="dxa"/>
                  <w:hideMark/>
                </w:tcPr>
                <w:p w14:paraId="064A8A23"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394" w:type="dxa"/>
                  <w:hideMark/>
                </w:tcPr>
                <w:p w14:paraId="74A20AE6" w14:textId="77777777" w:rsidR="00B34778" w:rsidRPr="00FA3C2A" w:rsidRDefault="00B34778" w:rsidP="00357221">
                  <w:pPr>
                    <w:pStyle w:val="Header"/>
                    <w:numPr>
                      <w:ilvl w:val="0"/>
                      <w:numId w:val="63"/>
                    </w:numPr>
                    <w:tabs>
                      <w:tab w:val="left" w:pos="432"/>
                      <w:tab w:val="left" w:pos="6521"/>
                    </w:tabs>
                    <w:spacing w:before="40" w:after="40"/>
                    <w:ind w:left="432" w:hanging="450"/>
                    <w:rPr>
                      <w:rFonts w:ascii="Times New Roman" w:eastAsia="Times New Roman" w:hAnsi="Times New Roman" w:cs="Times New Roman"/>
                      <w:sz w:val="24"/>
                      <w:szCs w:val="24"/>
                      <w:lang w:val="bg-BG"/>
                    </w:rPr>
                  </w:pPr>
                  <w:proofErr w:type="spellStart"/>
                  <w:r w:rsidRPr="00FA3C2A">
                    <w:rPr>
                      <w:rFonts w:ascii="Times New Roman" w:hAnsi="Times New Roman" w:cs="Times New Roman"/>
                      <w:sz w:val="24"/>
                      <w:szCs w:val="24"/>
                      <w:lang w:val="bg-BG"/>
                    </w:rPr>
                    <w:t>фуниевидни</w:t>
                  </w:r>
                  <w:proofErr w:type="spellEnd"/>
                  <w:r w:rsidRPr="00FA3C2A">
                    <w:rPr>
                      <w:rFonts w:ascii="Times New Roman" w:eastAsia="Times New Roman" w:hAnsi="Times New Roman" w:cs="Times New Roman"/>
                      <w:sz w:val="24"/>
                      <w:szCs w:val="24"/>
                      <w:lang w:val="bg-BG"/>
                    </w:rPr>
                    <w:t xml:space="preserve"> облаци (торнадо или воден смерч);</w:t>
                  </w:r>
                </w:p>
              </w:tc>
            </w:tr>
          </w:tbl>
          <w:p w14:paraId="2D724A0E"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148FCF29"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C0B03BA"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D9ADA5F"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9467947" w14:textId="77777777" w:rsidTr="00C6033A">
        <w:trPr>
          <w:gridAfter w:val="1"/>
          <w:wAfter w:w="24" w:type="dxa"/>
        </w:trPr>
        <w:tc>
          <w:tcPr>
            <w:tcW w:w="567" w:type="dxa"/>
            <w:vMerge/>
          </w:tcPr>
          <w:p w14:paraId="162BB7DA" w14:textId="77777777" w:rsidR="00B34778" w:rsidRPr="00FA3C2A" w:rsidRDefault="00B34778" w:rsidP="00472269">
            <w:pPr>
              <w:tabs>
                <w:tab w:val="left" w:pos="6521"/>
              </w:tabs>
              <w:ind w:left="360"/>
              <w:rPr>
                <w:rFonts w:ascii="Times New Roman" w:eastAsia="Times New Roman" w:hAnsi="Times New Roman" w:cs="Times New Roman"/>
                <w:sz w:val="24"/>
                <w:szCs w:val="24"/>
                <w:lang w:val="bg-BG"/>
              </w:rPr>
            </w:pPr>
          </w:p>
        </w:tc>
        <w:tc>
          <w:tcPr>
            <w:tcW w:w="1701" w:type="dxa"/>
            <w:vMerge/>
          </w:tcPr>
          <w:p w14:paraId="2638E07E" w14:textId="77777777" w:rsidR="00B34778" w:rsidRPr="00FA3C2A" w:rsidRDefault="00B34778" w:rsidP="00472269">
            <w:pPr>
              <w:tabs>
                <w:tab w:val="left" w:pos="6521"/>
              </w:tabs>
              <w:ind w:left="360"/>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243C5E6A" w14:textId="77777777" w:rsidTr="002A42B1">
              <w:trPr>
                <w:tblCellSpacing w:w="0" w:type="dxa"/>
              </w:trPr>
              <w:tc>
                <w:tcPr>
                  <w:tcW w:w="6" w:type="dxa"/>
                  <w:hideMark/>
                </w:tcPr>
                <w:p w14:paraId="6F090163"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478714F9" w14:textId="77777777" w:rsidR="00B34778" w:rsidRPr="00FA3C2A" w:rsidRDefault="00B34778" w:rsidP="00357221">
                  <w:pPr>
                    <w:pStyle w:val="Header"/>
                    <w:numPr>
                      <w:ilvl w:val="0"/>
                      <w:numId w:val="63"/>
                    </w:numPr>
                    <w:tabs>
                      <w:tab w:val="left" w:pos="432"/>
                      <w:tab w:val="left" w:pos="6521"/>
                    </w:tabs>
                    <w:spacing w:before="40" w:after="40"/>
                    <w:ind w:left="432" w:hanging="450"/>
                    <w:rPr>
                      <w:rFonts w:ascii="Times New Roman" w:eastAsia="Times New Roman" w:hAnsi="Times New Roman" w:cs="Times New Roman"/>
                      <w:sz w:val="24"/>
                      <w:szCs w:val="24"/>
                      <w:lang w:val="bg-BG"/>
                    </w:rPr>
                  </w:pPr>
                  <w:r w:rsidRPr="00FA3C2A">
                    <w:rPr>
                      <w:rFonts w:ascii="Times New Roman" w:hAnsi="Times New Roman" w:cs="Times New Roman"/>
                      <w:sz w:val="24"/>
                      <w:szCs w:val="24"/>
                      <w:lang w:val="bg-BG"/>
                    </w:rPr>
                    <w:t>други</w:t>
                  </w:r>
                  <w:r w:rsidRPr="00FA3C2A">
                    <w:rPr>
                      <w:rFonts w:ascii="Times New Roman" w:eastAsia="Times New Roman" w:hAnsi="Times New Roman" w:cs="Times New Roman"/>
                      <w:sz w:val="24"/>
                      <w:szCs w:val="24"/>
                      <w:lang w:val="bg-BG"/>
                    </w:rPr>
                    <w:t xml:space="preserve"> метеорологични явления, както е договорено от летищната метеорологична служба със съответните органи за ОВД и оператори.</w:t>
                  </w:r>
                </w:p>
              </w:tc>
            </w:tr>
          </w:tbl>
          <w:p w14:paraId="3AFEC6B3"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5B1991B9"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EF85818"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8589485"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A918BCE" w14:textId="77777777" w:rsidTr="00C6033A">
        <w:trPr>
          <w:gridAfter w:val="1"/>
          <w:wAfter w:w="24" w:type="dxa"/>
        </w:trPr>
        <w:tc>
          <w:tcPr>
            <w:tcW w:w="567" w:type="dxa"/>
            <w:vMerge/>
          </w:tcPr>
          <w:p w14:paraId="3FA74CCB"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1039E3D6"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17E64549" w14:textId="77777777" w:rsidR="00B34778" w:rsidRPr="00FA3C2A" w:rsidRDefault="00B34778" w:rsidP="00357221">
            <w:pPr>
              <w:pStyle w:val="Header"/>
              <w:numPr>
                <w:ilvl w:val="0"/>
                <w:numId w:val="62"/>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Очакваният край на тези явления се указва със съкращението „NSW“.</w:t>
            </w:r>
          </w:p>
        </w:tc>
        <w:tc>
          <w:tcPr>
            <w:tcW w:w="3828" w:type="dxa"/>
          </w:tcPr>
          <w:p w14:paraId="77FCD25D"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91F399D"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DF21160"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1032ABD" w14:textId="77777777" w:rsidTr="00C6033A">
        <w:trPr>
          <w:gridAfter w:val="1"/>
          <w:wAfter w:w="24" w:type="dxa"/>
        </w:trPr>
        <w:tc>
          <w:tcPr>
            <w:tcW w:w="567" w:type="dxa"/>
            <w:vMerge/>
          </w:tcPr>
          <w:p w14:paraId="4CAD4875"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1701" w:type="dxa"/>
            <w:vMerge/>
          </w:tcPr>
          <w:p w14:paraId="2EC19C8D"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4820" w:type="dxa"/>
          </w:tcPr>
          <w:p w14:paraId="549FA437" w14:textId="77777777" w:rsidR="00B34778" w:rsidRPr="00FA3C2A" w:rsidRDefault="00B34778" w:rsidP="00357221">
            <w:pPr>
              <w:pStyle w:val="Header"/>
              <w:numPr>
                <w:ilvl w:val="0"/>
                <w:numId w:val="59"/>
              </w:numPr>
              <w:tabs>
                <w:tab w:val="left" w:pos="432"/>
                <w:tab w:val="left" w:pos="6521"/>
              </w:tabs>
              <w:spacing w:before="40" w:after="40"/>
              <w:ind w:left="432" w:hanging="432"/>
              <w:rPr>
                <w:rFonts w:ascii="Times New Roman" w:hAnsi="Times New Roman" w:cs="Times New Roman"/>
                <w:b/>
                <w:sz w:val="24"/>
                <w:szCs w:val="24"/>
                <w:lang w:val="bg-BG"/>
              </w:rPr>
            </w:pPr>
            <w:r w:rsidRPr="00FA3C2A">
              <w:rPr>
                <w:rFonts w:ascii="Times New Roman" w:hAnsi="Times New Roman" w:cs="Times New Roman"/>
                <w:b/>
                <w:sz w:val="24"/>
                <w:szCs w:val="24"/>
                <w:lang w:val="bg-BG"/>
              </w:rPr>
              <w:t>Облачност</w:t>
            </w:r>
          </w:p>
        </w:tc>
        <w:tc>
          <w:tcPr>
            <w:tcW w:w="3828" w:type="dxa"/>
          </w:tcPr>
          <w:p w14:paraId="0B6BA767"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3C01D097"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2CAC1736"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63CAAF4F" w14:textId="77777777" w:rsidTr="00C6033A">
        <w:trPr>
          <w:gridAfter w:val="1"/>
          <w:wAfter w:w="24" w:type="dxa"/>
        </w:trPr>
        <w:tc>
          <w:tcPr>
            <w:tcW w:w="567" w:type="dxa"/>
            <w:vMerge/>
          </w:tcPr>
          <w:p w14:paraId="518B705F"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6D62D2F0"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034326A5" w14:textId="77777777" w:rsidR="00B34778" w:rsidRPr="00FA3C2A" w:rsidRDefault="00B34778" w:rsidP="00357221">
            <w:pPr>
              <w:pStyle w:val="Header"/>
              <w:numPr>
                <w:ilvl w:val="0"/>
                <w:numId w:val="64"/>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Дава се прогноза за количеството на облачността, като се използват съкращенията „FEW“, „SCT“, „BKN“ или „OVC“, според случая. Когато се очаква небето да остане покрито или да се покрие и не е възможно да се прогнозира облачността, а е налична информация за вертикалната видимост на летището, в прогнозата се указва вертикалната видимост със съкращението „VV“, следвано от прогнозираната стойност на вертикалната видимост.</w:t>
            </w:r>
          </w:p>
        </w:tc>
        <w:tc>
          <w:tcPr>
            <w:tcW w:w="3828" w:type="dxa"/>
          </w:tcPr>
          <w:p w14:paraId="422E3952"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259CD2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A20B4F3"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69F270D" w14:textId="77777777" w:rsidTr="00C6033A">
        <w:trPr>
          <w:gridAfter w:val="1"/>
          <w:wAfter w:w="24" w:type="dxa"/>
        </w:trPr>
        <w:tc>
          <w:tcPr>
            <w:tcW w:w="567" w:type="dxa"/>
            <w:vMerge/>
          </w:tcPr>
          <w:p w14:paraId="71B46328"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304CE03B"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0F0EFE15" w14:textId="77777777" w:rsidTr="002A42B1">
              <w:trPr>
                <w:tblCellSpacing w:w="0" w:type="dxa"/>
              </w:trPr>
              <w:tc>
                <w:tcPr>
                  <w:tcW w:w="6" w:type="dxa"/>
                  <w:hideMark/>
                </w:tcPr>
                <w:p w14:paraId="10430417"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760092DC" w14:textId="77777777" w:rsidR="00B34778" w:rsidRPr="00FA3C2A" w:rsidRDefault="00B34778" w:rsidP="00357221">
                  <w:pPr>
                    <w:pStyle w:val="Header"/>
                    <w:numPr>
                      <w:ilvl w:val="0"/>
                      <w:numId w:val="64"/>
                    </w:numPr>
                    <w:tabs>
                      <w:tab w:val="left" w:pos="342"/>
                      <w:tab w:val="left" w:pos="6521"/>
                    </w:tabs>
                    <w:spacing w:before="40" w:after="40"/>
                    <w:ind w:left="342" w:hanging="342"/>
                    <w:rPr>
                      <w:rFonts w:ascii="Times New Roman" w:eastAsia="Times New Roman" w:hAnsi="Times New Roman" w:cs="Times New Roman"/>
                      <w:sz w:val="24"/>
                      <w:szCs w:val="24"/>
                      <w:lang w:val="bg-BG"/>
                    </w:rPr>
                  </w:pPr>
                  <w:r w:rsidRPr="00FA3C2A">
                    <w:rPr>
                      <w:rFonts w:ascii="Times New Roman" w:hAnsi="Times New Roman" w:cs="Times New Roman"/>
                      <w:sz w:val="24"/>
                      <w:szCs w:val="24"/>
                      <w:lang w:val="bg-BG"/>
                    </w:rPr>
                    <w:t>Когато</w:t>
                  </w:r>
                  <w:r w:rsidRPr="00FA3C2A">
                    <w:rPr>
                      <w:rFonts w:ascii="Times New Roman" w:eastAsia="Times New Roman" w:hAnsi="Times New Roman" w:cs="Times New Roman"/>
                      <w:sz w:val="24"/>
                      <w:szCs w:val="24"/>
                      <w:lang w:val="bg-BG"/>
                    </w:rPr>
                    <w:t xml:space="preserve"> се прогнозират няколко слоя или масива облаци, тяхното количество и височина на долната граница се включват в прогнозата в следната последователност:</w:t>
                  </w:r>
                </w:p>
              </w:tc>
            </w:tr>
          </w:tbl>
          <w:p w14:paraId="4D361E5B"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303761C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7AEC52A"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6CECD19"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CC8F615" w14:textId="77777777" w:rsidTr="00C6033A">
        <w:trPr>
          <w:gridAfter w:val="1"/>
          <w:wAfter w:w="24" w:type="dxa"/>
        </w:trPr>
        <w:tc>
          <w:tcPr>
            <w:tcW w:w="567" w:type="dxa"/>
            <w:vMerge/>
          </w:tcPr>
          <w:p w14:paraId="42A9F7F0" w14:textId="77777777" w:rsidR="00B34778" w:rsidRPr="00FA3C2A" w:rsidRDefault="00B34778" w:rsidP="00472269">
            <w:pPr>
              <w:tabs>
                <w:tab w:val="left" w:pos="432"/>
                <w:tab w:val="left" w:pos="6521"/>
              </w:tabs>
              <w:ind w:left="-18"/>
              <w:rPr>
                <w:rFonts w:ascii="Times New Roman" w:hAnsi="Times New Roman" w:cs="Times New Roman"/>
                <w:sz w:val="24"/>
                <w:szCs w:val="24"/>
                <w:lang w:val="bg-BG"/>
              </w:rPr>
            </w:pPr>
          </w:p>
        </w:tc>
        <w:tc>
          <w:tcPr>
            <w:tcW w:w="1701" w:type="dxa"/>
            <w:vMerge/>
          </w:tcPr>
          <w:p w14:paraId="0D998057"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4820" w:type="dxa"/>
          </w:tcPr>
          <w:p w14:paraId="54DD4E64" w14:textId="77777777" w:rsidR="00B34778" w:rsidRPr="00FA3C2A" w:rsidRDefault="00B34778" w:rsidP="00357221">
            <w:pPr>
              <w:pStyle w:val="Header"/>
              <w:numPr>
                <w:ilvl w:val="0"/>
                <w:numId w:val="65"/>
              </w:numPr>
              <w:tabs>
                <w:tab w:val="left" w:pos="432"/>
                <w:tab w:val="left" w:pos="6521"/>
              </w:tabs>
              <w:spacing w:before="40" w:after="40"/>
              <w:ind w:left="432" w:hanging="45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най-ниският слой или масив се прогнозира, независимо от </w:t>
            </w:r>
            <w:r w:rsidRPr="00FA3C2A">
              <w:rPr>
                <w:rFonts w:ascii="Times New Roman" w:hAnsi="Times New Roman" w:cs="Times New Roman"/>
                <w:sz w:val="24"/>
                <w:szCs w:val="24"/>
                <w:lang w:val="bg-BG"/>
              </w:rPr>
              <w:lastRenderedPageBreak/>
              <w:t>количеството, като FEW, SCT, BKN или OVC, според случая;</w:t>
            </w:r>
          </w:p>
        </w:tc>
        <w:tc>
          <w:tcPr>
            <w:tcW w:w="3828" w:type="dxa"/>
          </w:tcPr>
          <w:p w14:paraId="4915226D"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AD6901B"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46333DA"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DB406AC" w14:textId="77777777" w:rsidTr="00C6033A">
        <w:trPr>
          <w:gridAfter w:val="1"/>
          <w:wAfter w:w="24" w:type="dxa"/>
        </w:trPr>
        <w:tc>
          <w:tcPr>
            <w:tcW w:w="567" w:type="dxa"/>
            <w:vMerge/>
          </w:tcPr>
          <w:p w14:paraId="14954CD6" w14:textId="77777777" w:rsidR="00B34778" w:rsidRPr="00FA3C2A" w:rsidRDefault="00B34778" w:rsidP="00472269">
            <w:pPr>
              <w:tabs>
                <w:tab w:val="left" w:pos="432"/>
                <w:tab w:val="left" w:pos="6521"/>
              </w:tabs>
              <w:ind w:left="-18"/>
              <w:rPr>
                <w:rFonts w:ascii="Times New Roman" w:hAnsi="Times New Roman" w:cs="Times New Roman"/>
                <w:sz w:val="24"/>
                <w:szCs w:val="24"/>
                <w:lang w:val="bg-BG"/>
              </w:rPr>
            </w:pPr>
          </w:p>
        </w:tc>
        <w:tc>
          <w:tcPr>
            <w:tcW w:w="1701" w:type="dxa"/>
            <w:vMerge/>
          </w:tcPr>
          <w:p w14:paraId="3EB172FA"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4820" w:type="dxa"/>
          </w:tcPr>
          <w:p w14:paraId="3894B45E" w14:textId="77777777" w:rsidR="00B34778" w:rsidRPr="00FA3C2A" w:rsidRDefault="00B34778" w:rsidP="00357221">
            <w:pPr>
              <w:pStyle w:val="Header"/>
              <w:numPr>
                <w:ilvl w:val="0"/>
                <w:numId w:val="65"/>
              </w:numPr>
              <w:tabs>
                <w:tab w:val="left" w:pos="432"/>
                <w:tab w:val="left" w:pos="6521"/>
              </w:tabs>
              <w:spacing w:before="40" w:after="40"/>
              <w:ind w:left="432" w:hanging="450"/>
              <w:rPr>
                <w:rFonts w:ascii="Times New Roman" w:hAnsi="Times New Roman" w:cs="Times New Roman"/>
                <w:sz w:val="24"/>
                <w:szCs w:val="24"/>
                <w:lang w:val="bg-BG"/>
              </w:rPr>
            </w:pPr>
            <w:r w:rsidRPr="00FA3C2A">
              <w:rPr>
                <w:rFonts w:ascii="Times New Roman" w:hAnsi="Times New Roman" w:cs="Times New Roman"/>
                <w:sz w:val="24"/>
                <w:szCs w:val="24"/>
                <w:lang w:val="bg-BG"/>
              </w:rPr>
              <w:t>следващият слой или масив, покриващ повече от 2/8 от небето, се прогнозира като SCT, BKN или OVC, според случая;</w:t>
            </w:r>
          </w:p>
        </w:tc>
        <w:tc>
          <w:tcPr>
            <w:tcW w:w="3828" w:type="dxa"/>
          </w:tcPr>
          <w:p w14:paraId="3BD841EE"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26621BF"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32997DE"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D94EFB5" w14:textId="77777777" w:rsidTr="00C6033A">
        <w:trPr>
          <w:gridAfter w:val="1"/>
          <w:wAfter w:w="24" w:type="dxa"/>
        </w:trPr>
        <w:tc>
          <w:tcPr>
            <w:tcW w:w="567" w:type="dxa"/>
            <w:vMerge/>
          </w:tcPr>
          <w:p w14:paraId="7E70EB51"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4D0085ED"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7354C38E" w14:textId="77777777" w:rsidTr="002A42B1">
              <w:trPr>
                <w:tblCellSpacing w:w="0" w:type="dxa"/>
              </w:trPr>
              <w:tc>
                <w:tcPr>
                  <w:tcW w:w="6" w:type="dxa"/>
                  <w:hideMark/>
                </w:tcPr>
                <w:p w14:paraId="281EA68C"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3AE80D58" w14:textId="77777777" w:rsidR="00B34778" w:rsidRPr="00FA3C2A" w:rsidRDefault="00B34778" w:rsidP="00357221">
                  <w:pPr>
                    <w:pStyle w:val="Header"/>
                    <w:numPr>
                      <w:ilvl w:val="0"/>
                      <w:numId w:val="65"/>
                    </w:numPr>
                    <w:tabs>
                      <w:tab w:val="left" w:pos="432"/>
                      <w:tab w:val="left" w:pos="6521"/>
                    </w:tabs>
                    <w:spacing w:before="40" w:after="40"/>
                    <w:ind w:left="432" w:hanging="450"/>
                    <w:rPr>
                      <w:rFonts w:ascii="Times New Roman" w:eastAsia="Times New Roman" w:hAnsi="Times New Roman" w:cs="Times New Roman"/>
                      <w:sz w:val="24"/>
                      <w:szCs w:val="24"/>
                      <w:lang w:val="bg-BG"/>
                    </w:rPr>
                  </w:pPr>
                  <w:r w:rsidRPr="00FA3C2A">
                    <w:rPr>
                      <w:rFonts w:ascii="Times New Roman" w:hAnsi="Times New Roman" w:cs="Times New Roman"/>
                      <w:sz w:val="24"/>
                      <w:szCs w:val="24"/>
                      <w:lang w:val="bg-BG"/>
                    </w:rPr>
                    <w:t>следващият</w:t>
                  </w:r>
                  <w:r w:rsidRPr="00FA3C2A">
                    <w:rPr>
                      <w:rFonts w:ascii="Times New Roman" w:eastAsia="Times New Roman" w:hAnsi="Times New Roman" w:cs="Times New Roman"/>
                      <w:sz w:val="24"/>
                      <w:szCs w:val="24"/>
                      <w:lang w:val="bg-BG"/>
                    </w:rPr>
                    <w:t xml:space="preserve"> по-висок слой или масив, покриващ повече от 4/8, се прогнозира като BKN или OVC, според </w:t>
                  </w:r>
                  <w:r w:rsidRPr="00FA3C2A">
                    <w:rPr>
                      <w:rFonts w:ascii="Times New Roman" w:hAnsi="Times New Roman" w:cs="Times New Roman"/>
                      <w:sz w:val="24"/>
                      <w:szCs w:val="24"/>
                      <w:lang w:val="bg-BG"/>
                    </w:rPr>
                    <w:t>случая;</w:t>
                  </w:r>
                </w:p>
              </w:tc>
            </w:tr>
          </w:tbl>
          <w:p w14:paraId="15DF0F95"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2965774F"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49EE3A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E910C62"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A24B959" w14:textId="77777777" w:rsidTr="00C6033A">
        <w:trPr>
          <w:gridAfter w:val="1"/>
          <w:wAfter w:w="24" w:type="dxa"/>
        </w:trPr>
        <w:tc>
          <w:tcPr>
            <w:tcW w:w="567" w:type="dxa"/>
            <w:vMerge/>
          </w:tcPr>
          <w:p w14:paraId="45BCC001" w14:textId="77777777" w:rsidR="00B34778" w:rsidRPr="00FA3C2A" w:rsidRDefault="00B34778" w:rsidP="00472269">
            <w:pPr>
              <w:tabs>
                <w:tab w:val="left" w:pos="432"/>
                <w:tab w:val="left" w:pos="6521"/>
              </w:tabs>
              <w:ind w:left="-18"/>
              <w:rPr>
                <w:rFonts w:ascii="Times New Roman" w:hAnsi="Times New Roman" w:cs="Times New Roman"/>
                <w:sz w:val="24"/>
                <w:szCs w:val="24"/>
                <w:lang w:val="bg-BG"/>
              </w:rPr>
            </w:pPr>
          </w:p>
        </w:tc>
        <w:tc>
          <w:tcPr>
            <w:tcW w:w="1701" w:type="dxa"/>
            <w:vMerge/>
          </w:tcPr>
          <w:p w14:paraId="751ECA9D"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4820" w:type="dxa"/>
          </w:tcPr>
          <w:p w14:paraId="394FEA96" w14:textId="77777777" w:rsidR="00B34778" w:rsidRPr="00FA3C2A" w:rsidRDefault="00B34778" w:rsidP="00357221">
            <w:pPr>
              <w:pStyle w:val="Header"/>
              <w:numPr>
                <w:ilvl w:val="0"/>
                <w:numId w:val="65"/>
              </w:numPr>
              <w:tabs>
                <w:tab w:val="left" w:pos="432"/>
                <w:tab w:val="left" w:pos="6521"/>
              </w:tabs>
              <w:spacing w:before="40" w:after="40"/>
              <w:ind w:left="432" w:hanging="450"/>
              <w:rPr>
                <w:rFonts w:ascii="Times New Roman" w:hAnsi="Times New Roman" w:cs="Times New Roman"/>
                <w:sz w:val="24"/>
                <w:szCs w:val="24"/>
                <w:lang w:val="bg-BG"/>
              </w:rPr>
            </w:pPr>
            <w:r w:rsidRPr="00FA3C2A">
              <w:rPr>
                <w:rFonts w:ascii="Times New Roman" w:hAnsi="Times New Roman" w:cs="Times New Roman"/>
                <w:sz w:val="24"/>
                <w:szCs w:val="24"/>
                <w:lang w:val="bg-BG"/>
              </w:rPr>
              <w:t>купесто-дъждовни облаци и/или мощни купести облаци — винаги когато са прогнозирани такива и не са включени вече съгласно букви от А) до В).</w:t>
            </w:r>
          </w:p>
        </w:tc>
        <w:tc>
          <w:tcPr>
            <w:tcW w:w="3828" w:type="dxa"/>
          </w:tcPr>
          <w:p w14:paraId="49E75894"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B3E08A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5DF7F55"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B3C6246" w14:textId="77777777" w:rsidTr="00C6033A">
        <w:trPr>
          <w:gridAfter w:val="1"/>
          <w:wAfter w:w="24" w:type="dxa"/>
        </w:trPr>
        <w:tc>
          <w:tcPr>
            <w:tcW w:w="567" w:type="dxa"/>
            <w:vMerge/>
          </w:tcPr>
          <w:p w14:paraId="3DE73A2A"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6AAF24E3"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42CFB5D1" w14:textId="77777777" w:rsidTr="002A42B1">
              <w:trPr>
                <w:tblCellSpacing w:w="0" w:type="dxa"/>
              </w:trPr>
              <w:tc>
                <w:tcPr>
                  <w:tcW w:w="6" w:type="dxa"/>
                  <w:hideMark/>
                </w:tcPr>
                <w:p w14:paraId="5C270B2E"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60E4C112" w14:textId="77777777" w:rsidR="00B34778" w:rsidRPr="00FA3C2A" w:rsidRDefault="00B34778" w:rsidP="00357221">
                  <w:pPr>
                    <w:pStyle w:val="Header"/>
                    <w:numPr>
                      <w:ilvl w:val="0"/>
                      <w:numId w:val="64"/>
                    </w:numPr>
                    <w:tabs>
                      <w:tab w:val="left" w:pos="432"/>
                      <w:tab w:val="left" w:pos="6521"/>
                    </w:tabs>
                    <w:spacing w:before="40" w:after="40"/>
                    <w:ind w:left="342" w:hanging="342"/>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Информацията за облачността се ограничава до облаци от оперативно значение; когато не се прогнозират облаци от оперативно значение и съкращението „CAVOK“ не е подходящо, се използва съкращението „NSC“.</w:t>
                  </w:r>
                </w:p>
              </w:tc>
            </w:tr>
          </w:tbl>
          <w:p w14:paraId="357EEA71"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60F4D0E2"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AFE5428"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9EF4524"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97301BF" w14:textId="77777777" w:rsidTr="00C6033A">
        <w:trPr>
          <w:gridAfter w:val="1"/>
          <w:wAfter w:w="24" w:type="dxa"/>
        </w:trPr>
        <w:tc>
          <w:tcPr>
            <w:tcW w:w="567" w:type="dxa"/>
            <w:vMerge/>
          </w:tcPr>
          <w:p w14:paraId="0692FC5D"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4FE822AC"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178704BE"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е) Използване на групи за изменения</w:t>
            </w:r>
          </w:p>
        </w:tc>
        <w:tc>
          <w:tcPr>
            <w:tcW w:w="3828" w:type="dxa"/>
          </w:tcPr>
          <w:p w14:paraId="31CDA1D9"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8C6DDD8"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0398368"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F56245A" w14:textId="77777777" w:rsidTr="00C6033A">
        <w:trPr>
          <w:gridAfter w:val="1"/>
          <w:wAfter w:w="24" w:type="dxa"/>
        </w:trPr>
        <w:tc>
          <w:tcPr>
            <w:tcW w:w="567" w:type="dxa"/>
            <w:vMerge/>
          </w:tcPr>
          <w:p w14:paraId="4C16FBD7"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28C83FE6"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25481766" w14:textId="77777777" w:rsidR="00B34778" w:rsidRPr="00FA3C2A" w:rsidRDefault="00B34778" w:rsidP="00357221">
            <w:pPr>
              <w:pStyle w:val="Header"/>
              <w:numPr>
                <w:ilvl w:val="0"/>
                <w:numId w:val="66"/>
              </w:numPr>
              <w:tabs>
                <w:tab w:val="left" w:pos="432"/>
                <w:tab w:val="left" w:pos="6521"/>
              </w:tabs>
              <w:spacing w:before="40" w:after="40"/>
              <w:ind w:left="432" w:hanging="450"/>
              <w:rPr>
                <w:rFonts w:ascii="Times New Roman" w:hAnsi="Times New Roman" w:cs="Times New Roman"/>
                <w:sz w:val="24"/>
                <w:szCs w:val="24"/>
                <w:lang w:val="bg-BG"/>
              </w:rPr>
            </w:pPr>
            <w:r w:rsidRPr="00FA3C2A">
              <w:rPr>
                <w:rFonts w:ascii="Times New Roman" w:hAnsi="Times New Roman" w:cs="Times New Roman"/>
                <w:sz w:val="24"/>
                <w:szCs w:val="24"/>
                <w:lang w:val="bg-BG"/>
              </w:rPr>
              <w:t>Използваните критерии за включване на групите за изменения в прогнозата TAF или за корекции на прогнозата се базират на прогнозата за начало, край или промяна в интензивността на някое от следните метеорологични явления или техни комбинации:</w:t>
            </w:r>
          </w:p>
        </w:tc>
        <w:tc>
          <w:tcPr>
            <w:tcW w:w="3828" w:type="dxa"/>
          </w:tcPr>
          <w:p w14:paraId="59B66A69"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61D2D7D"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866EB1A"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4CEE72B" w14:textId="77777777" w:rsidTr="00C6033A">
        <w:trPr>
          <w:gridAfter w:val="1"/>
          <w:wAfter w:w="24" w:type="dxa"/>
        </w:trPr>
        <w:tc>
          <w:tcPr>
            <w:tcW w:w="567" w:type="dxa"/>
            <w:vMerge/>
          </w:tcPr>
          <w:p w14:paraId="36BD7DB8" w14:textId="77777777" w:rsidR="00B34778" w:rsidRPr="00FA3C2A" w:rsidRDefault="00B34778" w:rsidP="00472269">
            <w:pPr>
              <w:tabs>
                <w:tab w:val="left" w:pos="522"/>
                <w:tab w:val="left" w:pos="6521"/>
              </w:tabs>
              <w:ind w:left="360"/>
              <w:rPr>
                <w:rFonts w:ascii="Times New Roman" w:hAnsi="Times New Roman" w:cs="Times New Roman"/>
                <w:sz w:val="24"/>
                <w:szCs w:val="24"/>
                <w:lang w:val="bg-BG"/>
              </w:rPr>
            </w:pPr>
          </w:p>
        </w:tc>
        <w:tc>
          <w:tcPr>
            <w:tcW w:w="1701" w:type="dxa"/>
            <w:vMerge/>
          </w:tcPr>
          <w:p w14:paraId="1E8CBA56" w14:textId="77777777" w:rsidR="00B34778" w:rsidRPr="00FA3C2A" w:rsidRDefault="00B34778" w:rsidP="00472269">
            <w:pPr>
              <w:tabs>
                <w:tab w:val="left" w:pos="522"/>
                <w:tab w:val="left" w:pos="6521"/>
              </w:tabs>
              <w:ind w:left="360"/>
              <w:rPr>
                <w:rFonts w:ascii="Times New Roman" w:hAnsi="Times New Roman" w:cs="Times New Roman"/>
                <w:sz w:val="24"/>
                <w:szCs w:val="24"/>
                <w:lang w:val="bg-BG"/>
              </w:rPr>
            </w:pPr>
          </w:p>
        </w:tc>
        <w:tc>
          <w:tcPr>
            <w:tcW w:w="4820" w:type="dxa"/>
          </w:tcPr>
          <w:p w14:paraId="17D53B74" w14:textId="77777777" w:rsidR="00B34778" w:rsidRPr="00FA3C2A" w:rsidRDefault="00B34778" w:rsidP="00357221">
            <w:pPr>
              <w:pStyle w:val="Header"/>
              <w:numPr>
                <w:ilvl w:val="0"/>
                <w:numId w:val="67"/>
              </w:numPr>
              <w:tabs>
                <w:tab w:val="left" w:pos="522"/>
                <w:tab w:val="left" w:pos="6521"/>
              </w:tabs>
              <w:spacing w:before="40" w:after="40"/>
              <w:ind w:left="522" w:hanging="540"/>
              <w:rPr>
                <w:rFonts w:ascii="Times New Roman" w:hAnsi="Times New Roman" w:cs="Times New Roman"/>
                <w:sz w:val="24"/>
                <w:szCs w:val="24"/>
                <w:lang w:val="bg-BG"/>
              </w:rPr>
            </w:pPr>
            <w:proofErr w:type="spellStart"/>
            <w:r w:rsidRPr="00FA3C2A">
              <w:rPr>
                <w:rFonts w:ascii="Times New Roman" w:hAnsi="Times New Roman" w:cs="Times New Roman"/>
                <w:sz w:val="24"/>
                <w:szCs w:val="24"/>
                <w:lang w:val="bg-BG"/>
              </w:rPr>
              <w:t>преохладена</w:t>
            </w:r>
            <w:proofErr w:type="spellEnd"/>
            <w:r w:rsidRPr="00FA3C2A">
              <w:rPr>
                <w:rFonts w:ascii="Times New Roman" w:hAnsi="Times New Roman" w:cs="Times New Roman"/>
                <w:sz w:val="24"/>
                <w:szCs w:val="24"/>
                <w:lang w:val="bg-BG"/>
              </w:rPr>
              <w:t xml:space="preserve"> мъгла;</w:t>
            </w:r>
          </w:p>
        </w:tc>
        <w:tc>
          <w:tcPr>
            <w:tcW w:w="3828" w:type="dxa"/>
          </w:tcPr>
          <w:p w14:paraId="6A568C2F"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54CC603"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D5519E3"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612C78D" w14:textId="77777777" w:rsidTr="00C6033A">
        <w:trPr>
          <w:gridAfter w:val="1"/>
          <w:wAfter w:w="24" w:type="dxa"/>
        </w:trPr>
        <w:tc>
          <w:tcPr>
            <w:tcW w:w="567" w:type="dxa"/>
            <w:vMerge/>
          </w:tcPr>
          <w:p w14:paraId="10871DF6" w14:textId="77777777" w:rsidR="00B34778" w:rsidRPr="00FA3C2A" w:rsidRDefault="00B34778" w:rsidP="00472269">
            <w:pPr>
              <w:tabs>
                <w:tab w:val="left" w:pos="6521"/>
              </w:tabs>
              <w:ind w:left="360"/>
              <w:rPr>
                <w:rFonts w:ascii="Times New Roman" w:eastAsia="Times New Roman" w:hAnsi="Times New Roman" w:cs="Times New Roman"/>
                <w:sz w:val="24"/>
                <w:szCs w:val="24"/>
                <w:lang w:val="bg-BG"/>
              </w:rPr>
            </w:pPr>
          </w:p>
        </w:tc>
        <w:tc>
          <w:tcPr>
            <w:tcW w:w="1701" w:type="dxa"/>
            <w:vMerge/>
          </w:tcPr>
          <w:p w14:paraId="2A9528D5" w14:textId="77777777" w:rsidR="00B34778" w:rsidRPr="00FA3C2A" w:rsidRDefault="00B34778" w:rsidP="00472269">
            <w:pPr>
              <w:tabs>
                <w:tab w:val="left" w:pos="6521"/>
              </w:tabs>
              <w:ind w:left="360"/>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5"/>
              <w:gridCol w:w="4579"/>
            </w:tblGrid>
            <w:tr w:rsidR="00D75814" w:rsidRPr="00FA3C2A" w14:paraId="27EE2560" w14:textId="77777777" w:rsidTr="002A42B1">
              <w:trPr>
                <w:tblCellSpacing w:w="0" w:type="dxa"/>
              </w:trPr>
              <w:tc>
                <w:tcPr>
                  <w:tcW w:w="30" w:type="dxa"/>
                  <w:hideMark/>
                </w:tcPr>
                <w:p w14:paraId="374C2B47"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376" w:type="dxa"/>
                  <w:hideMark/>
                </w:tcPr>
                <w:p w14:paraId="0025099B" w14:textId="77777777" w:rsidR="00B34778" w:rsidRPr="00FA3C2A" w:rsidRDefault="00B34778" w:rsidP="00357221">
                  <w:pPr>
                    <w:pStyle w:val="Header"/>
                    <w:numPr>
                      <w:ilvl w:val="0"/>
                      <w:numId w:val="67"/>
                    </w:numPr>
                    <w:tabs>
                      <w:tab w:val="left" w:pos="522"/>
                      <w:tab w:val="left" w:pos="6521"/>
                    </w:tabs>
                    <w:spacing w:before="40" w:after="40"/>
                    <w:ind w:left="522" w:hanging="540"/>
                    <w:rPr>
                      <w:rFonts w:ascii="Times New Roman" w:eastAsia="Times New Roman" w:hAnsi="Times New Roman" w:cs="Times New Roman"/>
                      <w:sz w:val="24"/>
                      <w:szCs w:val="24"/>
                      <w:lang w:val="bg-BG"/>
                    </w:rPr>
                  </w:pPr>
                  <w:proofErr w:type="spellStart"/>
                  <w:r w:rsidRPr="00FA3C2A">
                    <w:rPr>
                      <w:rFonts w:ascii="Times New Roman" w:hAnsi="Times New Roman" w:cs="Times New Roman"/>
                      <w:sz w:val="24"/>
                      <w:szCs w:val="24"/>
                      <w:lang w:val="bg-BG"/>
                    </w:rPr>
                    <w:t>преохладен</w:t>
                  </w:r>
                  <w:proofErr w:type="spellEnd"/>
                  <w:r w:rsidRPr="00FA3C2A">
                    <w:rPr>
                      <w:rFonts w:ascii="Times New Roman" w:eastAsia="Times New Roman" w:hAnsi="Times New Roman" w:cs="Times New Roman"/>
                      <w:sz w:val="24"/>
                      <w:szCs w:val="24"/>
                      <w:lang w:val="bg-BG"/>
                    </w:rPr>
                    <w:t xml:space="preserve"> валеж;</w:t>
                  </w:r>
                </w:p>
              </w:tc>
            </w:tr>
          </w:tbl>
          <w:p w14:paraId="761C91D7"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4113D5A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0F8148D"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839377F"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72A43E8" w14:textId="77777777" w:rsidTr="00C6033A">
        <w:trPr>
          <w:gridAfter w:val="1"/>
          <w:wAfter w:w="24" w:type="dxa"/>
        </w:trPr>
        <w:tc>
          <w:tcPr>
            <w:tcW w:w="567" w:type="dxa"/>
            <w:vMerge/>
          </w:tcPr>
          <w:p w14:paraId="197E197B" w14:textId="77777777" w:rsidR="00B34778" w:rsidRPr="00FA3C2A" w:rsidRDefault="00B34778" w:rsidP="00472269">
            <w:pPr>
              <w:tabs>
                <w:tab w:val="left" w:pos="522"/>
                <w:tab w:val="left" w:pos="6521"/>
              </w:tabs>
              <w:ind w:left="360"/>
              <w:rPr>
                <w:rFonts w:ascii="Times New Roman" w:hAnsi="Times New Roman" w:cs="Times New Roman"/>
                <w:sz w:val="24"/>
                <w:szCs w:val="24"/>
                <w:lang w:val="bg-BG"/>
              </w:rPr>
            </w:pPr>
          </w:p>
        </w:tc>
        <w:tc>
          <w:tcPr>
            <w:tcW w:w="1701" w:type="dxa"/>
            <w:vMerge/>
          </w:tcPr>
          <w:p w14:paraId="15A45270" w14:textId="77777777" w:rsidR="00B34778" w:rsidRPr="00FA3C2A" w:rsidRDefault="00B34778" w:rsidP="00472269">
            <w:pPr>
              <w:tabs>
                <w:tab w:val="left" w:pos="522"/>
                <w:tab w:val="left" w:pos="6521"/>
              </w:tabs>
              <w:ind w:left="360"/>
              <w:rPr>
                <w:rFonts w:ascii="Times New Roman" w:hAnsi="Times New Roman" w:cs="Times New Roman"/>
                <w:sz w:val="24"/>
                <w:szCs w:val="24"/>
                <w:lang w:val="bg-BG"/>
              </w:rPr>
            </w:pPr>
          </w:p>
        </w:tc>
        <w:tc>
          <w:tcPr>
            <w:tcW w:w="4820" w:type="dxa"/>
          </w:tcPr>
          <w:p w14:paraId="5BFB427E" w14:textId="77777777" w:rsidR="00B34778" w:rsidRPr="00FA3C2A" w:rsidRDefault="00B34778" w:rsidP="00357221">
            <w:pPr>
              <w:pStyle w:val="Header"/>
              <w:numPr>
                <w:ilvl w:val="0"/>
                <w:numId w:val="67"/>
              </w:numPr>
              <w:tabs>
                <w:tab w:val="left" w:pos="522"/>
                <w:tab w:val="left" w:pos="6521"/>
              </w:tabs>
              <w:spacing w:before="40" w:after="40"/>
              <w:ind w:left="522" w:hanging="540"/>
              <w:rPr>
                <w:rFonts w:ascii="Times New Roman" w:hAnsi="Times New Roman" w:cs="Times New Roman"/>
                <w:sz w:val="24"/>
                <w:szCs w:val="24"/>
                <w:lang w:val="bg-BG"/>
              </w:rPr>
            </w:pPr>
            <w:r w:rsidRPr="00FA3C2A">
              <w:rPr>
                <w:rFonts w:ascii="Times New Roman" w:hAnsi="Times New Roman" w:cs="Times New Roman"/>
                <w:sz w:val="24"/>
                <w:szCs w:val="24"/>
                <w:lang w:val="bg-BG"/>
              </w:rPr>
              <w:t>умерени или силни валежи, включително краткотрайни;</w:t>
            </w:r>
          </w:p>
        </w:tc>
        <w:tc>
          <w:tcPr>
            <w:tcW w:w="3828" w:type="dxa"/>
          </w:tcPr>
          <w:p w14:paraId="5132B144"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0C76136"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BE9107D"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B69A4DF" w14:textId="77777777" w:rsidTr="00C6033A">
        <w:trPr>
          <w:gridAfter w:val="1"/>
          <w:wAfter w:w="24" w:type="dxa"/>
        </w:trPr>
        <w:tc>
          <w:tcPr>
            <w:tcW w:w="567" w:type="dxa"/>
            <w:vMerge/>
          </w:tcPr>
          <w:p w14:paraId="0B7BF37A" w14:textId="77777777" w:rsidR="00B34778" w:rsidRPr="00FA3C2A" w:rsidRDefault="00B34778" w:rsidP="00472269">
            <w:pPr>
              <w:tabs>
                <w:tab w:val="left" w:pos="522"/>
                <w:tab w:val="left" w:pos="6521"/>
              </w:tabs>
              <w:ind w:left="360"/>
              <w:rPr>
                <w:rFonts w:ascii="Times New Roman" w:hAnsi="Times New Roman" w:cs="Times New Roman"/>
                <w:sz w:val="24"/>
                <w:szCs w:val="24"/>
                <w:lang w:val="bg-BG"/>
              </w:rPr>
            </w:pPr>
          </w:p>
        </w:tc>
        <w:tc>
          <w:tcPr>
            <w:tcW w:w="1701" w:type="dxa"/>
            <w:vMerge/>
          </w:tcPr>
          <w:p w14:paraId="2D383AC8" w14:textId="77777777" w:rsidR="00B34778" w:rsidRPr="00FA3C2A" w:rsidRDefault="00B34778" w:rsidP="00472269">
            <w:pPr>
              <w:tabs>
                <w:tab w:val="left" w:pos="522"/>
                <w:tab w:val="left" w:pos="6521"/>
              </w:tabs>
              <w:ind w:left="360"/>
              <w:rPr>
                <w:rFonts w:ascii="Times New Roman" w:hAnsi="Times New Roman" w:cs="Times New Roman"/>
                <w:sz w:val="24"/>
                <w:szCs w:val="24"/>
                <w:lang w:val="bg-BG"/>
              </w:rPr>
            </w:pPr>
          </w:p>
        </w:tc>
        <w:tc>
          <w:tcPr>
            <w:tcW w:w="4820" w:type="dxa"/>
          </w:tcPr>
          <w:p w14:paraId="6133CB9E" w14:textId="77777777" w:rsidR="00B34778" w:rsidRPr="00FA3C2A" w:rsidRDefault="00B34778" w:rsidP="00357221">
            <w:pPr>
              <w:pStyle w:val="Header"/>
              <w:numPr>
                <w:ilvl w:val="0"/>
                <w:numId w:val="67"/>
              </w:numPr>
              <w:tabs>
                <w:tab w:val="left" w:pos="522"/>
                <w:tab w:val="left" w:pos="6521"/>
              </w:tabs>
              <w:spacing w:before="40" w:after="40"/>
              <w:ind w:left="522" w:hanging="540"/>
              <w:rPr>
                <w:rFonts w:ascii="Times New Roman" w:hAnsi="Times New Roman" w:cs="Times New Roman"/>
                <w:sz w:val="24"/>
                <w:szCs w:val="24"/>
                <w:lang w:val="bg-BG"/>
              </w:rPr>
            </w:pPr>
            <w:r w:rsidRPr="00FA3C2A">
              <w:rPr>
                <w:rFonts w:ascii="Times New Roman" w:hAnsi="Times New Roman" w:cs="Times New Roman"/>
                <w:sz w:val="24"/>
                <w:szCs w:val="24"/>
                <w:lang w:val="bg-BG"/>
              </w:rPr>
              <w:t>гръмотевична буря;</w:t>
            </w:r>
          </w:p>
        </w:tc>
        <w:tc>
          <w:tcPr>
            <w:tcW w:w="3828" w:type="dxa"/>
          </w:tcPr>
          <w:p w14:paraId="1B1758BF"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9B463E3"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868E6C3"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36A6743" w14:textId="77777777" w:rsidTr="00C6033A">
        <w:trPr>
          <w:gridAfter w:val="1"/>
          <w:wAfter w:w="24" w:type="dxa"/>
        </w:trPr>
        <w:tc>
          <w:tcPr>
            <w:tcW w:w="567" w:type="dxa"/>
            <w:vMerge/>
          </w:tcPr>
          <w:p w14:paraId="1EE6FDA5" w14:textId="77777777" w:rsidR="00B34778" w:rsidRPr="00FA3C2A" w:rsidRDefault="00B34778" w:rsidP="00472269">
            <w:pPr>
              <w:tabs>
                <w:tab w:val="left" w:pos="522"/>
                <w:tab w:val="left" w:pos="6521"/>
              </w:tabs>
              <w:ind w:left="360"/>
              <w:rPr>
                <w:rFonts w:ascii="Times New Roman" w:hAnsi="Times New Roman" w:cs="Times New Roman"/>
                <w:sz w:val="24"/>
                <w:szCs w:val="24"/>
                <w:lang w:val="bg-BG"/>
              </w:rPr>
            </w:pPr>
          </w:p>
        </w:tc>
        <w:tc>
          <w:tcPr>
            <w:tcW w:w="1701" w:type="dxa"/>
            <w:vMerge/>
          </w:tcPr>
          <w:p w14:paraId="1E9D5585" w14:textId="77777777" w:rsidR="00B34778" w:rsidRPr="00FA3C2A" w:rsidRDefault="00B34778" w:rsidP="00472269">
            <w:pPr>
              <w:tabs>
                <w:tab w:val="left" w:pos="522"/>
                <w:tab w:val="left" w:pos="6521"/>
              </w:tabs>
              <w:ind w:left="360"/>
              <w:rPr>
                <w:rFonts w:ascii="Times New Roman" w:hAnsi="Times New Roman" w:cs="Times New Roman"/>
                <w:sz w:val="24"/>
                <w:szCs w:val="24"/>
                <w:lang w:val="bg-BG"/>
              </w:rPr>
            </w:pPr>
          </w:p>
        </w:tc>
        <w:tc>
          <w:tcPr>
            <w:tcW w:w="4820" w:type="dxa"/>
          </w:tcPr>
          <w:p w14:paraId="14E69A19" w14:textId="77777777" w:rsidR="00B34778" w:rsidRPr="00FA3C2A" w:rsidRDefault="00B34778" w:rsidP="00357221">
            <w:pPr>
              <w:pStyle w:val="Header"/>
              <w:numPr>
                <w:ilvl w:val="0"/>
                <w:numId w:val="67"/>
              </w:numPr>
              <w:tabs>
                <w:tab w:val="left" w:pos="522"/>
                <w:tab w:val="left" w:pos="6521"/>
              </w:tabs>
              <w:spacing w:before="40" w:after="40"/>
              <w:ind w:left="522" w:hanging="540"/>
              <w:rPr>
                <w:rFonts w:ascii="Times New Roman" w:hAnsi="Times New Roman" w:cs="Times New Roman"/>
                <w:sz w:val="24"/>
                <w:szCs w:val="24"/>
                <w:lang w:val="bg-BG"/>
              </w:rPr>
            </w:pPr>
            <w:r w:rsidRPr="00FA3C2A">
              <w:rPr>
                <w:rFonts w:ascii="Times New Roman" w:hAnsi="Times New Roman" w:cs="Times New Roman"/>
                <w:sz w:val="24"/>
                <w:szCs w:val="24"/>
                <w:lang w:val="bg-BG"/>
              </w:rPr>
              <w:t>прашна буря;</w:t>
            </w:r>
          </w:p>
        </w:tc>
        <w:tc>
          <w:tcPr>
            <w:tcW w:w="3828" w:type="dxa"/>
          </w:tcPr>
          <w:p w14:paraId="6DB26F32"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160C141"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7E2D0A1"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7B5524A" w14:textId="77777777" w:rsidTr="00C6033A">
        <w:trPr>
          <w:gridAfter w:val="1"/>
          <w:wAfter w:w="24" w:type="dxa"/>
        </w:trPr>
        <w:tc>
          <w:tcPr>
            <w:tcW w:w="567" w:type="dxa"/>
            <w:vMerge/>
          </w:tcPr>
          <w:p w14:paraId="640846B6" w14:textId="77777777" w:rsidR="00B34778" w:rsidRPr="00FA3C2A" w:rsidRDefault="00B34778" w:rsidP="00472269">
            <w:pPr>
              <w:tabs>
                <w:tab w:val="left" w:pos="522"/>
                <w:tab w:val="left" w:pos="6521"/>
              </w:tabs>
              <w:ind w:left="360"/>
              <w:rPr>
                <w:rFonts w:ascii="Times New Roman" w:hAnsi="Times New Roman" w:cs="Times New Roman"/>
                <w:sz w:val="24"/>
                <w:szCs w:val="24"/>
                <w:lang w:val="bg-BG"/>
              </w:rPr>
            </w:pPr>
          </w:p>
        </w:tc>
        <w:tc>
          <w:tcPr>
            <w:tcW w:w="1701" w:type="dxa"/>
            <w:vMerge/>
          </w:tcPr>
          <w:p w14:paraId="2C8D9800" w14:textId="77777777" w:rsidR="00B34778" w:rsidRPr="00FA3C2A" w:rsidRDefault="00B34778" w:rsidP="00472269">
            <w:pPr>
              <w:tabs>
                <w:tab w:val="left" w:pos="522"/>
                <w:tab w:val="left" w:pos="6521"/>
              </w:tabs>
              <w:ind w:left="360"/>
              <w:rPr>
                <w:rFonts w:ascii="Times New Roman" w:hAnsi="Times New Roman" w:cs="Times New Roman"/>
                <w:sz w:val="24"/>
                <w:szCs w:val="24"/>
                <w:lang w:val="bg-BG"/>
              </w:rPr>
            </w:pPr>
          </w:p>
        </w:tc>
        <w:tc>
          <w:tcPr>
            <w:tcW w:w="4820" w:type="dxa"/>
          </w:tcPr>
          <w:p w14:paraId="4F0CF058" w14:textId="77777777" w:rsidR="00B34778" w:rsidRPr="00FA3C2A" w:rsidRDefault="00B34778" w:rsidP="00357221">
            <w:pPr>
              <w:pStyle w:val="Header"/>
              <w:numPr>
                <w:ilvl w:val="0"/>
                <w:numId w:val="67"/>
              </w:numPr>
              <w:tabs>
                <w:tab w:val="left" w:pos="522"/>
                <w:tab w:val="left" w:pos="6521"/>
              </w:tabs>
              <w:spacing w:before="40" w:after="40"/>
              <w:ind w:left="522" w:hanging="540"/>
              <w:rPr>
                <w:rFonts w:ascii="Times New Roman" w:hAnsi="Times New Roman" w:cs="Times New Roman"/>
                <w:sz w:val="24"/>
                <w:szCs w:val="24"/>
                <w:lang w:val="bg-BG"/>
              </w:rPr>
            </w:pPr>
            <w:r w:rsidRPr="00FA3C2A">
              <w:rPr>
                <w:rFonts w:ascii="Times New Roman" w:hAnsi="Times New Roman" w:cs="Times New Roman"/>
                <w:sz w:val="24"/>
                <w:szCs w:val="24"/>
                <w:lang w:val="bg-BG"/>
              </w:rPr>
              <w:t>пясъчна буря.</w:t>
            </w:r>
          </w:p>
        </w:tc>
        <w:tc>
          <w:tcPr>
            <w:tcW w:w="3828" w:type="dxa"/>
          </w:tcPr>
          <w:p w14:paraId="3E6D509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2B9648F"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D53822A"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EB47665" w14:textId="77777777" w:rsidTr="00C6033A">
        <w:trPr>
          <w:gridAfter w:val="1"/>
          <w:wAfter w:w="24" w:type="dxa"/>
        </w:trPr>
        <w:tc>
          <w:tcPr>
            <w:tcW w:w="567" w:type="dxa"/>
            <w:vMerge/>
          </w:tcPr>
          <w:p w14:paraId="7222A0DE"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3582697F"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671608EC" w14:textId="77777777" w:rsidR="00B34778" w:rsidRPr="00FA3C2A" w:rsidRDefault="00B34778" w:rsidP="00357221">
            <w:pPr>
              <w:pStyle w:val="Header"/>
              <w:numPr>
                <w:ilvl w:val="0"/>
                <w:numId w:val="66"/>
              </w:numPr>
              <w:tabs>
                <w:tab w:val="left" w:pos="432"/>
                <w:tab w:val="left" w:pos="6521"/>
              </w:tabs>
              <w:spacing w:before="40" w:after="40"/>
              <w:ind w:left="432" w:hanging="450"/>
              <w:rPr>
                <w:rFonts w:ascii="Times New Roman" w:hAnsi="Times New Roman" w:cs="Times New Roman"/>
                <w:sz w:val="24"/>
                <w:szCs w:val="24"/>
                <w:lang w:val="bg-BG"/>
              </w:rPr>
            </w:pPr>
            <w:r w:rsidRPr="00FA3C2A">
              <w:rPr>
                <w:rFonts w:ascii="Times New Roman" w:hAnsi="Times New Roman" w:cs="Times New Roman"/>
                <w:sz w:val="24"/>
                <w:szCs w:val="24"/>
                <w:lang w:val="bg-BG"/>
              </w:rPr>
              <w:t>Когато е необходимо указване на изменението на някой от метеорологичните елементи, посочени в буква а), се използват индикаторите за промяна „BECMG“ и „TEMPO“, следвани от периода от време, през който се очаква изменението. Периодът от време се указва със своето начало и край в цели часове по UTC. След индикатора за промяна се указват само елементите, за които се очакват значителни изменения. Когато се очакват обаче значителни изменения на облачността, се указват всички облачни групи, включително слоевете или масивите, за които не се очакват изменения.</w:t>
            </w:r>
          </w:p>
        </w:tc>
        <w:tc>
          <w:tcPr>
            <w:tcW w:w="3828" w:type="dxa"/>
          </w:tcPr>
          <w:p w14:paraId="53613321"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2F35A52"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CDCD3C1"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2AC2637" w14:textId="77777777" w:rsidTr="00C6033A">
        <w:trPr>
          <w:gridAfter w:val="1"/>
          <w:wAfter w:w="24" w:type="dxa"/>
        </w:trPr>
        <w:tc>
          <w:tcPr>
            <w:tcW w:w="567" w:type="dxa"/>
            <w:vMerge/>
          </w:tcPr>
          <w:p w14:paraId="0C2ECE05" w14:textId="77777777" w:rsidR="00B34778" w:rsidRPr="00FA3C2A" w:rsidRDefault="00B34778" w:rsidP="00472269">
            <w:pPr>
              <w:tabs>
                <w:tab w:val="left" w:pos="432"/>
                <w:tab w:val="left" w:pos="6521"/>
              </w:tabs>
              <w:ind w:left="-18"/>
              <w:rPr>
                <w:rFonts w:ascii="Times New Roman" w:hAnsi="Times New Roman" w:cs="Times New Roman"/>
                <w:sz w:val="24"/>
                <w:szCs w:val="24"/>
                <w:lang w:val="bg-BG"/>
              </w:rPr>
            </w:pPr>
          </w:p>
        </w:tc>
        <w:tc>
          <w:tcPr>
            <w:tcW w:w="1701" w:type="dxa"/>
            <w:vMerge/>
          </w:tcPr>
          <w:p w14:paraId="7AA25AAC"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4820" w:type="dxa"/>
          </w:tcPr>
          <w:p w14:paraId="417D75EA" w14:textId="77777777" w:rsidR="00B34778" w:rsidRPr="00FA3C2A" w:rsidRDefault="00B34778" w:rsidP="00357221">
            <w:pPr>
              <w:pStyle w:val="Header"/>
              <w:numPr>
                <w:ilvl w:val="0"/>
                <w:numId w:val="66"/>
              </w:numPr>
              <w:tabs>
                <w:tab w:val="left" w:pos="432"/>
                <w:tab w:val="left" w:pos="6521"/>
              </w:tabs>
              <w:spacing w:before="40" w:after="40"/>
              <w:ind w:left="432" w:hanging="45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Индикаторът за промяна „BECMG“ и съответната група от данни за хронологичното време се използват за описване на очаквани изменения на метеорологичните условия, при които се достигат или преминават определени прагови стойности с постоянна или променлива скорост и в неопределен </w:t>
            </w:r>
            <w:r w:rsidRPr="00FA3C2A">
              <w:rPr>
                <w:rFonts w:ascii="Times New Roman" w:hAnsi="Times New Roman" w:cs="Times New Roman"/>
                <w:sz w:val="24"/>
                <w:szCs w:val="24"/>
                <w:lang w:val="bg-BG"/>
              </w:rPr>
              <w:lastRenderedPageBreak/>
              <w:t>момент от периода от време. Периодът от време не може да надвишава 4 часа.</w:t>
            </w:r>
          </w:p>
        </w:tc>
        <w:tc>
          <w:tcPr>
            <w:tcW w:w="3828" w:type="dxa"/>
          </w:tcPr>
          <w:p w14:paraId="05216E8C"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E9AB0D8"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F7F5351"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D788A5B" w14:textId="77777777" w:rsidTr="00C6033A">
        <w:trPr>
          <w:gridAfter w:val="1"/>
          <w:wAfter w:w="24" w:type="dxa"/>
        </w:trPr>
        <w:tc>
          <w:tcPr>
            <w:tcW w:w="567" w:type="dxa"/>
            <w:vMerge/>
          </w:tcPr>
          <w:p w14:paraId="7142D303" w14:textId="77777777" w:rsidR="00B34778" w:rsidRPr="00FA3C2A" w:rsidRDefault="00B34778" w:rsidP="00472269">
            <w:pPr>
              <w:tabs>
                <w:tab w:val="left" w:pos="432"/>
                <w:tab w:val="left" w:pos="6521"/>
              </w:tabs>
              <w:ind w:left="-18"/>
              <w:rPr>
                <w:rFonts w:ascii="Times New Roman" w:hAnsi="Times New Roman" w:cs="Times New Roman"/>
                <w:sz w:val="24"/>
                <w:szCs w:val="24"/>
                <w:lang w:val="bg-BG"/>
              </w:rPr>
            </w:pPr>
          </w:p>
        </w:tc>
        <w:tc>
          <w:tcPr>
            <w:tcW w:w="1701" w:type="dxa"/>
            <w:vMerge/>
          </w:tcPr>
          <w:p w14:paraId="2BA5FB6C"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4820" w:type="dxa"/>
          </w:tcPr>
          <w:p w14:paraId="19AB3647" w14:textId="77777777" w:rsidR="00B34778" w:rsidRPr="00FA3C2A" w:rsidRDefault="00B34778" w:rsidP="00357221">
            <w:pPr>
              <w:pStyle w:val="Header"/>
              <w:numPr>
                <w:ilvl w:val="0"/>
                <w:numId w:val="66"/>
              </w:numPr>
              <w:tabs>
                <w:tab w:val="left" w:pos="432"/>
                <w:tab w:val="left" w:pos="6521"/>
              </w:tabs>
              <w:spacing w:before="40" w:after="40"/>
              <w:ind w:left="432" w:hanging="45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Индикаторът за промяна „TEMPO“ и съответната група от данни за хронологичното време се използват за описване на очаквани чести или редки временни </w:t>
            </w:r>
            <w:proofErr w:type="spellStart"/>
            <w:r w:rsidRPr="00FA3C2A">
              <w:rPr>
                <w:rFonts w:ascii="Times New Roman" w:hAnsi="Times New Roman" w:cs="Times New Roman"/>
                <w:sz w:val="24"/>
                <w:szCs w:val="24"/>
                <w:lang w:val="bg-BG"/>
              </w:rPr>
              <w:t>флуктуации</w:t>
            </w:r>
            <w:proofErr w:type="spellEnd"/>
            <w:r w:rsidRPr="00FA3C2A">
              <w:rPr>
                <w:rFonts w:ascii="Times New Roman" w:hAnsi="Times New Roman" w:cs="Times New Roman"/>
                <w:sz w:val="24"/>
                <w:szCs w:val="24"/>
                <w:lang w:val="bg-BG"/>
              </w:rPr>
              <w:t xml:space="preserve"> на метеорологичните условия, при които се достигат или преминават определени прагови стойности и които продължават по-малко от 1 час във всеки отделен случай, а общо — по-малко от половината от периода на прогнозата, през който се очакват </w:t>
            </w:r>
            <w:proofErr w:type="spellStart"/>
            <w:r w:rsidRPr="00FA3C2A">
              <w:rPr>
                <w:rFonts w:ascii="Times New Roman" w:hAnsi="Times New Roman" w:cs="Times New Roman"/>
                <w:sz w:val="24"/>
                <w:szCs w:val="24"/>
                <w:lang w:val="bg-BG"/>
              </w:rPr>
              <w:t>флуктуациите</w:t>
            </w:r>
            <w:proofErr w:type="spellEnd"/>
            <w:r w:rsidRPr="00FA3C2A">
              <w:rPr>
                <w:rFonts w:ascii="Times New Roman" w:hAnsi="Times New Roman" w:cs="Times New Roman"/>
                <w:sz w:val="24"/>
                <w:szCs w:val="24"/>
                <w:lang w:val="bg-BG"/>
              </w:rPr>
              <w:t xml:space="preserve">. Ако се очаква временната </w:t>
            </w:r>
            <w:proofErr w:type="spellStart"/>
            <w:r w:rsidRPr="00FA3C2A">
              <w:rPr>
                <w:rFonts w:ascii="Times New Roman" w:hAnsi="Times New Roman" w:cs="Times New Roman"/>
                <w:sz w:val="24"/>
                <w:szCs w:val="24"/>
                <w:lang w:val="bg-BG"/>
              </w:rPr>
              <w:t>флуктуация</w:t>
            </w:r>
            <w:proofErr w:type="spellEnd"/>
            <w:r w:rsidRPr="00FA3C2A">
              <w:rPr>
                <w:rFonts w:ascii="Times New Roman" w:hAnsi="Times New Roman" w:cs="Times New Roman"/>
                <w:sz w:val="24"/>
                <w:szCs w:val="24"/>
                <w:lang w:val="bg-BG"/>
              </w:rPr>
              <w:t xml:space="preserve"> да продължи 1 час или повече, се използва групата за изменения „BECMG“ в съответствие с точка 3 или периодът на валидност се подразделя в съответствие с точка 5.</w:t>
            </w:r>
          </w:p>
        </w:tc>
        <w:tc>
          <w:tcPr>
            <w:tcW w:w="3828" w:type="dxa"/>
          </w:tcPr>
          <w:p w14:paraId="584E05AD"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43CAD6A"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6D5A71A"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152877C" w14:textId="77777777" w:rsidTr="00C6033A">
        <w:trPr>
          <w:gridAfter w:val="1"/>
          <w:wAfter w:w="24" w:type="dxa"/>
        </w:trPr>
        <w:tc>
          <w:tcPr>
            <w:tcW w:w="567" w:type="dxa"/>
            <w:vMerge/>
          </w:tcPr>
          <w:p w14:paraId="04608CD8"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0707EE66"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56516DCF" w14:textId="77777777" w:rsidR="00B34778" w:rsidRPr="00FA3C2A" w:rsidRDefault="00B34778" w:rsidP="00357221">
            <w:pPr>
              <w:pStyle w:val="Header"/>
              <w:numPr>
                <w:ilvl w:val="0"/>
                <w:numId w:val="66"/>
              </w:numPr>
              <w:tabs>
                <w:tab w:val="left" w:pos="432"/>
                <w:tab w:val="left" w:pos="6521"/>
              </w:tabs>
              <w:spacing w:before="40" w:after="40"/>
              <w:ind w:left="432" w:hanging="45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Когато се очаква определено съчетание от преобладаващи метеорологични условия да се промени съществено и в по-голяма или по-малка степен цялостно в съчетание от други условия, периодът на валидност се подразделя на самостоятелни подпериоди, като се използва съкращението „FM“, непосредствено следвано от шестцифрена група от данни за хронологичното време в дни, часове и минути по UTC, указваща очакваното </w:t>
            </w:r>
            <w:r w:rsidRPr="00FA3C2A">
              <w:rPr>
                <w:rFonts w:ascii="Times New Roman" w:hAnsi="Times New Roman" w:cs="Times New Roman"/>
                <w:sz w:val="24"/>
                <w:szCs w:val="24"/>
                <w:lang w:val="bg-BG"/>
              </w:rPr>
              <w:lastRenderedPageBreak/>
              <w:t>време на промяната. Подпериодът, следващ съкращението „FM“, е самостоятелен и всички метеорологични условия, описани след съкращението, заменят прогнозираните, посочени преди съкращението.</w:t>
            </w:r>
          </w:p>
        </w:tc>
        <w:tc>
          <w:tcPr>
            <w:tcW w:w="3828" w:type="dxa"/>
          </w:tcPr>
          <w:p w14:paraId="0CEE853B"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579D28B"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D8EFB7C"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4CC3197" w14:textId="77777777" w:rsidTr="00C6033A">
        <w:trPr>
          <w:gridAfter w:val="1"/>
          <w:wAfter w:w="24" w:type="dxa"/>
        </w:trPr>
        <w:tc>
          <w:tcPr>
            <w:tcW w:w="567" w:type="dxa"/>
            <w:vMerge/>
          </w:tcPr>
          <w:p w14:paraId="262465CF" w14:textId="77777777" w:rsidR="00B34778" w:rsidRPr="00FA3C2A" w:rsidRDefault="00B34778" w:rsidP="00472269">
            <w:pPr>
              <w:tabs>
                <w:tab w:val="left" w:pos="6521"/>
              </w:tabs>
              <w:ind w:left="360"/>
              <w:rPr>
                <w:rFonts w:ascii="Times New Roman" w:eastAsia="Times New Roman" w:hAnsi="Times New Roman" w:cs="Times New Roman"/>
                <w:sz w:val="24"/>
                <w:szCs w:val="24"/>
                <w:lang w:val="bg-BG"/>
              </w:rPr>
            </w:pPr>
          </w:p>
        </w:tc>
        <w:tc>
          <w:tcPr>
            <w:tcW w:w="1701" w:type="dxa"/>
            <w:vMerge/>
          </w:tcPr>
          <w:p w14:paraId="5D626DCB" w14:textId="77777777" w:rsidR="00B34778" w:rsidRPr="00FA3C2A" w:rsidRDefault="00B34778" w:rsidP="00472269">
            <w:pPr>
              <w:tabs>
                <w:tab w:val="left" w:pos="6521"/>
              </w:tabs>
              <w:ind w:left="360"/>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76A4AF21" w14:textId="77777777" w:rsidTr="002A42B1">
              <w:trPr>
                <w:tblCellSpacing w:w="0" w:type="dxa"/>
              </w:trPr>
              <w:tc>
                <w:tcPr>
                  <w:tcW w:w="6" w:type="dxa"/>
                  <w:hideMark/>
                </w:tcPr>
                <w:p w14:paraId="241AFC69"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3A51FEB1"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ж) Вероятността за достигане на алтернативна стойност на даден прогнозиран елемент се указва, когато:</w:t>
                  </w:r>
                </w:p>
              </w:tc>
            </w:tr>
          </w:tbl>
          <w:p w14:paraId="26DF753C"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65A1362B"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4A7F260"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A0A3626"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1CD86AF" w14:textId="77777777" w:rsidTr="00C6033A">
        <w:trPr>
          <w:gridAfter w:val="1"/>
          <w:wAfter w:w="24" w:type="dxa"/>
        </w:trPr>
        <w:tc>
          <w:tcPr>
            <w:tcW w:w="567" w:type="dxa"/>
            <w:vMerge/>
          </w:tcPr>
          <w:p w14:paraId="489722E8"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6922E8D5"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7B4B2950" w14:textId="77777777" w:rsidR="00B34778" w:rsidRPr="00FA3C2A" w:rsidRDefault="00B34778" w:rsidP="00357221">
            <w:pPr>
              <w:pStyle w:val="Header"/>
              <w:numPr>
                <w:ilvl w:val="0"/>
                <w:numId w:val="68"/>
              </w:numPr>
              <w:tabs>
                <w:tab w:val="left" w:pos="432"/>
                <w:tab w:val="left" w:pos="6521"/>
              </w:tabs>
              <w:spacing w:before="40" w:after="40"/>
              <w:ind w:left="432"/>
              <w:rPr>
                <w:rFonts w:ascii="Times New Roman" w:hAnsi="Times New Roman" w:cs="Times New Roman"/>
                <w:sz w:val="24"/>
                <w:szCs w:val="24"/>
                <w:lang w:val="bg-BG"/>
              </w:rPr>
            </w:pPr>
            <w:proofErr w:type="spellStart"/>
            <w:r w:rsidRPr="00FA3C2A">
              <w:rPr>
                <w:rFonts w:ascii="Times New Roman" w:hAnsi="Times New Roman" w:cs="Times New Roman"/>
                <w:color w:val="000000"/>
                <w:sz w:val="24"/>
                <w:szCs w:val="24"/>
                <w:shd w:val="clear" w:color="auto" w:fill="FFFFFF"/>
              </w:rPr>
              <w:t>съществува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вероятност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30 % </w:t>
            </w:r>
            <w:proofErr w:type="spellStart"/>
            <w:r w:rsidRPr="00FA3C2A">
              <w:rPr>
                <w:rFonts w:ascii="Times New Roman" w:hAnsi="Times New Roman" w:cs="Times New Roman"/>
                <w:color w:val="000000"/>
                <w:sz w:val="24"/>
                <w:szCs w:val="24"/>
                <w:shd w:val="clear" w:color="auto" w:fill="FFFFFF"/>
              </w:rPr>
              <w:t>или</w:t>
            </w:r>
            <w:proofErr w:type="spellEnd"/>
            <w:r w:rsidRPr="00FA3C2A">
              <w:rPr>
                <w:rFonts w:ascii="Times New Roman" w:hAnsi="Times New Roman" w:cs="Times New Roman"/>
                <w:color w:val="000000"/>
                <w:sz w:val="24"/>
                <w:szCs w:val="24"/>
                <w:shd w:val="clear" w:color="auto" w:fill="FFFFFF"/>
              </w:rPr>
              <w:t xml:space="preserve"> 40 %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алтернативни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метеорологични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условия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през</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определен</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период</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време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който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отнася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прогнозата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или</w:t>
            </w:r>
            <w:proofErr w:type="spellEnd"/>
          </w:p>
        </w:tc>
        <w:tc>
          <w:tcPr>
            <w:tcW w:w="3828" w:type="dxa"/>
          </w:tcPr>
          <w:p w14:paraId="0D7CDE8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A7162EB"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AEC999A"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FC35118" w14:textId="77777777" w:rsidTr="00C6033A">
        <w:trPr>
          <w:gridAfter w:val="1"/>
          <w:wAfter w:w="24" w:type="dxa"/>
        </w:trPr>
        <w:tc>
          <w:tcPr>
            <w:tcW w:w="567" w:type="dxa"/>
            <w:vMerge/>
          </w:tcPr>
          <w:p w14:paraId="64B4A3F7"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01032402"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370D47D6" w14:textId="77777777" w:rsidTr="002A42B1">
              <w:trPr>
                <w:tblCellSpacing w:w="0" w:type="dxa"/>
              </w:trPr>
              <w:tc>
                <w:tcPr>
                  <w:tcW w:w="6" w:type="dxa"/>
                  <w:hideMark/>
                </w:tcPr>
                <w:p w14:paraId="70891C11"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5706B2FC" w14:textId="77777777" w:rsidR="00B34778" w:rsidRPr="00FA3C2A" w:rsidRDefault="00B34778" w:rsidP="00357221">
                  <w:pPr>
                    <w:pStyle w:val="Header"/>
                    <w:numPr>
                      <w:ilvl w:val="0"/>
                      <w:numId w:val="68"/>
                    </w:numPr>
                    <w:tabs>
                      <w:tab w:val="left" w:pos="432"/>
                      <w:tab w:val="left" w:pos="6521"/>
                    </w:tabs>
                    <w:spacing w:before="40" w:after="40"/>
                    <w:ind w:left="432"/>
                    <w:rPr>
                      <w:rFonts w:ascii="Times New Roman" w:eastAsia="Times New Roman" w:hAnsi="Times New Roman" w:cs="Times New Roman"/>
                      <w:sz w:val="24"/>
                      <w:szCs w:val="24"/>
                      <w:lang w:val="bg-BG"/>
                    </w:rPr>
                  </w:pPr>
                  <w:proofErr w:type="spellStart"/>
                  <w:r w:rsidRPr="00FA3C2A">
                    <w:rPr>
                      <w:rFonts w:ascii="Times New Roman" w:hAnsi="Times New Roman" w:cs="Times New Roman"/>
                      <w:color w:val="000000"/>
                      <w:sz w:val="24"/>
                      <w:szCs w:val="24"/>
                      <w:shd w:val="clear" w:color="auto" w:fill="FFFFFF"/>
                    </w:rPr>
                    <w:t>съществува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вероятност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30 % </w:t>
                  </w:r>
                  <w:proofErr w:type="spellStart"/>
                  <w:r w:rsidRPr="00FA3C2A">
                    <w:rPr>
                      <w:rFonts w:ascii="Times New Roman" w:hAnsi="Times New Roman" w:cs="Times New Roman"/>
                      <w:color w:val="000000"/>
                      <w:sz w:val="24"/>
                      <w:szCs w:val="24"/>
                      <w:shd w:val="clear" w:color="auto" w:fill="FFFFFF"/>
                    </w:rPr>
                    <w:t>или</w:t>
                  </w:r>
                  <w:proofErr w:type="spellEnd"/>
                  <w:r w:rsidRPr="00FA3C2A">
                    <w:rPr>
                      <w:rFonts w:ascii="Times New Roman" w:hAnsi="Times New Roman" w:cs="Times New Roman"/>
                      <w:color w:val="000000"/>
                      <w:sz w:val="24"/>
                      <w:szCs w:val="24"/>
                      <w:shd w:val="clear" w:color="auto" w:fill="FFFFFF"/>
                    </w:rPr>
                    <w:t xml:space="preserve"> 40 %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временни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колебания</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метеорологичните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условия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през</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определен</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период</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време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който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отнася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прогнозата</w:t>
                  </w:r>
                  <w:proofErr w:type="spellEnd"/>
                  <w:r w:rsidRPr="00FA3C2A">
                    <w:rPr>
                      <w:rFonts w:ascii="Times New Roman" w:hAnsi="Times New Roman" w:cs="Times New Roman"/>
                      <w:color w:val="000000"/>
                      <w:sz w:val="24"/>
                      <w:szCs w:val="24"/>
                      <w:shd w:val="clear" w:color="auto" w:fill="FFFFFF"/>
                    </w:rPr>
                    <w:t>.</w:t>
                  </w:r>
                </w:p>
              </w:tc>
            </w:tr>
          </w:tbl>
          <w:p w14:paraId="1389B1DD"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24792BF3"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797D9C0"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78977BC"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EFF75CE" w14:textId="77777777" w:rsidTr="00C6033A">
        <w:trPr>
          <w:gridAfter w:val="1"/>
          <w:wAfter w:w="24" w:type="dxa"/>
        </w:trPr>
        <w:tc>
          <w:tcPr>
            <w:tcW w:w="567" w:type="dxa"/>
            <w:vMerge/>
          </w:tcPr>
          <w:p w14:paraId="330AF1D7"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45ECA324"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223B7459"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Това се указва в прогнозата TAF, като се използва съкращението „PROB“, следвано от вероятността в десетки процента и в посочения в точка 1 случай — от периода от време, през който се очакват алтернативните стойности, а в посочения в точка 2 случай се използва съкращението „PROB“, следвано от вероятността в десетки процента, индикатора за промяна „ТЕМПО“ и съответната група от данни за хронологичното време.</w:t>
            </w:r>
          </w:p>
        </w:tc>
        <w:tc>
          <w:tcPr>
            <w:tcW w:w="3828" w:type="dxa"/>
          </w:tcPr>
          <w:p w14:paraId="5DEB2CC2"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220F1AF"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4E48CEE"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7E046FF" w14:textId="77777777" w:rsidTr="00C6033A">
        <w:trPr>
          <w:gridAfter w:val="1"/>
          <w:wAfter w:w="24" w:type="dxa"/>
        </w:trPr>
        <w:tc>
          <w:tcPr>
            <w:tcW w:w="567" w:type="dxa"/>
            <w:vMerge w:val="restart"/>
          </w:tcPr>
          <w:p w14:paraId="19573688" w14:textId="77777777" w:rsidR="00B34778" w:rsidRPr="00FA3C2A"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27</w:t>
            </w:r>
          </w:p>
        </w:tc>
        <w:tc>
          <w:tcPr>
            <w:tcW w:w="1701" w:type="dxa"/>
            <w:vMerge w:val="restart"/>
          </w:tcPr>
          <w:p w14:paraId="41D3B8F4" w14:textId="77777777" w:rsidR="00B34778"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MET.TR.225 </w:t>
            </w:r>
          </w:p>
          <w:p w14:paraId="726B2F4C" w14:textId="77777777" w:rsidR="00B34778" w:rsidRPr="0075235D" w:rsidRDefault="00B34778" w:rsidP="00472269">
            <w:pPr>
              <w:tabs>
                <w:tab w:val="left" w:pos="540"/>
                <w:tab w:val="left" w:pos="6521"/>
              </w:tabs>
              <w:rPr>
                <w:rStyle w:val="bold"/>
                <w:rFonts w:ascii="Times New Roman" w:hAnsi="Times New Roman" w:cs="Times New Roman"/>
                <w:b/>
                <w:i/>
                <w:iCs/>
                <w:sz w:val="24"/>
                <w:szCs w:val="24"/>
              </w:rPr>
            </w:pPr>
            <w:r w:rsidRPr="0075235D">
              <w:rPr>
                <w:rStyle w:val="bold"/>
                <w:rFonts w:ascii="Times New Roman" w:hAnsi="Times New Roman" w:cs="Times New Roman"/>
                <w:b/>
                <w:i/>
                <w:iCs/>
                <w:sz w:val="24"/>
                <w:szCs w:val="24"/>
              </w:rPr>
              <w:lastRenderedPageBreak/>
              <w:t>(</w:t>
            </w:r>
            <w:r w:rsidRPr="0075235D">
              <w:rPr>
                <w:rFonts w:ascii="Times New Roman" w:hAnsi="Times New Roman" w:cs="Times New Roman"/>
                <w:i/>
                <w:iCs/>
                <w:sz w:val="24"/>
                <w:szCs w:val="24"/>
              </w:rPr>
              <w:t>AMC1 MET.TR.225(c)(1)(iii); GM1 MET.TR.225(c)(2)(iii); AMC1 MET.TR.225(c)(7)(ii); GM1 MET.TR.225(c)(7)(ii); AMC1 MET.TR.225(c)(7)(ii); GM1 MET.TR.225(c)(7)(ii); GM1 MET.TR.225(c)(2)(iii); AMC1 MET.TR.225(c)(7)(ii); GM1 MET.TR.225(c)(7)(ii); AMC1 MET.TR.225(c)(7)(iii))</w:t>
            </w:r>
          </w:p>
        </w:tc>
        <w:tc>
          <w:tcPr>
            <w:tcW w:w="4820" w:type="dxa"/>
          </w:tcPr>
          <w:p w14:paraId="15025B77" w14:textId="77777777" w:rsidR="00B34778" w:rsidRPr="00FA3C2A" w:rsidRDefault="00B34778" w:rsidP="00C6033A">
            <w:pPr>
              <w:tabs>
                <w:tab w:val="left" w:pos="540"/>
                <w:tab w:val="left" w:pos="6521"/>
              </w:tabs>
              <w:spacing w:before="40" w:after="40"/>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lastRenderedPageBreak/>
              <w:t>Прогнози за кацане</w:t>
            </w:r>
          </w:p>
          <w:p w14:paraId="167BAA97" w14:textId="77777777" w:rsidR="00B34778" w:rsidRPr="00FA3C2A" w:rsidRDefault="00B34778" w:rsidP="00C6033A">
            <w:pPr>
              <w:tabs>
                <w:tab w:val="left" w:pos="540"/>
                <w:tab w:val="left" w:pos="6521"/>
              </w:tabs>
              <w:spacing w:before="40" w:after="40"/>
              <w:rPr>
                <w:rStyle w:val="bold"/>
                <w:rFonts w:ascii="Times New Roman" w:hAnsi="Times New Roman" w:cs="Times New Roman"/>
                <w:b/>
                <w:sz w:val="24"/>
                <w:szCs w:val="24"/>
                <w:lang w:val="bg-BG"/>
              </w:rPr>
            </w:pPr>
          </w:p>
          <w:p w14:paraId="214C2BD6"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Наредба 3, Приложение 3, т. 2</w:t>
            </w:r>
          </w:p>
        </w:tc>
        <w:tc>
          <w:tcPr>
            <w:tcW w:w="3828" w:type="dxa"/>
          </w:tcPr>
          <w:p w14:paraId="023A8770"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1A6A8D3C"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04B8FD76"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2D8D8456" w14:textId="77777777" w:rsidTr="00C6033A">
        <w:trPr>
          <w:gridAfter w:val="1"/>
          <w:wAfter w:w="24" w:type="dxa"/>
        </w:trPr>
        <w:tc>
          <w:tcPr>
            <w:tcW w:w="567" w:type="dxa"/>
            <w:vMerge/>
          </w:tcPr>
          <w:p w14:paraId="02108825"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4F43AF4F"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72A9488F"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а) Прогнози TREND се издават в съответствие с допълнение 1.</w:t>
            </w:r>
          </w:p>
        </w:tc>
        <w:tc>
          <w:tcPr>
            <w:tcW w:w="3828" w:type="dxa"/>
          </w:tcPr>
          <w:p w14:paraId="63518524"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96DA532"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E675751"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C3CD1ED" w14:textId="77777777" w:rsidTr="00C6033A">
        <w:trPr>
          <w:gridAfter w:val="1"/>
          <w:wAfter w:w="24" w:type="dxa"/>
        </w:trPr>
        <w:tc>
          <w:tcPr>
            <w:tcW w:w="567" w:type="dxa"/>
            <w:vMerge/>
          </w:tcPr>
          <w:p w14:paraId="291A9CC7"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7CFD4758"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0D401697" w14:textId="77777777" w:rsidTr="002A42B1">
              <w:trPr>
                <w:tblCellSpacing w:w="0" w:type="dxa"/>
              </w:trPr>
              <w:tc>
                <w:tcPr>
                  <w:tcW w:w="6" w:type="dxa"/>
                  <w:hideMark/>
                </w:tcPr>
                <w:p w14:paraId="1BA6FEFF"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70913235"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б) В прогнозата TREND се използват същите мерни единици и скали както тези в сведението, към което е добавена.</w:t>
                  </w:r>
                </w:p>
              </w:tc>
            </w:tr>
          </w:tbl>
          <w:p w14:paraId="6EAF51BB"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56DF599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17CA3A3"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59E7D61"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AADC70E" w14:textId="77777777" w:rsidTr="00C6033A">
        <w:trPr>
          <w:gridAfter w:val="1"/>
          <w:wAfter w:w="24" w:type="dxa"/>
        </w:trPr>
        <w:tc>
          <w:tcPr>
            <w:tcW w:w="567" w:type="dxa"/>
            <w:vMerge/>
          </w:tcPr>
          <w:p w14:paraId="644E22D9"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249BD00D"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088947CF"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в) Прогнозата TREND указва значителни промени по отношение на един или повече от елементите: приземен вятър, видимост, метеорологични явления и облачност. Включват се само елементите, за които се очакват значителни промени. Когато се очакват обаче значителни изменения на облачността, се указват всички облачни групи, включително слоевете или масивите, за които не се очакват изменения. В случай на значителна промяна на видимостта се указва и явлението, което причинява намалението на видимостта. Когато не се очакват промени, това се указва с термина „NOSIG“.</w:t>
            </w:r>
          </w:p>
        </w:tc>
        <w:tc>
          <w:tcPr>
            <w:tcW w:w="3828" w:type="dxa"/>
          </w:tcPr>
          <w:p w14:paraId="159495CF"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043F63A"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A49C23F"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75FA4CE" w14:textId="77777777" w:rsidTr="00C6033A">
        <w:trPr>
          <w:gridAfter w:val="1"/>
          <w:wAfter w:w="24" w:type="dxa"/>
        </w:trPr>
        <w:tc>
          <w:tcPr>
            <w:tcW w:w="567" w:type="dxa"/>
            <w:vMerge/>
          </w:tcPr>
          <w:p w14:paraId="47BA0F9E"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1701" w:type="dxa"/>
            <w:vMerge/>
          </w:tcPr>
          <w:p w14:paraId="47F60EB1"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4820" w:type="dxa"/>
          </w:tcPr>
          <w:p w14:paraId="459E8487" w14:textId="77777777" w:rsidR="00B34778" w:rsidRPr="00FA3C2A" w:rsidRDefault="00B34778" w:rsidP="00357221">
            <w:pPr>
              <w:pStyle w:val="Header"/>
              <w:numPr>
                <w:ilvl w:val="0"/>
                <w:numId w:val="69"/>
              </w:numPr>
              <w:tabs>
                <w:tab w:val="left" w:pos="432"/>
                <w:tab w:val="left" w:pos="6521"/>
              </w:tabs>
              <w:spacing w:before="40" w:after="40"/>
              <w:ind w:left="432" w:hanging="432"/>
              <w:rPr>
                <w:rFonts w:ascii="Times New Roman" w:hAnsi="Times New Roman" w:cs="Times New Roman"/>
                <w:b/>
                <w:sz w:val="24"/>
                <w:szCs w:val="24"/>
                <w:lang w:val="bg-BG"/>
              </w:rPr>
            </w:pPr>
            <w:r w:rsidRPr="00FA3C2A">
              <w:rPr>
                <w:rFonts w:ascii="Times New Roman" w:hAnsi="Times New Roman" w:cs="Times New Roman"/>
                <w:b/>
                <w:sz w:val="24"/>
                <w:szCs w:val="24"/>
                <w:lang w:val="bg-BG"/>
              </w:rPr>
              <w:t>Приземен вятър</w:t>
            </w:r>
          </w:p>
        </w:tc>
        <w:tc>
          <w:tcPr>
            <w:tcW w:w="3828" w:type="dxa"/>
          </w:tcPr>
          <w:p w14:paraId="6D4EFBEB"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0A234E27"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0779D150"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26563545" w14:textId="77777777" w:rsidTr="00C6033A">
        <w:trPr>
          <w:gridAfter w:val="1"/>
          <w:wAfter w:w="24" w:type="dxa"/>
        </w:trPr>
        <w:tc>
          <w:tcPr>
            <w:tcW w:w="567" w:type="dxa"/>
            <w:vMerge/>
          </w:tcPr>
          <w:p w14:paraId="5B425C42"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1701" w:type="dxa"/>
            <w:vMerge/>
          </w:tcPr>
          <w:p w14:paraId="1BDA3F9F"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4820" w:type="dxa"/>
          </w:tcPr>
          <w:p w14:paraId="1EC782F7"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В прогнозата TREND се указват промени в приземния вятър, които включват:</w:t>
            </w:r>
          </w:p>
        </w:tc>
        <w:tc>
          <w:tcPr>
            <w:tcW w:w="3828" w:type="dxa"/>
          </w:tcPr>
          <w:p w14:paraId="66F80D27"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51D7FB0"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7B859B4"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A9337DE" w14:textId="77777777" w:rsidTr="00C6033A">
        <w:trPr>
          <w:gridAfter w:val="1"/>
          <w:wAfter w:w="24" w:type="dxa"/>
        </w:trPr>
        <w:tc>
          <w:tcPr>
            <w:tcW w:w="567" w:type="dxa"/>
            <w:vMerge/>
          </w:tcPr>
          <w:p w14:paraId="54465A9A"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2A0EAB2D"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0FC9A009" w14:textId="77777777" w:rsidR="00B34778" w:rsidRPr="00FA3C2A" w:rsidRDefault="00B34778" w:rsidP="00357221">
            <w:pPr>
              <w:pStyle w:val="Header"/>
              <w:numPr>
                <w:ilvl w:val="0"/>
                <w:numId w:val="70"/>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промяна на средната посока на вятъра с 60° и повече, като при това средната скорост преди и/или след промяната е 10 </w:t>
            </w:r>
            <w:proofErr w:type="spellStart"/>
            <w:r w:rsidRPr="00FA3C2A">
              <w:rPr>
                <w:rFonts w:ascii="Times New Roman" w:hAnsi="Times New Roman" w:cs="Times New Roman"/>
                <w:sz w:val="24"/>
                <w:szCs w:val="24"/>
                <w:lang w:val="bg-BG"/>
              </w:rPr>
              <w:t>kt</w:t>
            </w:r>
            <w:proofErr w:type="spellEnd"/>
            <w:r w:rsidRPr="00FA3C2A">
              <w:rPr>
                <w:rFonts w:ascii="Times New Roman" w:hAnsi="Times New Roman" w:cs="Times New Roman"/>
                <w:sz w:val="24"/>
                <w:szCs w:val="24"/>
                <w:lang w:val="bg-BG"/>
              </w:rPr>
              <w:t xml:space="preserve"> (5 m/s) или повече;</w:t>
            </w:r>
          </w:p>
        </w:tc>
        <w:tc>
          <w:tcPr>
            <w:tcW w:w="3828" w:type="dxa"/>
          </w:tcPr>
          <w:p w14:paraId="450D4612"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9460159"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DAE80E1"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1B55F66" w14:textId="77777777" w:rsidTr="00C6033A">
        <w:trPr>
          <w:gridAfter w:val="1"/>
          <w:wAfter w:w="24" w:type="dxa"/>
        </w:trPr>
        <w:tc>
          <w:tcPr>
            <w:tcW w:w="567" w:type="dxa"/>
            <w:vMerge/>
          </w:tcPr>
          <w:p w14:paraId="6CD30A80"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7746BBF2"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6FA51F08" w14:textId="77777777" w:rsidR="00B34778" w:rsidRPr="00FA3C2A" w:rsidRDefault="00B34778" w:rsidP="00357221">
            <w:pPr>
              <w:pStyle w:val="Header"/>
              <w:numPr>
                <w:ilvl w:val="0"/>
                <w:numId w:val="70"/>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промяна на средната скорост на вятъра с 10 </w:t>
            </w:r>
            <w:proofErr w:type="spellStart"/>
            <w:r w:rsidRPr="00FA3C2A">
              <w:rPr>
                <w:rFonts w:ascii="Times New Roman" w:hAnsi="Times New Roman" w:cs="Times New Roman"/>
                <w:sz w:val="24"/>
                <w:szCs w:val="24"/>
                <w:lang w:val="bg-BG"/>
              </w:rPr>
              <w:t>kt</w:t>
            </w:r>
            <w:proofErr w:type="spellEnd"/>
            <w:r w:rsidRPr="00FA3C2A">
              <w:rPr>
                <w:rFonts w:ascii="Times New Roman" w:hAnsi="Times New Roman" w:cs="Times New Roman"/>
                <w:sz w:val="24"/>
                <w:szCs w:val="24"/>
                <w:lang w:val="bg-BG"/>
              </w:rPr>
              <w:t xml:space="preserve"> (5 m/s) или повече;</w:t>
            </w:r>
          </w:p>
        </w:tc>
        <w:tc>
          <w:tcPr>
            <w:tcW w:w="3828" w:type="dxa"/>
          </w:tcPr>
          <w:p w14:paraId="2CA47A4E"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CF4DAAD"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875FE9C"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6CDDB6D" w14:textId="77777777" w:rsidTr="00C6033A">
        <w:trPr>
          <w:gridAfter w:val="1"/>
          <w:wAfter w:w="24" w:type="dxa"/>
        </w:trPr>
        <w:tc>
          <w:tcPr>
            <w:tcW w:w="567" w:type="dxa"/>
            <w:vMerge/>
          </w:tcPr>
          <w:p w14:paraId="26196C6D"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3861570F"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0955B38B" w14:textId="77777777" w:rsidR="00B34778" w:rsidRPr="00FA3C2A" w:rsidRDefault="00B34778" w:rsidP="00357221">
            <w:pPr>
              <w:pStyle w:val="Header"/>
              <w:numPr>
                <w:ilvl w:val="0"/>
                <w:numId w:val="70"/>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промени във вятъра, при които се преминава през стойности от оперативно значение.</w:t>
            </w:r>
          </w:p>
        </w:tc>
        <w:tc>
          <w:tcPr>
            <w:tcW w:w="3828" w:type="dxa"/>
          </w:tcPr>
          <w:p w14:paraId="37D58DD9"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6AF9A12"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9B66F04"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767EA3F" w14:textId="77777777" w:rsidTr="00C6033A">
        <w:trPr>
          <w:gridAfter w:val="1"/>
          <w:wAfter w:w="24" w:type="dxa"/>
        </w:trPr>
        <w:tc>
          <w:tcPr>
            <w:tcW w:w="567" w:type="dxa"/>
            <w:vMerge/>
          </w:tcPr>
          <w:p w14:paraId="72679872"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1701" w:type="dxa"/>
            <w:vMerge/>
          </w:tcPr>
          <w:p w14:paraId="0B5041EE"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4820" w:type="dxa"/>
          </w:tcPr>
          <w:p w14:paraId="20FE0C52" w14:textId="77777777" w:rsidR="00B34778" w:rsidRPr="00FA3C2A" w:rsidRDefault="00B34778" w:rsidP="00357221">
            <w:pPr>
              <w:pStyle w:val="Header"/>
              <w:numPr>
                <w:ilvl w:val="0"/>
                <w:numId w:val="69"/>
              </w:numPr>
              <w:tabs>
                <w:tab w:val="left" w:pos="432"/>
                <w:tab w:val="left" w:pos="6521"/>
              </w:tabs>
              <w:spacing w:before="40" w:after="40"/>
              <w:ind w:left="432" w:hanging="432"/>
              <w:rPr>
                <w:rFonts w:ascii="Times New Roman" w:hAnsi="Times New Roman" w:cs="Times New Roman"/>
                <w:b/>
                <w:sz w:val="24"/>
                <w:szCs w:val="24"/>
                <w:lang w:val="bg-BG"/>
              </w:rPr>
            </w:pPr>
            <w:r w:rsidRPr="00FA3C2A">
              <w:rPr>
                <w:rFonts w:ascii="Times New Roman" w:hAnsi="Times New Roman" w:cs="Times New Roman"/>
                <w:b/>
                <w:sz w:val="24"/>
                <w:szCs w:val="24"/>
                <w:lang w:val="bg-BG"/>
              </w:rPr>
              <w:t>Видимост</w:t>
            </w:r>
          </w:p>
        </w:tc>
        <w:tc>
          <w:tcPr>
            <w:tcW w:w="3828" w:type="dxa"/>
          </w:tcPr>
          <w:p w14:paraId="4D2B7CDB"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861B9F3"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8275154"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CE159CC" w14:textId="77777777" w:rsidTr="00C6033A">
        <w:trPr>
          <w:gridAfter w:val="1"/>
          <w:wAfter w:w="24" w:type="dxa"/>
        </w:trPr>
        <w:tc>
          <w:tcPr>
            <w:tcW w:w="567" w:type="dxa"/>
            <w:vMerge/>
          </w:tcPr>
          <w:p w14:paraId="08922791"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6A048D63"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4BB0F325" w14:textId="77777777" w:rsidR="00B34778" w:rsidRPr="00FA3C2A" w:rsidRDefault="00B34778" w:rsidP="00357221">
            <w:pPr>
              <w:pStyle w:val="Header"/>
              <w:numPr>
                <w:ilvl w:val="0"/>
                <w:numId w:val="71"/>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Когато се очаква видимостта да се подобри и се промени на или премине през една или повече от следните стойности, или когато се очаква видимостта да се влоши и да премине през една или повече от следните стойности: 150, 350, 600, 800, 1 500 или 3 000 m, в прогнозата TREND се указва промяната.</w:t>
            </w:r>
          </w:p>
        </w:tc>
        <w:tc>
          <w:tcPr>
            <w:tcW w:w="3828" w:type="dxa"/>
          </w:tcPr>
          <w:p w14:paraId="5E6CA6A9"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9428188"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76FF39B"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F868894" w14:textId="77777777" w:rsidTr="00C6033A">
        <w:trPr>
          <w:gridAfter w:val="1"/>
          <w:wAfter w:w="24" w:type="dxa"/>
        </w:trPr>
        <w:tc>
          <w:tcPr>
            <w:tcW w:w="567" w:type="dxa"/>
            <w:vMerge/>
          </w:tcPr>
          <w:p w14:paraId="6C3ED4CD"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4176B9AE"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02BE0FC6" w14:textId="77777777" w:rsidR="00B34778" w:rsidRPr="00FA3C2A" w:rsidRDefault="00B34778" w:rsidP="00357221">
            <w:pPr>
              <w:pStyle w:val="Header"/>
              <w:numPr>
                <w:ilvl w:val="0"/>
                <w:numId w:val="71"/>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Когато значителен брой полети се изпълняват по правилата за визуални полети, в прогнозата допълнително се указва промяната на 5 000 m или преминаването през тази стойност.</w:t>
            </w:r>
          </w:p>
        </w:tc>
        <w:tc>
          <w:tcPr>
            <w:tcW w:w="3828" w:type="dxa"/>
          </w:tcPr>
          <w:p w14:paraId="506FBDF3"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9D6F4C2"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678B361"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4C8790F" w14:textId="77777777" w:rsidTr="00C6033A">
        <w:trPr>
          <w:gridAfter w:val="1"/>
          <w:wAfter w:w="24" w:type="dxa"/>
        </w:trPr>
        <w:tc>
          <w:tcPr>
            <w:tcW w:w="567" w:type="dxa"/>
            <w:vMerge/>
          </w:tcPr>
          <w:p w14:paraId="37323E74"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1D92B3D2"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2009444D" w14:textId="77777777" w:rsidR="00B34778" w:rsidRPr="00FA3C2A" w:rsidRDefault="00B34778" w:rsidP="00357221">
            <w:pPr>
              <w:pStyle w:val="Header"/>
              <w:numPr>
                <w:ilvl w:val="0"/>
                <w:numId w:val="71"/>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В прогнозите TREND, добавени към сведения METAR, се указва прогнозираната преобладаваща видимост.</w:t>
            </w:r>
          </w:p>
        </w:tc>
        <w:tc>
          <w:tcPr>
            <w:tcW w:w="3828" w:type="dxa"/>
          </w:tcPr>
          <w:p w14:paraId="1E8DFC9D"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820E72E"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151A8E0"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3364A00" w14:textId="77777777" w:rsidTr="00C6033A">
        <w:trPr>
          <w:gridAfter w:val="1"/>
          <w:wAfter w:w="24" w:type="dxa"/>
        </w:trPr>
        <w:tc>
          <w:tcPr>
            <w:tcW w:w="567" w:type="dxa"/>
            <w:vMerge/>
          </w:tcPr>
          <w:p w14:paraId="39D90C91"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1701" w:type="dxa"/>
            <w:vMerge/>
          </w:tcPr>
          <w:p w14:paraId="56C3E187"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4820" w:type="dxa"/>
          </w:tcPr>
          <w:p w14:paraId="33AFE37E" w14:textId="77777777" w:rsidR="00B34778" w:rsidRPr="00FA3C2A" w:rsidRDefault="00B34778" w:rsidP="00357221">
            <w:pPr>
              <w:pStyle w:val="Header"/>
              <w:numPr>
                <w:ilvl w:val="0"/>
                <w:numId w:val="69"/>
              </w:numPr>
              <w:tabs>
                <w:tab w:val="left" w:pos="432"/>
                <w:tab w:val="left" w:pos="6521"/>
              </w:tabs>
              <w:spacing w:before="40" w:after="40"/>
              <w:ind w:left="432" w:hanging="432"/>
              <w:rPr>
                <w:rFonts w:ascii="Times New Roman" w:hAnsi="Times New Roman" w:cs="Times New Roman"/>
                <w:b/>
                <w:sz w:val="24"/>
                <w:szCs w:val="24"/>
                <w:lang w:val="bg-BG"/>
              </w:rPr>
            </w:pPr>
            <w:r w:rsidRPr="00FA3C2A">
              <w:rPr>
                <w:rFonts w:ascii="Times New Roman" w:hAnsi="Times New Roman" w:cs="Times New Roman"/>
                <w:b/>
                <w:sz w:val="24"/>
                <w:szCs w:val="24"/>
                <w:lang w:val="bg-BG"/>
              </w:rPr>
              <w:t>Метеорологични явления</w:t>
            </w:r>
          </w:p>
        </w:tc>
        <w:tc>
          <w:tcPr>
            <w:tcW w:w="3828" w:type="dxa"/>
          </w:tcPr>
          <w:p w14:paraId="7DB71E61"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7515659F"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50E884AA"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7FD427C6" w14:textId="77777777" w:rsidTr="00C6033A">
        <w:trPr>
          <w:gridAfter w:val="1"/>
          <w:wAfter w:w="24" w:type="dxa"/>
        </w:trPr>
        <w:tc>
          <w:tcPr>
            <w:tcW w:w="567" w:type="dxa"/>
            <w:vMerge/>
          </w:tcPr>
          <w:p w14:paraId="54C1861D"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1F42F582"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66D14714" w14:textId="77777777" w:rsidR="00B34778" w:rsidRPr="00FA3C2A" w:rsidRDefault="00B34778" w:rsidP="00357221">
            <w:pPr>
              <w:pStyle w:val="Header"/>
              <w:numPr>
                <w:ilvl w:val="0"/>
                <w:numId w:val="72"/>
              </w:numPr>
              <w:tabs>
                <w:tab w:val="left" w:pos="342"/>
                <w:tab w:val="left" w:pos="6521"/>
              </w:tabs>
              <w:spacing w:before="40" w:after="40"/>
              <w:ind w:left="342" w:hanging="360"/>
              <w:rPr>
                <w:rFonts w:ascii="Times New Roman" w:hAnsi="Times New Roman" w:cs="Times New Roman"/>
                <w:sz w:val="24"/>
                <w:szCs w:val="24"/>
                <w:lang w:val="bg-BG"/>
              </w:rPr>
            </w:pPr>
            <w:r w:rsidRPr="00FA3C2A">
              <w:rPr>
                <w:rFonts w:ascii="Times New Roman" w:hAnsi="Times New Roman" w:cs="Times New Roman"/>
                <w:sz w:val="24"/>
                <w:szCs w:val="24"/>
                <w:lang w:val="bg-BG"/>
              </w:rPr>
              <w:t>В прогнозата TREND се указват очакваното начало, край или промяна в интензивността на някое от следните метеорологични явления или комбинации от тях:</w:t>
            </w:r>
          </w:p>
        </w:tc>
        <w:tc>
          <w:tcPr>
            <w:tcW w:w="3828" w:type="dxa"/>
          </w:tcPr>
          <w:p w14:paraId="05A0B5B7"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167F318"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BE58962"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19B4897" w14:textId="77777777" w:rsidTr="00C6033A">
        <w:trPr>
          <w:gridAfter w:val="1"/>
          <w:wAfter w:w="24" w:type="dxa"/>
        </w:trPr>
        <w:tc>
          <w:tcPr>
            <w:tcW w:w="567" w:type="dxa"/>
            <w:vMerge/>
          </w:tcPr>
          <w:p w14:paraId="0906E4F6"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688A5D33"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1F265156" w14:textId="77777777" w:rsidR="00B34778" w:rsidRPr="00FA3C2A" w:rsidRDefault="00B34778" w:rsidP="00C6033A">
            <w:pPr>
              <w:tabs>
                <w:tab w:val="left" w:pos="432"/>
                <w:tab w:val="left" w:pos="6521"/>
              </w:tabs>
              <w:spacing w:before="40" w:after="40"/>
              <w:ind w:left="432" w:hanging="27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А) </w:t>
            </w:r>
            <w:proofErr w:type="spellStart"/>
            <w:r w:rsidRPr="00FA3C2A">
              <w:rPr>
                <w:rFonts w:ascii="Times New Roman" w:hAnsi="Times New Roman" w:cs="Times New Roman"/>
                <w:sz w:val="24"/>
                <w:szCs w:val="24"/>
                <w:lang w:val="bg-BG"/>
              </w:rPr>
              <w:t>преохладен</w:t>
            </w:r>
            <w:proofErr w:type="spellEnd"/>
            <w:r w:rsidRPr="00FA3C2A">
              <w:rPr>
                <w:rFonts w:ascii="Times New Roman" w:hAnsi="Times New Roman" w:cs="Times New Roman"/>
                <w:sz w:val="24"/>
                <w:szCs w:val="24"/>
                <w:lang w:val="bg-BG"/>
              </w:rPr>
              <w:t xml:space="preserve"> валеж;</w:t>
            </w:r>
          </w:p>
        </w:tc>
        <w:tc>
          <w:tcPr>
            <w:tcW w:w="3828" w:type="dxa"/>
          </w:tcPr>
          <w:p w14:paraId="1C0B019F"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D49FF22"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ACDBB67"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EA7D3F2" w14:textId="77777777" w:rsidTr="00C6033A">
        <w:trPr>
          <w:gridAfter w:val="1"/>
          <w:wAfter w:w="24" w:type="dxa"/>
        </w:trPr>
        <w:tc>
          <w:tcPr>
            <w:tcW w:w="567" w:type="dxa"/>
            <w:vMerge/>
          </w:tcPr>
          <w:p w14:paraId="4D3CB174"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2C709EDC"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778B3117" w14:textId="77777777" w:rsidR="00B34778" w:rsidRPr="00FA3C2A" w:rsidRDefault="00B34778" w:rsidP="00C6033A">
            <w:pPr>
              <w:tabs>
                <w:tab w:val="left" w:pos="432"/>
                <w:tab w:val="left" w:pos="6521"/>
              </w:tabs>
              <w:spacing w:before="40" w:after="40"/>
              <w:ind w:left="432" w:hanging="270"/>
              <w:rPr>
                <w:rFonts w:ascii="Times New Roman" w:hAnsi="Times New Roman" w:cs="Times New Roman"/>
                <w:sz w:val="24"/>
                <w:szCs w:val="24"/>
                <w:lang w:val="bg-BG"/>
              </w:rPr>
            </w:pPr>
            <w:r w:rsidRPr="00FA3C2A">
              <w:rPr>
                <w:rFonts w:ascii="Times New Roman" w:hAnsi="Times New Roman" w:cs="Times New Roman"/>
                <w:sz w:val="24"/>
                <w:szCs w:val="24"/>
                <w:lang w:val="bg-BG"/>
              </w:rPr>
              <w:t>Б) умерени или силни валежи, включително краткотрайни;</w:t>
            </w:r>
          </w:p>
        </w:tc>
        <w:tc>
          <w:tcPr>
            <w:tcW w:w="3828" w:type="dxa"/>
          </w:tcPr>
          <w:p w14:paraId="31E7310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D507BCA"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3A9A83B"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9C14259" w14:textId="77777777" w:rsidTr="00C6033A">
        <w:trPr>
          <w:gridAfter w:val="1"/>
          <w:wAfter w:w="24" w:type="dxa"/>
        </w:trPr>
        <w:tc>
          <w:tcPr>
            <w:tcW w:w="567" w:type="dxa"/>
            <w:vMerge/>
          </w:tcPr>
          <w:p w14:paraId="077AD611"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0E72F410"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6B09D1E4" w14:textId="77777777" w:rsidR="00B34778" w:rsidRPr="00FA3C2A" w:rsidRDefault="00B34778" w:rsidP="00C6033A">
            <w:pPr>
              <w:tabs>
                <w:tab w:val="left" w:pos="432"/>
                <w:tab w:val="left" w:pos="6521"/>
              </w:tabs>
              <w:spacing w:before="40" w:after="40"/>
              <w:ind w:left="432" w:hanging="270"/>
              <w:rPr>
                <w:rFonts w:ascii="Times New Roman" w:hAnsi="Times New Roman" w:cs="Times New Roman"/>
                <w:sz w:val="24"/>
                <w:szCs w:val="24"/>
                <w:lang w:val="bg-BG"/>
              </w:rPr>
            </w:pPr>
            <w:r w:rsidRPr="00FA3C2A">
              <w:rPr>
                <w:rFonts w:ascii="Times New Roman" w:hAnsi="Times New Roman" w:cs="Times New Roman"/>
                <w:sz w:val="24"/>
                <w:szCs w:val="24"/>
                <w:lang w:val="bg-BG"/>
              </w:rPr>
              <w:t>В) гръмотевична буря с валеж;</w:t>
            </w:r>
          </w:p>
        </w:tc>
        <w:tc>
          <w:tcPr>
            <w:tcW w:w="3828" w:type="dxa"/>
          </w:tcPr>
          <w:p w14:paraId="72C60DFD"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3138DF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03AC5C1"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330F44E" w14:textId="77777777" w:rsidTr="00C6033A">
        <w:trPr>
          <w:gridAfter w:val="1"/>
          <w:wAfter w:w="24" w:type="dxa"/>
        </w:trPr>
        <w:tc>
          <w:tcPr>
            <w:tcW w:w="567" w:type="dxa"/>
            <w:vMerge/>
          </w:tcPr>
          <w:p w14:paraId="461B23E1"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1A3C3686"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31"/>
              <w:gridCol w:w="4573"/>
            </w:tblGrid>
            <w:tr w:rsidR="00D75814" w:rsidRPr="00FA3C2A" w14:paraId="1932C5A0" w14:textId="77777777" w:rsidTr="002A42B1">
              <w:trPr>
                <w:tblCellSpacing w:w="0" w:type="dxa"/>
              </w:trPr>
              <w:tc>
                <w:tcPr>
                  <w:tcW w:w="43" w:type="dxa"/>
                  <w:hideMark/>
                </w:tcPr>
                <w:p w14:paraId="1304669C" w14:textId="77777777" w:rsidR="00B34778" w:rsidRPr="00FA3C2A" w:rsidRDefault="00B34778" w:rsidP="00C6033A">
                  <w:pPr>
                    <w:tabs>
                      <w:tab w:val="left" w:pos="432"/>
                      <w:tab w:val="left" w:pos="6521"/>
                    </w:tabs>
                    <w:spacing w:before="40" w:after="40" w:line="240" w:lineRule="auto"/>
                    <w:ind w:left="432" w:hanging="270"/>
                    <w:rPr>
                      <w:rFonts w:ascii="Times New Roman" w:hAnsi="Times New Roman" w:cs="Times New Roman"/>
                      <w:sz w:val="24"/>
                      <w:szCs w:val="24"/>
                      <w:lang w:val="bg-BG"/>
                    </w:rPr>
                  </w:pPr>
                </w:p>
              </w:tc>
              <w:tc>
                <w:tcPr>
                  <w:tcW w:w="9363" w:type="dxa"/>
                  <w:hideMark/>
                </w:tcPr>
                <w:p w14:paraId="2AE11D6E" w14:textId="77777777" w:rsidR="00B34778" w:rsidRPr="00FA3C2A" w:rsidRDefault="00B34778" w:rsidP="00C6033A">
                  <w:pPr>
                    <w:tabs>
                      <w:tab w:val="left" w:pos="432"/>
                      <w:tab w:val="left" w:pos="522"/>
                      <w:tab w:val="left" w:pos="6521"/>
                    </w:tabs>
                    <w:spacing w:before="40" w:after="40" w:line="240" w:lineRule="auto"/>
                    <w:ind w:left="432" w:hanging="270"/>
                    <w:rPr>
                      <w:rFonts w:ascii="Times New Roman" w:hAnsi="Times New Roman" w:cs="Times New Roman"/>
                      <w:sz w:val="24"/>
                      <w:szCs w:val="24"/>
                      <w:lang w:val="bg-BG"/>
                    </w:rPr>
                  </w:pPr>
                  <w:r w:rsidRPr="00FA3C2A">
                    <w:rPr>
                      <w:rFonts w:ascii="Times New Roman" w:hAnsi="Times New Roman" w:cs="Times New Roman"/>
                      <w:sz w:val="24"/>
                      <w:szCs w:val="24"/>
                      <w:lang w:val="bg-BG"/>
                    </w:rPr>
                    <w:t>Г) прашна буря;</w:t>
                  </w:r>
                </w:p>
              </w:tc>
            </w:tr>
          </w:tbl>
          <w:p w14:paraId="4BD45B99" w14:textId="77777777" w:rsidR="00B34778" w:rsidRPr="00FA3C2A" w:rsidRDefault="00B34778" w:rsidP="00C6033A">
            <w:pPr>
              <w:tabs>
                <w:tab w:val="left" w:pos="432"/>
                <w:tab w:val="left" w:pos="540"/>
                <w:tab w:val="left" w:pos="6521"/>
              </w:tabs>
              <w:spacing w:before="40" w:after="40"/>
              <w:ind w:left="432" w:hanging="270"/>
              <w:rPr>
                <w:rFonts w:ascii="Times New Roman" w:hAnsi="Times New Roman" w:cs="Times New Roman"/>
                <w:sz w:val="24"/>
                <w:szCs w:val="24"/>
                <w:lang w:val="bg-BG"/>
              </w:rPr>
            </w:pPr>
          </w:p>
        </w:tc>
        <w:tc>
          <w:tcPr>
            <w:tcW w:w="3828" w:type="dxa"/>
          </w:tcPr>
          <w:p w14:paraId="2CCAD992"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D097979"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F860313"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F0867BA" w14:textId="77777777" w:rsidTr="00C6033A">
        <w:trPr>
          <w:gridAfter w:val="1"/>
          <w:wAfter w:w="24" w:type="dxa"/>
        </w:trPr>
        <w:tc>
          <w:tcPr>
            <w:tcW w:w="567" w:type="dxa"/>
            <w:vMerge/>
          </w:tcPr>
          <w:p w14:paraId="08190651"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43140AD3"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30"/>
              <w:gridCol w:w="4574"/>
            </w:tblGrid>
            <w:tr w:rsidR="00D75814" w:rsidRPr="00FA3C2A" w14:paraId="5CFEA773" w14:textId="77777777" w:rsidTr="002A42B1">
              <w:trPr>
                <w:tblCellSpacing w:w="0" w:type="dxa"/>
              </w:trPr>
              <w:tc>
                <w:tcPr>
                  <w:tcW w:w="41" w:type="dxa"/>
                  <w:hideMark/>
                </w:tcPr>
                <w:p w14:paraId="72F0105D" w14:textId="77777777" w:rsidR="00B34778" w:rsidRPr="00FA3C2A" w:rsidRDefault="00B34778" w:rsidP="00C6033A">
                  <w:pPr>
                    <w:tabs>
                      <w:tab w:val="left" w:pos="432"/>
                      <w:tab w:val="left" w:pos="6521"/>
                    </w:tabs>
                    <w:spacing w:before="40" w:after="40" w:line="240" w:lineRule="auto"/>
                    <w:ind w:left="432" w:hanging="270"/>
                    <w:rPr>
                      <w:rFonts w:ascii="Times New Roman" w:hAnsi="Times New Roman" w:cs="Times New Roman"/>
                      <w:sz w:val="24"/>
                      <w:szCs w:val="24"/>
                      <w:lang w:val="bg-BG"/>
                    </w:rPr>
                  </w:pPr>
                </w:p>
              </w:tc>
              <w:tc>
                <w:tcPr>
                  <w:tcW w:w="9365" w:type="dxa"/>
                  <w:hideMark/>
                </w:tcPr>
                <w:p w14:paraId="7EB0BAE4" w14:textId="77777777" w:rsidR="00B34778" w:rsidRPr="00FA3C2A" w:rsidRDefault="00B34778" w:rsidP="00C6033A">
                  <w:pPr>
                    <w:tabs>
                      <w:tab w:val="left" w:pos="432"/>
                      <w:tab w:val="left" w:pos="522"/>
                      <w:tab w:val="left" w:pos="6521"/>
                    </w:tabs>
                    <w:spacing w:before="40" w:after="40" w:line="240" w:lineRule="auto"/>
                    <w:ind w:left="432" w:hanging="270"/>
                    <w:rPr>
                      <w:rFonts w:ascii="Times New Roman" w:hAnsi="Times New Roman" w:cs="Times New Roman"/>
                      <w:sz w:val="24"/>
                      <w:szCs w:val="24"/>
                      <w:lang w:val="bg-BG"/>
                    </w:rPr>
                  </w:pPr>
                  <w:r w:rsidRPr="00FA3C2A">
                    <w:rPr>
                      <w:rFonts w:ascii="Times New Roman" w:hAnsi="Times New Roman" w:cs="Times New Roman"/>
                      <w:sz w:val="24"/>
                      <w:szCs w:val="24"/>
                      <w:lang w:val="bg-BG"/>
                    </w:rPr>
                    <w:t>Д) пясъчна буря;</w:t>
                  </w:r>
                </w:p>
              </w:tc>
            </w:tr>
          </w:tbl>
          <w:p w14:paraId="306AD2E6" w14:textId="77777777" w:rsidR="00B34778" w:rsidRPr="00FA3C2A" w:rsidRDefault="00B34778" w:rsidP="00C6033A">
            <w:pPr>
              <w:tabs>
                <w:tab w:val="left" w:pos="432"/>
                <w:tab w:val="left" w:pos="540"/>
                <w:tab w:val="left" w:pos="6521"/>
              </w:tabs>
              <w:spacing w:before="40" w:after="40"/>
              <w:ind w:left="432" w:hanging="270"/>
              <w:rPr>
                <w:rFonts w:ascii="Times New Roman" w:hAnsi="Times New Roman" w:cs="Times New Roman"/>
                <w:sz w:val="24"/>
                <w:szCs w:val="24"/>
                <w:lang w:val="bg-BG"/>
              </w:rPr>
            </w:pPr>
          </w:p>
        </w:tc>
        <w:tc>
          <w:tcPr>
            <w:tcW w:w="3828" w:type="dxa"/>
          </w:tcPr>
          <w:p w14:paraId="0D299F85"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0D95C41"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DB4E028"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29615F6" w14:textId="77777777" w:rsidTr="00C6033A">
        <w:trPr>
          <w:gridAfter w:val="1"/>
          <w:wAfter w:w="24" w:type="dxa"/>
        </w:trPr>
        <w:tc>
          <w:tcPr>
            <w:tcW w:w="567" w:type="dxa"/>
            <w:vMerge/>
          </w:tcPr>
          <w:p w14:paraId="20801487"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6CA03D3B"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5A59F77E" w14:textId="77777777" w:rsidR="00B34778" w:rsidRPr="00FA3C2A" w:rsidRDefault="00B34778" w:rsidP="00C6033A">
            <w:pPr>
              <w:tabs>
                <w:tab w:val="left" w:pos="432"/>
                <w:tab w:val="left" w:pos="6521"/>
              </w:tabs>
              <w:spacing w:before="40" w:after="40"/>
              <w:ind w:left="432" w:hanging="270"/>
              <w:rPr>
                <w:rFonts w:ascii="Times New Roman" w:hAnsi="Times New Roman" w:cs="Times New Roman"/>
                <w:sz w:val="24"/>
                <w:szCs w:val="24"/>
                <w:lang w:val="bg-BG"/>
              </w:rPr>
            </w:pPr>
            <w:r w:rsidRPr="00FA3C2A">
              <w:rPr>
                <w:rFonts w:ascii="Times New Roman" w:hAnsi="Times New Roman" w:cs="Times New Roman"/>
                <w:sz w:val="24"/>
                <w:szCs w:val="24"/>
                <w:lang w:val="bg-BG"/>
              </w:rPr>
              <w:t>Е) други метеорологични явления, както е договорено от летищната метеорологична служба със съответните органи за ОВД и оператори.</w:t>
            </w:r>
          </w:p>
        </w:tc>
        <w:tc>
          <w:tcPr>
            <w:tcW w:w="3828" w:type="dxa"/>
          </w:tcPr>
          <w:p w14:paraId="48788EBD"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408CD10"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0AFC7EF"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C286B88" w14:textId="77777777" w:rsidTr="00C6033A">
        <w:trPr>
          <w:gridAfter w:val="1"/>
          <w:wAfter w:w="24" w:type="dxa"/>
        </w:trPr>
        <w:tc>
          <w:tcPr>
            <w:tcW w:w="567" w:type="dxa"/>
            <w:vMerge/>
          </w:tcPr>
          <w:p w14:paraId="72D534D6"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7858F7F7"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082DB33F" w14:textId="77777777" w:rsidR="00B34778" w:rsidRPr="00FA3C2A" w:rsidRDefault="00B34778" w:rsidP="00357221">
            <w:pPr>
              <w:pStyle w:val="Header"/>
              <w:numPr>
                <w:ilvl w:val="0"/>
                <w:numId w:val="72"/>
              </w:numPr>
              <w:tabs>
                <w:tab w:val="left" w:pos="342"/>
                <w:tab w:val="left" w:pos="6521"/>
              </w:tabs>
              <w:spacing w:before="40" w:after="40"/>
              <w:ind w:left="342" w:hanging="360"/>
              <w:rPr>
                <w:rFonts w:ascii="Times New Roman" w:hAnsi="Times New Roman" w:cs="Times New Roman"/>
                <w:sz w:val="24"/>
                <w:szCs w:val="24"/>
                <w:lang w:val="bg-BG"/>
              </w:rPr>
            </w:pPr>
            <w:r w:rsidRPr="00FA3C2A">
              <w:rPr>
                <w:rFonts w:ascii="Times New Roman" w:hAnsi="Times New Roman" w:cs="Times New Roman"/>
                <w:sz w:val="24"/>
                <w:szCs w:val="24"/>
                <w:lang w:val="bg-BG"/>
              </w:rPr>
              <w:t>В прогнозата TREND се указва очакваното начало или край на някое от следните метеорологични явления или комбинации от тях:</w:t>
            </w:r>
          </w:p>
        </w:tc>
        <w:tc>
          <w:tcPr>
            <w:tcW w:w="3828" w:type="dxa"/>
          </w:tcPr>
          <w:p w14:paraId="5C423CBF"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4214273"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AFF3887"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02420B7" w14:textId="77777777" w:rsidTr="00C6033A">
        <w:trPr>
          <w:gridAfter w:val="1"/>
          <w:wAfter w:w="24" w:type="dxa"/>
        </w:trPr>
        <w:tc>
          <w:tcPr>
            <w:tcW w:w="567" w:type="dxa"/>
            <w:vMerge/>
          </w:tcPr>
          <w:p w14:paraId="65B22E19"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7F9F7249"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4"/>
              <w:gridCol w:w="4580"/>
            </w:tblGrid>
            <w:tr w:rsidR="00B34778" w:rsidRPr="00FA3C2A" w14:paraId="7B2FC5A7" w14:textId="77777777" w:rsidTr="002A42B1">
              <w:trPr>
                <w:tblCellSpacing w:w="0" w:type="dxa"/>
              </w:trPr>
              <w:tc>
                <w:tcPr>
                  <w:tcW w:w="29" w:type="dxa"/>
                  <w:hideMark/>
                </w:tcPr>
                <w:p w14:paraId="22F0485E"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377" w:type="dxa"/>
                  <w:hideMark/>
                </w:tcPr>
                <w:p w14:paraId="7714FCB6" w14:textId="77777777" w:rsidR="00B34778" w:rsidRPr="00FA3C2A" w:rsidRDefault="00B34778" w:rsidP="00C6033A">
                  <w:pPr>
                    <w:tabs>
                      <w:tab w:val="left" w:pos="432"/>
                      <w:tab w:val="left" w:pos="522"/>
                      <w:tab w:val="left" w:pos="6521"/>
                    </w:tabs>
                    <w:spacing w:before="40" w:after="40" w:line="240" w:lineRule="auto"/>
                    <w:ind w:left="432" w:hanging="270"/>
                    <w:rPr>
                      <w:rFonts w:ascii="Times New Roman" w:eastAsia="Times New Roman" w:hAnsi="Times New Roman" w:cs="Times New Roman"/>
                      <w:sz w:val="24"/>
                      <w:szCs w:val="24"/>
                      <w:lang w:val="bg-BG"/>
                    </w:rPr>
                  </w:pPr>
                  <w:r w:rsidRPr="00FA3C2A">
                    <w:rPr>
                      <w:rFonts w:ascii="Times New Roman" w:hAnsi="Times New Roman" w:cs="Times New Roman"/>
                      <w:sz w:val="24"/>
                      <w:szCs w:val="24"/>
                      <w:lang w:val="bg-BG"/>
                    </w:rPr>
                    <w:t xml:space="preserve">А) </w:t>
                  </w:r>
                  <w:proofErr w:type="spellStart"/>
                  <w:r w:rsidRPr="00FA3C2A">
                    <w:rPr>
                      <w:rFonts w:ascii="Times New Roman" w:hAnsi="Times New Roman" w:cs="Times New Roman"/>
                      <w:sz w:val="24"/>
                      <w:szCs w:val="24"/>
                      <w:lang w:val="bg-BG"/>
                    </w:rPr>
                    <w:t>преохладена</w:t>
                  </w:r>
                  <w:proofErr w:type="spellEnd"/>
                  <w:r w:rsidRPr="00FA3C2A">
                    <w:rPr>
                      <w:rFonts w:ascii="Times New Roman" w:eastAsia="Times New Roman" w:hAnsi="Times New Roman" w:cs="Times New Roman"/>
                      <w:sz w:val="24"/>
                      <w:szCs w:val="24"/>
                      <w:lang w:val="bg-BG"/>
                    </w:rPr>
                    <w:t xml:space="preserve"> мъгла;</w:t>
                  </w:r>
                </w:p>
              </w:tc>
            </w:tr>
          </w:tbl>
          <w:p w14:paraId="72BE9B77" w14:textId="77777777" w:rsidR="00B34778" w:rsidRPr="00FA3C2A" w:rsidRDefault="00B34778" w:rsidP="00C6033A">
            <w:pPr>
              <w:tabs>
                <w:tab w:val="left" w:pos="540"/>
                <w:tab w:val="left" w:pos="6521"/>
              </w:tabs>
              <w:spacing w:before="40" w:after="40"/>
              <w:ind w:left="360"/>
              <w:rPr>
                <w:rFonts w:ascii="Times New Roman" w:hAnsi="Times New Roman" w:cs="Times New Roman"/>
                <w:sz w:val="24"/>
                <w:szCs w:val="24"/>
                <w:lang w:val="bg-BG"/>
              </w:rPr>
            </w:pPr>
          </w:p>
        </w:tc>
        <w:tc>
          <w:tcPr>
            <w:tcW w:w="3828" w:type="dxa"/>
          </w:tcPr>
          <w:p w14:paraId="155F118E"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B3128A8"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7F1BE74"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DC4BB8E" w14:textId="77777777" w:rsidTr="00C6033A">
        <w:trPr>
          <w:gridAfter w:val="1"/>
          <w:wAfter w:w="24" w:type="dxa"/>
        </w:trPr>
        <w:tc>
          <w:tcPr>
            <w:tcW w:w="567" w:type="dxa"/>
            <w:vMerge/>
          </w:tcPr>
          <w:p w14:paraId="0507C548" w14:textId="77777777" w:rsidR="00B34778" w:rsidRPr="00FA3C2A" w:rsidRDefault="00B34778" w:rsidP="00472269">
            <w:pPr>
              <w:tabs>
                <w:tab w:val="left" w:pos="432"/>
                <w:tab w:val="left" w:pos="540"/>
                <w:tab w:val="left" w:pos="6521"/>
              </w:tabs>
              <w:ind w:left="432" w:hanging="270"/>
              <w:rPr>
                <w:rFonts w:ascii="Times New Roman" w:hAnsi="Times New Roman" w:cs="Times New Roman"/>
                <w:sz w:val="24"/>
                <w:szCs w:val="24"/>
                <w:lang w:val="bg-BG"/>
              </w:rPr>
            </w:pPr>
          </w:p>
        </w:tc>
        <w:tc>
          <w:tcPr>
            <w:tcW w:w="1701" w:type="dxa"/>
            <w:vMerge/>
          </w:tcPr>
          <w:p w14:paraId="1628027F" w14:textId="77777777" w:rsidR="00B34778" w:rsidRPr="00FA3C2A" w:rsidRDefault="00B34778" w:rsidP="00472269">
            <w:pPr>
              <w:tabs>
                <w:tab w:val="left" w:pos="432"/>
                <w:tab w:val="left" w:pos="540"/>
                <w:tab w:val="left" w:pos="6521"/>
              </w:tabs>
              <w:rPr>
                <w:rFonts w:ascii="Times New Roman" w:hAnsi="Times New Roman" w:cs="Times New Roman"/>
                <w:sz w:val="24"/>
                <w:szCs w:val="24"/>
                <w:lang w:val="bg-BG"/>
              </w:rPr>
            </w:pPr>
          </w:p>
        </w:tc>
        <w:tc>
          <w:tcPr>
            <w:tcW w:w="4820" w:type="dxa"/>
          </w:tcPr>
          <w:p w14:paraId="17F491D9" w14:textId="77777777" w:rsidR="00B34778" w:rsidRPr="00FA3C2A" w:rsidRDefault="00B34778" w:rsidP="00C6033A">
            <w:pPr>
              <w:tabs>
                <w:tab w:val="left" w:pos="432"/>
                <w:tab w:val="left" w:pos="540"/>
                <w:tab w:val="left" w:pos="6521"/>
              </w:tabs>
              <w:spacing w:before="40" w:after="40"/>
              <w:ind w:left="432" w:hanging="270"/>
              <w:rPr>
                <w:rFonts w:ascii="Times New Roman" w:hAnsi="Times New Roman" w:cs="Times New Roman"/>
                <w:sz w:val="24"/>
                <w:szCs w:val="24"/>
                <w:lang w:val="bg-BG"/>
              </w:rPr>
            </w:pPr>
            <w:r w:rsidRPr="00FA3C2A">
              <w:rPr>
                <w:rFonts w:ascii="Times New Roman" w:hAnsi="Times New Roman" w:cs="Times New Roman"/>
                <w:sz w:val="24"/>
                <w:szCs w:val="24"/>
                <w:lang w:val="bg-BG"/>
              </w:rPr>
              <w:t>Б) ниско носещ се прах, пясък или сняг;</w:t>
            </w:r>
          </w:p>
        </w:tc>
        <w:tc>
          <w:tcPr>
            <w:tcW w:w="3828" w:type="dxa"/>
          </w:tcPr>
          <w:p w14:paraId="1C8BFEF9"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1C15D14"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21C9674"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9411362" w14:textId="77777777" w:rsidTr="00C6033A">
        <w:trPr>
          <w:gridAfter w:val="1"/>
          <w:wAfter w:w="24" w:type="dxa"/>
        </w:trPr>
        <w:tc>
          <w:tcPr>
            <w:tcW w:w="567" w:type="dxa"/>
            <w:vMerge/>
          </w:tcPr>
          <w:p w14:paraId="4F5C0124" w14:textId="77777777" w:rsidR="00B34778" w:rsidRPr="00FA3C2A" w:rsidRDefault="00B34778" w:rsidP="00472269">
            <w:pPr>
              <w:tabs>
                <w:tab w:val="left" w:pos="432"/>
                <w:tab w:val="left" w:pos="540"/>
                <w:tab w:val="left" w:pos="6521"/>
              </w:tabs>
              <w:ind w:left="432" w:hanging="270"/>
              <w:rPr>
                <w:rFonts w:ascii="Times New Roman" w:hAnsi="Times New Roman" w:cs="Times New Roman"/>
                <w:sz w:val="24"/>
                <w:szCs w:val="24"/>
                <w:lang w:val="bg-BG"/>
              </w:rPr>
            </w:pPr>
          </w:p>
        </w:tc>
        <w:tc>
          <w:tcPr>
            <w:tcW w:w="1701" w:type="dxa"/>
            <w:vMerge/>
          </w:tcPr>
          <w:p w14:paraId="17A491A8" w14:textId="77777777" w:rsidR="00B34778" w:rsidRPr="00FA3C2A" w:rsidRDefault="00B34778" w:rsidP="00472269">
            <w:pPr>
              <w:tabs>
                <w:tab w:val="left" w:pos="432"/>
                <w:tab w:val="left" w:pos="540"/>
                <w:tab w:val="left" w:pos="6521"/>
              </w:tabs>
              <w:rPr>
                <w:rFonts w:ascii="Times New Roman" w:hAnsi="Times New Roman" w:cs="Times New Roman"/>
                <w:sz w:val="24"/>
                <w:szCs w:val="24"/>
                <w:lang w:val="bg-BG"/>
              </w:rPr>
            </w:pPr>
          </w:p>
        </w:tc>
        <w:tc>
          <w:tcPr>
            <w:tcW w:w="4820" w:type="dxa"/>
          </w:tcPr>
          <w:p w14:paraId="1F7489C3" w14:textId="77777777" w:rsidR="00B34778" w:rsidRPr="00FA3C2A" w:rsidRDefault="00B34778" w:rsidP="00C6033A">
            <w:pPr>
              <w:tabs>
                <w:tab w:val="left" w:pos="432"/>
                <w:tab w:val="left" w:pos="540"/>
                <w:tab w:val="left" w:pos="6521"/>
              </w:tabs>
              <w:spacing w:before="40" w:after="40"/>
              <w:ind w:left="432" w:hanging="270"/>
              <w:rPr>
                <w:rFonts w:ascii="Times New Roman" w:hAnsi="Times New Roman" w:cs="Times New Roman"/>
                <w:sz w:val="24"/>
                <w:szCs w:val="24"/>
                <w:lang w:val="bg-BG"/>
              </w:rPr>
            </w:pPr>
            <w:r w:rsidRPr="00FA3C2A">
              <w:rPr>
                <w:rFonts w:ascii="Times New Roman" w:hAnsi="Times New Roman" w:cs="Times New Roman"/>
                <w:sz w:val="24"/>
                <w:szCs w:val="24"/>
                <w:lang w:val="bg-BG"/>
              </w:rPr>
              <w:t>В) прашна, пясъчна или снежна виелица;</w:t>
            </w:r>
          </w:p>
        </w:tc>
        <w:tc>
          <w:tcPr>
            <w:tcW w:w="3828" w:type="dxa"/>
          </w:tcPr>
          <w:p w14:paraId="54D5CC5D"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90DF36A"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73FE501"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6196B46" w14:textId="77777777" w:rsidTr="00C6033A">
        <w:trPr>
          <w:gridAfter w:val="1"/>
          <w:wAfter w:w="24" w:type="dxa"/>
        </w:trPr>
        <w:tc>
          <w:tcPr>
            <w:tcW w:w="567" w:type="dxa"/>
            <w:vMerge/>
          </w:tcPr>
          <w:p w14:paraId="20915D09" w14:textId="77777777" w:rsidR="00B34778" w:rsidRPr="00FA3C2A" w:rsidRDefault="00B34778" w:rsidP="00472269">
            <w:pPr>
              <w:tabs>
                <w:tab w:val="left" w:pos="432"/>
                <w:tab w:val="left" w:pos="540"/>
                <w:tab w:val="left" w:pos="6521"/>
              </w:tabs>
              <w:ind w:left="432" w:hanging="270"/>
              <w:rPr>
                <w:rFonts w:ascii="Times New Roman" w:hAnsi="Times New Roman" w:cs="Times New Roman"/>
                <w:sz w:val="24"/>
                <w:szCs w:val="24"/>
                <w:lang w:val="bg-BG"/>
              </w:rPr>
            </w:pPr>
          </w:p>
        </w:tc>
        <w:tc>
          <w:tcPr>
            <w:tcW w:w="1701" w:type="dxa"/>
            <w:vMerge/>
          </w:tcPr>
          <w:p w14:paraId="03AAF239" w14:textId="77777777" w:rsidR="00B34778" w:rsidRPr="00FA3C2A" w:rsidRDefault="00B34778" w:rsidP="00472269">
            <w:pPr>
              <w:tabs>
                <w:tab w:val="left" w:pos="432"/>
                <w:tab w:val="left" w:pos="540"/>
                <w:tab w:val="left" w:pos="6521"/>
              </w:tabs>
              <w:rPr>
                <w:rFonts w:ascii="Times New Roman" w:hAnsi="Times New Roman" w:cs="Times New Roman"/>
                <w:sz w:val="24"/>
                <w:szCs w:val="24"/>
                <w:lang w:val="bg-BG"/>
              </w:rPr>
            </w:pPr>
          </w:p>
        </w:tc>
        <w:tc>
          <w:tcPr>
            <w:tcW w:w="4820" w:type="dxa"/>
          </w:tcPr>
          <w:p w14:paraId="501B20EA" w14:textId="77777777" w:rsidR="00B34778" w:rsidRPr="00FA3C2A" w:rsidRDefault="00B34778" w:rsidP="00C6033A">
            <w:pPr>
              <w:tabs>
                <w:tab w:val="left" w:pos="432"/>
                <w:tab w:val="left" w:pos="540"/>
                <w:tab w:val="left" w:pos="6521"/>
              </w:tabs>
              <w:spacing w:before="40" w:after="40"/>
              <w:ind w:left="432" w:hanging="270"/>
              <w:rPr>
                <w:rFonts w:ascii="Times New Roman" w:hAnsi="Times New Roman" w:cs="Times New Roman"/>
                <w:sz w:val="24"/>
                <w:szCs w:val="24"/>
                <w:lang w:val="bg-BG"/>
              </w:rPr>
            </w:pPr>
            <w:r w:rsidRPr="00FA3C2A">
              <w:rPr>
                <w:rFonts w:ascii="Times New Roman" w:hAnsi="Times New Roman" w:cs="Times New Roman"/>
                <w:sz w:val="24"/>
                <w:szCs w:val="24"/>
                <w:lang w:val="bg-BG"/>
              </w:rPr>
              <w:t>Г) гръмотевична буря (без валеж);</w:t>
            </w:r>
          </w:p>
        </w:tc>
        <w:tc>
          <w:tcPr>
            <w:tcW w:w="3828" w:type="dxa"/>
          </w:tcPr>
          <w:p w14:paraId="3BCA914B"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534AD61"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0EC58DA"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646CC2B" w14:textId="77777777" w:rsidTr="00C6033A">
        <w:trPr>
          <w:gridAfter w:val="1"/>
          <w:wAfter w:w="24" w:type="dxa"/>
        </w:trPr>
        <w:tc>
          <w:tcPr>
            <w:tcW w:w="567" w:type="dxa"/>
            <w:vMerge/>
          </w:tcPr>
          <w:p w14:paraId="48355297" w14:textId="77777777" w:rsidR="00B34778" w:rsidRPr="00FA3C2A" w:rsidRDefault="00B34778" w:rsidP="00472269">
            <w:pPr>
              <w:tabs>
                <w:tab w:val="left" w:pos="432"/>
                <w:tab w:val="left" w:pos="540"/>
                <w:tab w:val="left" w:pos="6521"/>
              </w:tabs>
              <w:ind w:left="432" w:hanging="270"/>
              <w:rPr>
                <w:rFonts w:ascii="Times New Roman" w:hAnsi="Times New Roman" w:cs="Times New Roman"/>
                <w:sz w:val="24"/>
                <w:szCs w:val="24"/>
                <w:lang w:val="bg-BG"/>
              </w:rPr>
            </w:pPr>
          </w:p>
        </w:tc>
        <w:tc>
          <w:tcPr>
            <w:tcW w:w="1701" w:type="dxa"/>
            <w:vMerge/>
          </w:tcPr>
          <w:p w14:paraId="40AE55EE" w14:textId="77777777" w:rsidR="00B34778" w:rsidRPr="00FA3C2A" w:rsidRDefault="00B34778" w:rsidP="00472269">
            <w:pPr>
              <w:tabs>
                <w:tab w:val="left" w:pos="432"/>
                <w:tab w:val="left" w:pos="540"/>
                <w:tab w:val="left" w:pos="6521"/>
              </w:tabs>
              <w:rPr>
                <w:rFonts w:ascii="Times New Roman" w:hAnsi="Times New Roman" w:cs="Times New Roman"/>
                <w:sz w:val="24"/>
                <w:szCs w:val="24"/>
                <w:lang w:val="bg-BG"/>
              </w:rPr>
            </w:pPr>
          </w:p>
        </w:tc>
        <w:tc>
          <w:tcPr>
            <w:tcW w:w="4820" w:type="dxa"/>
          </w:tcPr>
          <w:p w14:paraId="7B235496" w14:textId="77777777" w:rsidR="00B34778" w:rsidRPr="00FA3C2A" w:rsidRDefault="00B34778" w:rsidP="00C6033A">
            <w:pPr>
              <w:tabs>
                <w:tab w:val="left" w:pos="432"/>
                <w:tab w:val="left" w:pos="540"/>
                <w:tab w:val="left" w:pos="6521"/>
              </w:tabs>
              <w:spacing w:before="40" w:after="40"/>
              <w:ind w:left="432" w:hanging="27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Д) </w:t>
            </w:r>
            <w:proofErr w:type="spellStart"/>
            <w:r w:rsidRPr="00FA3C2A">
              <w:rPr>
                <w:rFonts w:ascii="Times New Roman" w:hAnsi="Times New Roman" w:cs="Times New Roman"/>
                <w:sz w:val="24"/>
                <w:szCs w:val="24"/>
                <w:lang w:val="bg-BG"/>
              </w:rPr>
              <w:t>шквал</w:t>
            </w:r>
            <w:proofErr w:type="spellEnd"/>
            <w:r w:rsidRPr="00FA3C2A">
              <w:rPr>
                <w:rFonts w:ascii="Times New Roman" w:hAnsi="Times New Roman" w:cs="Times New Roman"/>
                <w:sz w:val="24"/>
                <w:szCs w:val="24"/>
                <w:lang w:val="bg-BG"/>
              </w:rPr>
              <w:t>;</w:t>
            </w:r>
          </w:p>
        </w:tc>
        <w:tc>
          <w:tcPr>
            <w:tcW w:w="3828" w:type="dxa"/>
          </w:tcPr>
          <w:p w14:paraId="1571097D"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C85B1CA"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00260C3"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22C9535" w14:textId="77777777" w:rsidTr="00C6033A">
        <w:trPr>
          <w:gridAfter w:val="1"/>
          <w:wAfter w:w="24" w:type="dxa"/>
        </w:trPr>
        <w:tc>
          <w:tcPr>
            <w:tcW w:w="567" w:type="dxa"/>
            <w:vMerge/>
          </w:tcPr>
          <w:p w14:paraId="3513515B" w14:textId="77777777" w:rsidR="00B34778" w:rsidRPr="00FA3C2A" w:rsidRDefault="00B34778" w:rsidP="00472269">
            <w:pPr>
              <w:tabs>
                <w:tab w:val="left" w:pos="432"/>
                <w:tab w:val="left" w:pos="540"/>
                <w:tab w:val="left" w:pos="6521"/>
              </w:tabs>
              <w:ind w:left="432" w:hanging="270"/>
              <w:rPr>
                <w:rFonts w:ascii="Times New Roman" w:hAnsi="Times New Roman" w:cs="Times New Roman"/>
                <w:sz w:val="24"/>
                <w:szCs w:val="24"/>
                <w:lang w:val="bg-BG"/>
              </w:rPr>
            </w:pPr>
          </w:p>
        </w:tc>
        <w:tc>
          <w:tcPr>
            <w:tcW w:w="1701" w:type="dxa"/>
            <w:vMerge/>
          </w:tcPr>
          <w:p w14:paraId="4124F1B1" w14:textId="77777777" w:rsidR="00B34778" w:rsidRPr="00FA3C2A" w:rsidRDefault="00B34778" w:rsidP="00472269">
            <w:pPr>
              <w:tabs>
                <w:tab w:val="left" w:pos="432"/>
                <w:tab w:val="left" w:pos="540"/>
                <w:tab w:val="left" w:pos="6521"/>
              </w:tabs>
              <w:rPr>
                <w:rFonts w:ascii="Times New Roman" w:hAnsi="Times New Roman" w:cs="Times New Roman"/>
                <w:sz w:val="24"/>
                <w:szCs w:val="24"/>
                <w:lang w:val="bg-BG"/>
              </w:rPr>
            </w:pPr>
          </w:p>
        </w:tc>
        <w:tc>
          <w:tcPr>
            <w:tcW w:w="4820" w:type="dxa"/>
          </w:tcPr>
          <w:p w14:paraId="4158E0C7" w14:textId="77777777" w:rsidR="00B34778" w:rsidRPr="00FA3C2A" w:rsidRDefault="00B34778" w:rsidP="00C6033A">
            <w:pPr>
              <w:tabs>
                <w:tab w:val="left" w:pos="432"/>
                <w:tab w:val="left" w:pos="540"/>
                <w:tab w:val="left" w:pos="6521"/>
              </w:tabs>
              <w:spacing w:before="40" w:after="40"/>
              <w:ind w:left="432" w:hanging="27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Е) </w:t>
            </w:r>
            <w:proofErr w:type="spellStart"/>
            <w:r w:rsidRPr="00FA3C2A">
              <w:rPr>
                <w:rFonts w:ascii="Times New Roman" w:hAnsi="Times New Roman" w:cs="Times New Roman"/>
                <w:sz w:val="24"/>
                <w:szCs w:val="24"/>
                <w:lang w:val="bg-BG"/>
              </w:rPr>
              <w:t>фуниевидни</w:t>
            </w:r>
            <w:proofErr w:type="spellEnd"/>
            <w:r w:rsidRPr="00FA3C2A">
              <w:rPr>
                <w:rFonts w:ascii="Times New Roman" w:hAnsi="Times New Roman" w:cs="Times New Roman"/>
                <w:sz w:val="24"/>
                <w:szCs w:val="24"/>
                <w:lang w:val="bg-BG"/>
              </w:rPr>
              <w:t xml:space="preserve"> облаци (торнадо или воден смерч).</w:t>
            </w:r>
          </w:p>
        </w:tc>
        <w:tc>
          <w:tcPr>
            <w:tcW w:w="3828" w:type="dxa"/>
          </w:tcPr>
          <w:p w14:paraId="09B40518"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A34122E"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AAA4BD9"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C55DC34" w14:textId="77777777" w:rsidTr="00C6033A">
        <w:trPr>
          <w:gridAfter w:val="1"/>
          <w:wAfter w:w="24" w:type="dxa"/>
        </w:trPr>
        <w:tc>
          <w:tcPr>
            <w:tcW w:w="567" w:type="dxa"/>
            <w:vMerge/>
          </w:tcPr>
          <w:p w14:paraId="5364CFC5"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5D839746"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1C4F490D" w14:textId="77777777" w:rsidR="00B34778" w:rsidRPr="00FA3C2A" w:rsidRDefault="00B34778" w:rsidP="00357221">
            <w:pPr>
              <w:pStyle w:val="Header"/>
              <w:numPr>
                <w:ilvl w:val="0"/>
                <w:numId w:val="72"/>
              </w:numPr>
              <w:tabs>
                <w:tab w:val="left" w:pos="432"/>
                <w:tab w:val="left" w:pos="6521"/>
              </w:tabs>
              <w:spacing w:before="40" w:after="40"/>
              <w:ind w:left="432" w:hanging="450"/>
              <w:rPr>
                <w:rFonts w:ascii="Times New Roman" w:hAnsi="Times New Roman" w:cs="Times New Roman"/>
                <w:sz w:val="24"/>
                <w:szCs w:val="24"/>
                <w:lang w:val="bg-BG"/>
              </w:rPr>
            </w:pPr>
            <w:r w:rsidRPr="00FA3C2A">
              <w:rPr>
                <w:rFonts w:ascii="Times New Roman" w:hAnsi="Times New Roman" w:cs="Times New Roman"/>
                <w:sz w:val="24"/>
                <w:szCs w:val="24"/>
                <w:lang w:val="bg-BG"/>
              </w:rPr>
              <w:t>Общият брой на явленията, посочени в подточки i) и ii), не трябва да надвишава три.</w:t>
            </w:r>
          </w:p>
        </w:tc>
        <w:tc>
          <w:tcPr>
            <w:tcW w:w="3828" w:type="dxa"/>
          </w:tcPr>
          <w:p w14:paraId="28B22B6D"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638B4CF"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87D5C96"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BE0E0AA" w14:textId="77777777" w:rsidTr="00C6033A">
        <w:trPr>
          <w:gridAfter w:val="1"/>
          <w:wAfter w:w="24" w:type="dxa"/>
        </w:trPr>
        <w:tc>
          <w:tcPr>
            <w:tcW w:w="567" w:type="dxa"/>
            <w:vMerge/>
          </w:tcPr>
          <w:p w14:paraId="64ED9E71"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0AE42FF1"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6F0FF0B0" w14:textId="77777777" w:rsidR="00B34778" w:rsidRPr="00FA3C2A" w:rsidRDefault="00B34778" w:rsidP="00357221">
            <w:pPr>
              <w:pStyle w:val="Header"/>
              <w:numPr>
                <w:ilvl w:val="0"/>
                <w:numId w:val="72"/>
              </w:numPr>
              <w:tabs>
                <w:tab w:val="left" w:pos="432"/>
                <w:tab w:val="left" w:pos="6521"/>
              </w:tabs>
              <w:spacing w:before="40" w:after="40"/>
              <w:ind w:left="432" w:hanging="450"/>
              <w:rPr>
                <w:rFonts w:ascii="Times New Roman" w:hAnsi="Times New Roman" w:cs="Times New Roman"/>
                <w:sz w:val="24"/>
                <w:szCs w:val="24"/>
                <w:lang w:val="bg-BG"/>
              </w:rPr>
            </w:pPr>
            <w:r w:rsidRPr="00FA3C2A">
              <w:rPr>
                <w:rFonts w:ascii="Times New Roman" w:hAnsi="Times New Roman" w:cs="Times New Roman"/>
                <w:sz w:val="24"/>
                <w:szCs w:val="24"/>
                <w:lang w:val="bg-BG"/>
              </w:rPr>
              <w:t>Очакваният край на метеорологичните явления се указва със съкращението „NSW“.</w:t>
            </w:r>
          </w:p>
        </w:tc>
        <w:tc>
          <w:tcPr>
            <w:tcW w:w="3828" w:type="dxa"/>
          </w:tcPr>
          <w:p w14:paraId="51917C5C"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55CA8F7"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ECAF9E0"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C126FD4" w14:textId="77777777" w:rsidTr="00C6033A">
        <w:trPr>
          <w:gridAfter w:val="1"/>
          <w:wAfter w:w="24" w:type="dxa"/>
        </w:trPr>
        <w:tc>
          <w:tcPr>
            <w:tcW w:w="567" w:type="dxa"/>
            <w:vMerge/>
          </w:tcPr>
          <w:p w14:paraId="6D17AEE0"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1701" w:type="dxa"/>
            <w:vMerge/>
          </w:tcPr>
          <w:p w14:paraId="409CAE67"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4820" w:type="dxa"/>
          </w:tcPr>
          <w:p w14:paraId="55DB75F7" w14:textId="77777777" w:rsidR="00B34778" w:rsidRPr="00FA3C2A" w:rsidRDefault="00B34778" w:rsidP="00357221">
            <w:pPr>
              <w:pStyle w:val="Header"/>
              <w:numPr>
                <w:ilvl w:val="0"/>
                <w:numId w:val="69"/>
              </w:numPr>
              <w:tabs>
                <w:tab w:val="left" w:pos="432"/>
                <w:tab w:val="left" w:pos="6521"/>
              </w:tabs>
              <w:spacing w:before="40" w:after="40"/>
              <w:ind w:left="432" w:hanging="432"/>
              <w:rPr>
                <w:rFonts w:ascii="Times New Roman" w:hAnsi="Times New Roman" w:cs="Times New Roman"/>
                <w:b/>
                <w:sz w:val="24"/>
                <w:szCs w:val="24"/>
                <w:lang w:val="bg-BG"/>
              </w:rPr>
            </w:pPr>
            <w:r w:rsidRPr="00FA3C2A">
              <w:rPr>
                <w:rFonts w:ascii="Times New Roman" w:hAnsi="Times New Roman" w:cs="Times New Roman"/>
                <w:b/>
                <w:sz w:val="24"/>
                <w:szCs w:val="24"/>
                <w:lang w:val="bg-BG"/>
              </w:rPr>
              <w:t>Облачност</w:t>
            </w:r>
          </w:p>
        </w:tc>
        <w:tc>
          <w:tcPr>
            <w:tcW w:w="3828" w:type="dxa"/>
          </w:tcPr>
          <w:p w14:paraId="5F4968AF"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1E41E741"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61516EBF"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358A0471" w14:textId="77777777" w:rsidTr="00C6033A">
        <w:trPr>
          <w:gridAfter w:val="1"/>
          <w:wAfter w:w="24" w:type="dxa"/>
        </w:trPr>
        <w:tc>
          <w:tcPr>
            <w:tcW w:w="567" w:type="dxa"/>
            <w:vMerge/>
          </w:tcPr>
          <w:p w14:paraId="3A58D4B5"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7CE50289"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789F395A" w14:textId="77777777" w:rsidR="00B34778" w:rsidRPr="00FA3C2A" w:rsidRDefault="00B34778" w:rsidP="00357221">
            <w:pPr>
              <w:pStyle w:val="Header"/>
              <w:numPr>
                <w:ilvl w:val="0"/>
                <w:numId w:val="73"/>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Когато се очаква височината на долната граница на облачен слой в количество BKN или OVC да се увеличи и да се промени на или да премине през една или повече от следните стойности, или когато височината на долната граница на облачен слой в количество BKN или OVC се очаква да намалее и да премине през една или повече от следните стойности: 100, 200, 500, 1 000 и 1 500 </w:t>
            </w:r>
            <w:proofErr w:type="spellStart"/>
            <w:r w:rsidRPr="00FA3C2A">
              <w:rPr>
                <w:rFonts w:ascii="Times New Roman" w:hAnsi="Times New Roman" w:cs="Times New Roman"/>
                <w:sz w:val="24"/>
                <w:szCs w:val="24"/>
                <w:lang w:val="bg-BG"/>
              </w:rPr>
              <w:t>ft</w:t>
            </w:r>
            <w:proofErr w:type="spellEnd"/>
            <w:r w:rsidRPr="00FA3C2A">
              <w:rPr>
                <w:rFonts w:ascii="Times New Roman" w:hAnsi="Times New Roman" w:cs="Times New Roman"/>
                <w:sz w:val="24"/>
                <w:szCs w:val="24"/>
                <w:lang w:val="bg-BG"/>
              </w:rPr>
              <w:t xml:space="preserve"> (30, 60, 150, 300 </w:t>
            </w:r>
            <w:proofErr w:type="spellStart"/>
            <w:r w:rsidRPr="00FA3C2A">
              <w:rPr>
                <w:rFonts w:ascii="Times New Roman" w:hAnsi="Times New Roman" w:cs="Times New Roman"/>
                <w:sz w:val="24"/>
                <w:szCs w:val="24"/>
                <w:lang w:val="bg-BG"/>
              </w:rPr>
              <w:t>and</w:t>
            </w:r>
            <w:proofErr w:type="spellEnd"/>
            <w:r w:rsidRPr="00FA3C2A">
              <w:rPr>
                <w:rFonts w:ascii="Times New Roman" w:hAnsi="Times New Roman" w:cs="Times New Roman"/>
                <w:sz w:val="24"/>
                <w:szCs w:val="24"/>
                <w:lang w:val="bg-BG"/>
              </w:rPr>
              <w:t xml:space="preserve"> 450 m), в прогнозата TREND се указва промяната;</w:t>
            </w:r>
          </w:p>
        </w:tc>
        <w:tc>
          <w:tcPr>
            <w:tcW w:w="3828" w:type="dxa"/>
          </w:tcPr>
          <w:p w14:paraId="0F682E01"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AB99D07"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DC9E604"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DBACC54" w14:textId="77777777" w:rsidTr="00C6033A">
        <w:trPr>
          <w:gridAfter w:val="1"/>
          <w:wAfter w:w="24" w:type="dxa"/>
        </w:trPr>
        <w:tc>
          <w:tcPr>
            <w:tcW w:w="567" w:type="dxa"/>
            <w:vMerge/>
          </w:tcPr>
          <w:p w14:paraId="0AD9267D"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47A64F2B"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52380295" w14:textId="77777777" w:rsidR="00B34778" w:rsidRPr="00FA3C2A" w:rsidRDefault="00B34778" w:rsidP="00357221">
            <w:pPr>
              <w:pStyle w:val="Header"/>
              <w:numPr>
                <w:ilvl w:val="0"/>
                <w:numId w:val="73"/>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Когато височината на долната граница на облачен слой е под или се очаква да спадне под или да нарасне над 1 500 </w:t>
            </w:r>
            <w:proofErr w:type="spellStart"/>
            <w:r w:rsidRPr="00FA3C2A">
              <w:rPr>
                <w:rFonts w:ascii="Times New Roman" w:hAnsi="Times New Roman" w:cs="Times New Roman"/>
                <w:sz w:val="24"/>
                <w:szCs w:val="24"/>
                <w:lang w:val="bg-BG"/>
              </w:rPr>
              <w:t>ft</w:t>
            </w:r>
            <w:proofErr w:type="spellEnd"/>
            <w:r w:rsidRPr="00FA3C2A">
              <w:rPr>
                <w:rFonts w:ascii="Times New Roman" w:hAnsi="Times New Roman" w:cs="Times New Roman"/>
                <w:sz w:val="24"/>
                <w:szCs w:val="24"/>
                <w:lang w:val="bg-BG"/>
              </w:rPr>
              <w:t xml:space="preserve"> (450 m), в прогнозата TREND се указват и промените в количеството на облаците — увеличаване от FEW или SCT на BKN или OVC, или намаляване от BKN или OVC на FEW или SCT.</w:t>
            </w:r>
          </w:p>
        </w:tc>
        <w:tc>
          <w:tcPr>
            <w:tcW w:w="3828" w:type="dxa"/>
          </w:tcPr>
          <w:p w14:paraId="49C7DF6D"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3D33583"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8B89F0F"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F3434DA" w14:textId="77777777" w:rsidTr="00C6033A">
        <w:trPr>
          <w:gridAfter w:val="1"/>
          <w:wAfter w:w="24" w:type="dxa"/>
        </w:trPr>
        <w:tc>
          <w:tcPr>
            <w:tcW w:w="567" w:type="dxa"/>
            <w:vMerge/>
          </w:tcPr>
          <w:p w14:paraId="123D901B"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5ECE0A43"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216C9DDC" w14:textId="77777777" w:rsidR="00B34778" w:rsidRPr="00FA3C2A" w:rsidRDefault="00B34778" w:rsidP="00357221">
            <w:pPr>
              <w:pStyle w:val="Header"/>
              <w:numPr>
                <w:ilvl w:val="0"/>
                <w:numId w:val="73"/>
              </w:numPr>
              <w:tabs>
                <w:tab w:val="left" w:pos="454"/>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Когато не се прогнозират облаци от оперативно значение и съкращението „CAVOK“ не е подходящо, се използва съкращението „NSC“.</w:t>
            </w:r>
          </w:p>
        </w:tc>
        <w:tc>
          <w:tcPr>
            <w:tcW w:w="3828" w:type="dxa"/>
          </w:tcPr>
          <w:p w14:paraId="5EF0BB84"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4569271"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83CCA93"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C04A811" w14:textId="77777777" w:rsidTr="00C6033A">
        <w:trPr>
          <w:gridAfter w:val="1"/>
          <w:wAfter w:w="24" w:type="dxa"/>
        </w:trPr>
        <w:tc>
          <w:tcPr>
            <w:tcW w:w="567" w:type="dxa"/>
            <w:vMerge/>
          </w:tcPr>
          <w:p w14:paraId="40DC8C07"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1701" w:type="dxa"/>
            <w:vMerge/>
          </w:tcPr>
          <w:p w14:paraId="67F4B3B2"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4820" w:type="dxa"/>
          </w:tcPr>
          <w:p w14:paraId="319E949F" w14:textId="77777777" w:rsidR="00B34778" w:rsidRPr="00FA3C2A" w:rsidRDefault="00B34778" w:rsidP="00357221">
            <w:pPr>
              <w:pStyle w:val="Header"/>
              <w:numPr>
                <w:ilvl w:val="0"/>
                <w:numId w:val="69"/>
              </w:numPr>
              <w:tabs>
                <w:tab w:val="left" w:pos="432"/>
                <w:tab w:val="left" w:pos="6521"/>
              </w:tabs>
              <w:spacing w:before="40" w:after="40"/>
              <w:ind w:left="432" w:hanging="432"/>
              <w:rPr>
                <w:rFonts w:ascii="Times New Roman" w:hAnsi="Times New Roman" w:cs="Times New Roman"/>
                <w:b/>
                <w:sz w:val="24"/>
                <w:szCs w:val="24"/>
                <w:lang w:val="bg-BG"/>
              </w:rPr>
            </w:pPr>
            <w:r w:rsidRPr="00FA3C2A">
              <w:rPr>
                <w:rFonts w:ascii="Times New Roman" w:hAnsi="Times New Roman" w:cs="Times New Roman"/>
                <w:b/>
                <w:sz w:val="24"/>
                <w:szCs w:val="24"/>
                <w:lang w:val="bg-BG"/>
              </w:rPr>
              <w:t>Вертикална видимост</w:t>
            </w:r>
          </w:p>
        </w:tc>
        <w:tc>
          <w:tcPr>
            <w:tcW w:w="3828" w:type="dxa"/>
          </w:tcPr>
          <w:p w14:paraId="2BB87340"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5E2A2FC5"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13778A63"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0F5EFA0C" w14:textId="77777777" w:rsidTr="00C6033A">
        <w:trPr>
          <w:gridAfter w:val="1"/>
          <w:wAfter w:w="24" w:type="dxa"/>
        </w:trPr>
        <w:tc>
          <w:tcPr>
            <w:tcW w:w="567" w:type="dxa"/>
            <w:vMerge/>
          </w:tcPr>
          <w:p w14:paraId="09B0858C"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1701" w:type="dxa"/>
            <w:vMerge/>
          </w:tcPr>
          <w:p w14:paraId="53FFF897"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4820" w:type="dxa"/>
          </w:tcPr>
          <w:p w14:paraId="1DF0A38E"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Когато се очаква небето да остане покрито или да се покрие и на летището се провеждат наблюдения за вертикалната видимост, която се прогнозира да се подобри на или да премине през една или повече от следните стойности, или когато се прогнозира вертикалната видимост да се </w:t>
            </w:r>
            <w:r w:rsidRPr="00FA3C2A">
              <w:rPr>
                <w:rFonts w:ascii="Times New Roman" w:hAnsi="Times New Roman" w:cs="Times New Roman"/>
                <w:sz w:val="24"/>
                <w:szCs w:val="24"/>
                <w:lang w:val="bg-BG"/>
              </w:rPr>
              <w:lastRenderedPageBreak/>
              <w:t xml:space="preserve">влошава и да премине през една или повече от следните стойности: 100, 200, 500 или 1 000 </w:t>
            </w:r>
            <w:proofErr w:type="spellStart"/>
            <w:r w:rsidRPr="00FA3C2A">
              <w:rPr>
                <w:rFonts w:ascii="Times New Roman" w:hAnsi="Times New Roman" w:cs="Times New Roman"/>
                <w:sz w:val="24"/>
                <w:szCs w:val="24"/>
                <w:lang w:val="bg-BG"/>
              </w:rPr>
              <w:t>ft</w:t>
            </w:r>
            <w:proofErr w:type="spellEnd"/>
            <w:r w:rsidRPr="00FA3C2A">
              <w:rPr>
                <w:rFonts w:ascii="Times New Roman" w:hAnsi="Times New Roman" w:cs="Times New Roman"/>
                <w:sz w:val="24"/>
                <w:szCs w:val="24"/>
                <w:lang w:val="bg-BG"/>
              </w:rPr>
              <w:t xml:space="preserve"> (30, 60, 150 или 300 m), в прогнозата TREND се указва промяната.</w:t>
            </w:r>
          </w:p>
        </w:tc>
        <w:tc>
          <w:tcPr>
            <w:tcW w:w="3828" w:type="dxa"/>
          </w:tcPr>
          <w:p w14:paraId="33BF4B3D"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CB63608"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543A6B4"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F78D577" w14:textId="77777777" w:rsidTr="00C6033A">
        <w:trPr>
          <w:gridAfter w:val="1"/>
          <w:wAfter w:w="24" w:type="dxa"/>
        </w:trPr>
        <w:tc>
          <w:tcPr>
            <w:tcW w:w="567" w:type="dxa"/>
            <w:vMerge/>
          </w:tcPr>
          <w:p w14:paraId="49AB49BE"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1701" w:type="dxa"/>
            <w:vMerge/>
          </w:tcPr>
          <w:p w14:paraId="4B38DE62"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4820" w:type="dxa"/>
          </w:tcPr>
          <w:p w14:paraId="5FB81FB4" w14:textId="77777777" w:rsidR="00B34778" w:rsidRPr="00FA3C2A" w:rsidRDefault="00B34778" w:rsidP="00357221">
            <w:pPr>
              <w:pStyle w:val="Header"/>
              <w:numPr>
                <w:ilvl w:val="0"/>
                <w:numId w:val="69"/>
              </w:numPr>
              <w:tabs>
                <w:tab w:val="left" w:pos="432"/>
                <w:tab w:val="left" w:pos="6521"/>
              </w:tabs>
              <w:spacing w:before="40" w:after="40"/>
              <w:ind w:left="432" w:hanging="432"/>
              <w:rPr>
                <w:rFonts w:ascii="Times New Roman" w:hAnsi="Times New Roman" w:cs="Times New Roman"/>
                <w:b/>
                <w:sz w:val="24"/>
                <w:szCs w:val="24"/>
                <w:lang w:val="bg-BG"/>
              </w:rPr>
            </w:pPr>
            <w:r w:rsidRPr="00FA3C2A">
              <w:rPr>
                <w:rFonts w:ascii="Times New Roman" w:hAnsi="Times New Roman" w:cs="Times New Roman"/>
                <w:b/>
                <w:sz w:val="24"/>
                <w:szCs w:val="24"/>
                <w:lang w:val="bg-BG"/>
              </w:rPr>
              <w:t>Допълнителни критерии</w:t>
            </w:r>
          </w:p>
        </w:tc>
        <w:tc>
          <w:tcPr>
            <w:tcW w:w="3828" w:type="dxa"/>
          </w:tcPr>
          <w:p w14:paraId="35A52EE2"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1D045C8F"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4B5FA63A"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5278CD0E" w14:textId="77777777" w:rsidTr="00C6033A">
        <w:trPr>
          <w:gridAfter w:val="1"/>
          <w:wAfter w:w="24" w:type="dxa"/>
        </w:trPr>
        <w:tc>
          <w:tcPr>
            <w:tcW w:w="567" w:type="dxa"/>
            <w:vMerge/>
          </w:tcPr>
          <w:p w14:paraId="49A1FA44"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1701" w:type="dxa"/>
            <w:vMerge/>
          </w:tcPr>
          <w:p w14:paraId="660AD9D8"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4820" w:type="dxa"/>
          </w:tcPr>
          <w:p w14:paraId="495416D3"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Летищната метеорологична служба и ползвателите могат да се споразумеят за използването на допълнителни критерии въз основа на местните експлоатационни минимуми на летището.</w:t>
            </w:r>
          </w:p>
        </w:tc>
        <w:tc>
          <w:tcPr>
            <w:tcW w:w="3828" w:type="dxa"/>
          </w:tcPr>
          <w:p w14:paraId="39FC70F3"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485DB04"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E2FFFE5"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1A1C40F" w14:textId="77777777" w:rsidTr="00C6033A">
        <w:trPr>
          <w:gridAfter w:val="1"/>
          <w:wAfter w:w="24" w:type="dxa"/>
        </w:trPr>
        <w:tc>
          <w:tcPr>
            <w:tcW w:w="567" w:type="dxa"/>
            <w:vMerge/>
          </w:tcPr>
          <w:p w14:paraId="7F5F7C41"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1701" w:type="dxa"/>
            <w:vMerge/>
          </w:tcPr>
          <w:p w14:paraId="0D2ED894" w14:textId="77777777" w:rsidR="00B34778" w:rsidRPr="00FA3C2A" w:rsidRDefault="00B34778" w:rsidP="00472269">
            <w:pPr>
              <w:tabs>
                <w:tab w:val="left" w:pos="432"/>
                <w:tab w:val="left" w:pos="6521"/>
              </w:tabs>
              <w:ind w:left="360"/>
              <w:rPr>
                <w:rFonts w:ascii="Times New Roman" w:hAnsi="Times New Roman" w:cs="Times New Roman"/>
                <w:b/>
                <w:sz w:val="24"/>
                <w:szCs w:val="24"/>
                <w:lang w:val="bg-BG"/>
              </w:rPr>
            </w:pPr>
          </w:p>
        </w:tc>
        <w:tc>
          <w:tcPr>
            <w:tcW w:w="4820" w:type="dxa"/>
          </w:tcPr>
          <w:p w14:paraId="59376F1F" w14:textId="77777777" w:rsidR="00B34778" w:rsidRPr="00FA3C2A" w:rsidRDefault="00B34778" w:rsidP="00357221">
            <w:pPr>
              <w:pStyle w:val="Header"/>
              <w:numPr>
                <w:ilvl w:val="0"/>
                <w:numId w:val="69"/>
              </w:numPr>
              <w:tabs>
                <w:tab w:val="left" w:pos="432"/>
                <w:tab w:val="left" w:pos="6521"/>
              </w:tabs>
              <w:spacing w:before="40" w:after="40"/>
              <w:ind w:left="432" w:hanging="432"/>
              <w:rPr>
                <w:rFonts w:ascii="Times New Roman" w:hAnsi="Times New Roman" w:cs="Times New Roman"/>
                <w:b/>
                <w:sz w:val="24"/>
                <w:szCs w:val="24"/>
                <w:lang w:val="bg-BG"/>
              </w:rPr>
            </w:pPr>
            <w:r w:rsidRPr="00FA3C2A">
              <w:rPr>
                <w:rFonts w:ascii="Times New Roman" w:hAnsi="Times New Roman" w:cs="Times New Roman"/>
                <w:b/>
                <w:sz w:val="24"/>
                <w:szCs w:val="24"/>
                <w:lang w:val="bg-BG"/>
              </w:rPr>
              <w:t>Използване на групи за изменения</w:t>
            </w:r>
          </w:p>
        </w:tc>
        <w:tc>
          <w:tcPr>
            <w:tcW w:w="3828" w:type="dxa"/>
          </w:tcPr>
          <w:p w14:paraId="3EAECB6F"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52BF2CA0"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0B1FE506"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26A29DD9" w14:textId="77777777" w:rsidTr="00C6033A">
        <w:trPr>
          <w:gridAfter w:val="1"/>
          <w:wAfter w:w="24" w:type="dxa"/>
        </w:trPr>
        <w:tc>
          <w:tcPr>
            <w:tcW w:w="567" w:type="dxa"/>
            <w:vMerge/>
          </w:tcPr>
          <w:p w14:paraId="15EB6C16"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039E4C68"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6AE5DF09" w14:textId="77777777" w:rsidR="00B34778" w:rsidRPr="00FA3C2A" w:rsidRDefault="00B34778" w:rsidP="00357221">
            <w:pPr>
              <w:pStyle w:val="Header"/>
              <w:numPr>
                <w:ilvl w:val="0"/>
                <w:numId w:val="74"/>
              </w:numPr>
              <w:tabs>
                <w:tab w:val="left" w:pos="342"/>
                <w:tab w:val="left" w:pos="6521"/>
              </w:tabs>
              <w:spacing w:before="40" w:after="40"/>
              <w:ind w:left="342" w:hanging="360"/>
              <w:rPr>
                <w:rFonts w:ascii="Times New Roman" w:hAnsi="Times New Roman" w:cs="Times New Roman"/>
                <w:sz w:val="24"/>
                <w:szCs w:val="24"/>
                <w:lang w:val="bg-BG"/>
              </w:rPr>
            </w:pPr>
            <w:r w:rsidRPr="00FA3C2A">
              <w:rPr>
                <w:rFonts w:ascii="Times New Roman" w:hAnsi="Times New Roman" w:cs="Times New Roman"/>
                <w:sz w:val="24"/>
                <w:szCs w:val="24"/>
                <w:lang w:val="bg-BG"/>
              </w:rPr>
              <w:t>Когато се очаква да настъпи промяна, прогнозата TREND започва с един от индикаторите за промяна „BECMG“ или „TEMPO“.</w:t>
            </w:r>
          </w:p>
        </w:tc>
        <w:tc>
          <w:tcPr>
            <w:tcW w:w="3828" w:type="dxa"/>
          </w:tcPr>
          <w:p w14:paraId="0FAA5163"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400F2D9"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37124EF"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04E6B08" w14:textId="77777777" w:rsidTr="00C6033A">
        <w:trPr>
          <w:gridAfter w:val="1"/>
          <w:wAfter w:w="24" w:type="dxa"/>
        </w:trPr>
        <w:tc>
          <w:tcPr>
            <w:tcW w:w="567" w:type="dxa"/>
            <w:vMerge/>
          </w:tcPr>
          <w:p w14:paraId="478E4A13" w14:textId="77777777" w:rsidR="00B34778" w:rsidRPr="00FA3C2A" w:rsidRDefault="00B34778" w:rsidP="00472269">
            <w:pPr>
              <w:tabs>
                <w:tab w:val="left" w:pos="342"/>
                <w:tab w:val="left" w:pos="6521"/>
              </w:tabs>
              <w:ind w:left="-18"/>
              <w:rPr>
                <w:rFonts w:ascii="Times New Roman" w:hAnsi="Times New Roman" w:cs="Times New Roman"/>
                <w:sz w:val="24"/>
                <w:szCs w:val="24"/>
                <w:lang w:val="bg-BG"/>
              </w:rPr>
            </w:pPr>
          </w:p>
        </w:tc>
        <w:tc>
          <w:tcPr>
            <w:tcW w:w="1701" w:type="dxa"/>
            <w:vMerge/>
          </w:tcPr>
          <w:p w14:paraId="38BC963E"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35DC8C1C" w14:textId="77777777" w:rsidR="00B34778" w:rsidRPr="00FA3C2A" w:rsidRDefault="00B34778" w:rsidP="00357221">
            <w:pPr>
              <w:pStyle w:val="Header"/>
              <w:numPr>
                <w:ilvl w:val="0"/>
                <w:numId w:val="74"/>
              </w:numPr>
              <w:tabs>
                <w:tab w:val="left" w:pos="342"/>
                <w:tab w:val="left" w:pos="6521"/>
              </w:tabs>
              <w:spacing w:before="40" w:after="40"/>
              <w:ind w:left="342" w:hanging="360"/>
              <w:rPr>
                <w:rFonts w:ascii="Times New Roman" w:hAnsi="Times New Roman" w:cs="Times New Roman"/>
                <w:sz w:val="24"/>
                <w:szCs w:val="24"/>
                <w:lang w:val="bg-BG"/>
              </w:rPr>
            </w:pPr>
            <w:r w:rsidRPr="00FA3C2A">
              <w:rPr>
                <w:rFonts w:ascii="Times New Roman" w:hAnsi="Times New Roman" w:cs="Times New Roman"/>
                <w:sz w:val="24"/>
                <w:szCs w:val="24"/>
                <w:lang w:val="bg-BG"/>
              </w:rPr>
              <w:t>Индикаторът за промяна „BECMG“ се използва за описване на прогнозирани изменения, при които се очаква метеорологичните условия да достигнат или да преминат през определени стойности с постоянна или променлива скорост. Периодът или моментът, в който се прогнозира да настъпи промяната, се указва със съкращенията „FM“, „TL“ и „AT“, според случая, всяко от което е следвано от група от данни за съответното време в часове и минути.</w:t>
            </w:r>
          </w:p>
        </w:tc>
        <w:tc>
          <w:tcPr>
            <w:tcW w:w="3828" w:type="dxa"/>
          </w:tcPr>
          <w:p w14:paraId="68F7E1DD"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8A0D75F"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D730333"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22357EC" w14:textId="77777777" w:rsidTr="00C6033A">
        <w:trPr>
          <w:gridAfter w:val="1"/>
          <w:wAfter w:w="24" w:type="dxa"/>
        </w:trPr>
        <w:tc>
          <w:tcPr>
            <w:tcW w:w="567" w:type="dxa"/>
            <w:vMerge/>
          </w:tcPr>
          <w:p w14:paraId="3B6CF1E4"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5D888574"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55FF9AE3" w14:textId="77777777" w:rsidTr="002A42B1">
              <w:trPr>
                <w:tblCellSpacing w:w="0" w:type="dxa"/>
              </w:trPr>
              <w:tc>
                <w:tcPr>
                  <w:tcW w:w="6" w:type="dxa"/>
                  <w:hideMark/>
                </w:tcPr>
                <w:p w14:paraId="597493DF"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6859BEF5" w14:textId="77777777" w:rsidR="00B34778" w:rsidRPr="00FA3C2A" w:rsidRDefault="00B34778" w:rsidP="00357221">
                  <w:pPr>
                    <w:pStyle w:val="Header"/>
                    <w:numPr>
                      <w:ilvl w:val="0"/>
                      <w:numId w:val="74"/>
                    </w:numPr>
                    <w:tabs>
                      <w:tab w:val="left" w:pos="502"/>
                      <w:tab w:val="left" w:pos="6521"/>
                    </w:tabs>
                    <w:spacing w:before="40" w:after="40"/>
                    <w:ind w:left="502" w:hanging="450"/>
                    <w:rPr>
                      <w:rFonts w:ascii="Times New Roman" w:eastAsia="Times New Roman" w:hAnsi="Times New Roman" w:cs="Times New Roman"/>
                      <w:sz w:val="24"/>
                      <w:szCs w:val="24"/>
                      <w:lang w:val="bg-BG"/>
                    </w:rPr>
                  </w:pPr>
                  <w:r w:rsidRPr="00FA3C2A">
                    <w:rPr>
                      <w:rFonts w:ascii="Times New Roman" w:hAnsi="Times New Roman" w:cs="Times New Roman"/>
                      <w:sz w:val="24"/>
                      <w:szCs w:val="24"/>
                      <w:lang w:val="bg-BG"/>
                    </w:rPr>
                    <w:t>Индикаторът</w:t>
                  </w:r>
                  <w:r w:rsidRPr="00FA3C2A">
                    <w:rPr>
                      <w:rFonts w:ascii="Times New Roman" w:eastAsia="Times New Roman" w:hAnsi="Times New Roman" w:cs="Times New Roman"/>
                      <w:sz w:val="24"/>
                      <w:szCs w:val="24"/>
                      <w:lang w:val="bg-BG"/>
                    </w:rPr>
                    <w:t xml:space="preserve"> за промяна „TEMPO“ се използва за описване на прогнозирани временни </w:t>
                  </w:r>
                  <w:proofErr w:type="spellStart"/>
                  <w:r w:rsidRPr="00FA3C2A">
                    <w:rPr>
                      <w:rFonts w:ascii="Times New Roman" w:eastAsia="Times New Roman" w:hAnsi="Times New Roman" w:cs="Times New Roman"/>
                      <w:sz w:val="24"/>
                      <w:szCs w:val="24"/>
                      <w:lang w:val="bg-BG"/>
                    </w:rPr>
                    <w:t>флуктуации</w:t>
                  </w:r>
                  <w:proofErr w:type="spellEnd"/>
                  <w:r w:rsidRPr="00FA3C2A">
                    <w:rPr>
                      <w:rFonts w:ascii="Times New Roman" w:eastAsia="Times New Roman" w:hAnsi="Times New Roman" w:cs="Times New Roman"/>
                      <w:sz w:val="24"/>
                      <w:szCs w:val="24"/>
                      <w:lang w:val="bg-BG"/>
                    </w:rPr>
                    <w:t xml:space="preserve"> на метеорологичните условия, при които </w:t>
                  </w:r>
                  <w:r w:rsidRPr="00FA3C2A">
                    <w:rPr>
                      <w:rFonts w:ascii="Times New Roman" w:eastAsia="Times New Roman" w:hAnsi="Times New Roman" w:cs="Times New Roman"/>
                      <w:sz w:val="24"/>
                      <w:szCs w:val="24"/>
                      <w:lang w:val="bg-BG"/>
                    </w:rPr>
                    <w:lastRenderedPageBreak/>
                    <w:t xml:space="preserve">се достигат или преминават определени стойности и които продължават по-малко от 1 час във всеки отделен случай, а общо — по-малко от половината от периода на прогнозата, за който се прогнозират </w:t>
                  </w:r>
                  <w:proofErr w:type="spellStart"/>
                  <w:r w:rsidRPr="00FA3C2A">
                    <w:rPr>
                      <w:rFonts w:ascii="Times New Roman" w:eastAsia="Times New Roman" w:hAnsi="Times New Roman" w:cs="Times New Roman"/>
                      <w:sz w:val="24"/>
                      <w:szCs w:val="24"/>
                      <w:lang w:val="bg-BG"/>
                    </w:rPr>
                    <w:t>флуктуациите</w:t>
                  </w:r>
                  <w:proofErr w:type="spellEnd"/>
                  <w:r w:rsidRPr="00FA3C2A">
                    <w:rPr>
                      <w:rFonts w:ascii="Times New Roman" w:eastAsia="Times New Roman" w:hAnsi="Times New Roman" w:cs="Times New Roman"/>
                      <w:sz w:val="24"/>
                      <w:szCs w:val="24"/>
                      <w:lang w:val="bg-BG"/>
                    </w:rPr>
                    <w:t xml:space="preserve">. Периодът, през който се прогнозира да настъпят временните </w:t>
                  </w:r>
                  <w:proofErr w:type="spellStart"/>
                  <w:r w:rsidRPr="00FA3C2A">
                    <w:rPr>
                      <w:rFonts w:ascii="Times New Roman" w:eastAsia="Times New Roman" w:hAnsi="Times New Roman" w:cs="Times New Roman"/>
                      <w:sz w:val="24"/>
                      <w:szCs w:val="24"/>
                      <w:lang w:val="bg-BG"/>
                    </w:rPr>
                    <w:t>флуктуации</w:t>
                  </w:r>
                  <w:proofErr w:type="spellEnd"/>
                  <w:r w:rsidRPr="00FA3C2A">
                    <w:rPr>
                      <w:rFonts w:ascii="Times New Roman" w:eastAsia="Times New Roman" w:hAnsi="Times New Roman" w:cs="Times New Roman"/>
                      <w:sz w:val="24"/>
                      <w:szCs w:val="24"/>
                      <w:lang w:val="bg-BG"/>
                    </w:rPr>
                    <w:t>, се указва със съкращенията „FM“ и/или „TL“, според случая, всяко от което е следвано от група от данни за съответното време в часове и минути.</w:t>
                  </w:r>
                </w:p>
              </w:tc>
            </w:tr>
          </w:tbl>
          <w:p w14:paraId="49E5E728"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13E1CA91"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824D8C4"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89CCAF8"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D58FA8A" w14:textId="77777777" w:rsidTr="00C6033A">
        <w:trPr>
          <w:gridAfter w:val="1"/>
          <w:wAfter w:w="24" w:type="dxa"/>
        </w:trPr>
        <w:tc>
          <w:tcPr>
            <w:tcW w:w="567" w:type="dxa"/>
            <w:vMerge/>
          </w:tcPr>
          <w:p w14:paraId="30F0CBAE" w14:textId="77777777" w:rsidR="00B34778" w:rsidRPr="00FA3C2A" w:rsidRDefault="00B34778" w:rsidP="00472269">
            <w:pPr>
              <w:tabs>
                <w:tab w:val="left" w:pos="432"/>
                <w:tab w:val="left" w:pos="6521"/>
              </w:tabs>
              <w:rPr>
                <w:rFonts w:ascii="Times New Roman" w:hAnsi="Times New Roman" w:cs="Times New Roman"/>
                <w:b/>
                <w:sz w:val="24"/>
                <w:szCs w:val="24"/>
                <w:lang w:val="bg-BG"/>
              </w:rPr>
            </w:pPr>
          </w:p>
        </w:tc>
        <w:tc>
          <w:tcPr>
            <w:tcW w:w="1701" w:type="dxa"/>
            <w:vMerge/>
          </w:tcPr>
          <w:p w14:paraId="20C2AEF9" w14:textId="77777777" w:rsidR="00B34778" w:rsidRPr="00FA3C2A" w:rsidRDefault="00B34778" w:rsidP="00472269">
            <w:pPr>
              <w:tabs>
                <w:tab w:val="left" w:pos="432"/>
                <w:tab w:val="left" w:pos="6521"/>
              </w:tabs>
              <w:rPr>
                <w:rFonts w:ascii="Times New Roman" w:hAnsi="Times New Roman" w:cs="Times New Roman"/>
                <w:b/>
                <w:sz w:val="24"/>
                <w:szCs w:val="24"/>
                <w:lang w:val="bg-BG"/>
              </w:rPr>
            </w:pPr>
          </w:p>
        </w:tc>
        <w:tc>
          <w:tcPr>
            <w:tcW w:w="4820" w:type="dxa"/>
          </w:tcPr>
          <w:p w14:paraId="67BF5B59" w14:textId="77777777" w:rsidR="00B34778" w:rsidRPr="00FA3C2A" w:rsidRDefault="00B34778" w:rsidP="00357221">
            <w:pPr>
              <w:pStyle w:val="Header"/>
              <w:numPr>
                <w:ilvl w:val="0"/>
                <w:numId w:val="69"/>
              </w:numPr>
              <w:tabs>
                <w:tab w:val="left" w:pos="432"/>
                <w:tab w:val="left" w:pos="6521"/>
              </w:tabs>
              <w:spacing w:before="40" w:after="40"/>
              <w:ind w:left="432" w:hanging="432"/>
              <w:rPr>
                <w:rFonts w:ascii="Times New Roman" w:hAnsi="Times New Roman" w:cs="Times New Roman"/>
                <w:b/>
                <w:sz w:val="24"/>
                <w:szCs w:val="24"/>
                <w:lang w:val="bg-BG"/>
              </w:rPr>
            </w:pPr>
            <w:r w:rsidRPr="00FA3C2A">
              <w:rPr>
                <w:rFonts w:ascii="Times New Roman" w:hAnsi="Times New Roman" w:cs="Times New Roman"/>
                <w:b/>
                <w:sz w:val="24"/>
                <w:szCs w:val="24"/>
                <w:lang w:val="bg-BG"/>
              </w:rPr>
              <w:t>Използване на индикатора за вероятност</w:t>
            </w:r>
          </w:p>
        </w:tc>
        <w:tc>
          <w:tcPr>
            <w:tcW w:w="3828" w:type="dxa"/>
          </w:tcPr>
          <w:p w14:paraId="33205DD1"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7BBBF7C2"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751CCFB3"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6197884D" w14:textId="77777777" w:rsidTr="00C6033A">
        <w:trPr>
          <w:gridAfter w:val="1"/>
          <w:wAfter w:w="24" w:type="dxa"/>
        </w:trPr>
        <w:tc>
          <w:tcPr>
            <w:tcW w:w="567" w:type="dxa"/>
            <w:vMerge/>
          </w:tcPr>
          <w:p w14:paraId="09906B5C"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04735934"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5831DCE2"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Индикаторът „PROB“ не се използва в прогнози TREND.</w:t>
            </w:r>
          </w:p>
        </w:tc>
        <w:tc>
          <w:tcPr>
            <w:tcW w:w="3828" w:type="dxa"/>
          </w:tcPr>
          <w:p w14:paraId="0BF39E6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C106FC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D9D9630"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FB86894" w14:textId="77777777" w:rsidTr="00C6033A">
        <w:trPr>
          <w:gridAfter w:val="1"/>
          <w:wAfter w:w="24" w:type="dxa"/>
        </w:trPr>
        <w:tc>
          <w:tcPr>
            <w:tcW w:w="567" w:type="dxa"/>
            <w:vMerge w:val="restart"/>
          </w:tcPr>
          <w:p w14:paraId="0D54DC26" w14:textId="77777777" w:rsidR="00B34778" w:rsidRPr="00FA3C2A"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28</w:t>
            </w:r>
          </w:p>
        </w:tc>
        <w:tc>
          <w:tcPr>
            <w:tcW w:w="1701" w:type="dxa"/>
            <w:vMerge w:val="restart"/>
          </w:tcPr>
          <w:p w14:paraId="0B8E600B" w14:textId="77777777" w:rsidR="00B34778"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MET.TR.230 </w:t>
            </w:r>
          </w:p>
          <w:p w14:paraId="70074F59" w14:textId="77777777" w:rsidR="00B34778" w:rsidRPr="00D91DCD" w:rsidRDefault="00B34778" w:rsidP="00472269">
            <w:pPr>
              <w:tabs>
                <w:tab w:val="left" w:pos="540"/>
                <w:tab w:val="left" w:pos="6521"/>
              </w:tabs>
              <w:rPr>
                <w:rStyle w:val="bold"/>
                <w:rFonts w:ascii="Times New Roman" w:hAnsi="Times New Roman" w:cs="Times New Roman"/>
                <w:b/>
                <w:sz w:val="24"/>
                <w:szCs w:val="24"/>
              </w:rPr>
            </w:pPr>
            <w:r w:rsidRPr="00D91DCD">
              <w:rPr>
                <w:rStyle w:val="bold"/>
                <w:rFonts w:ascii="Times New Roman" w:hAnsi="Times New Roman" w:cs="Times New Roman"/>
                <w:b/>
                <w:sz w:val="24"/>
                <w:szCs w:val="24"/>
              </w:rPr>
              <w:t>(</w:t>
            </w:r>
            <w:r w:rsidRPr="00D91DCD">
              <w:rPr>
                <w:rFonts w:ascii="Times New Roman" w:hAnsi="Times New Roman" w:cs="Times New Roman"/>
                <w:sz w:val="24"/>
                <w:szCs w:val="24"/>
              </w:rPr>
              <w:t>AMC1 MET.TR.230(a))</w:t>
            </w:r>
          </w:p>
        </w:tc>
        <w:tc>
          <w:tcPr>
            <w:tcW w:w="4820" w:type="dxa"/>
          </w:tcPr>
          <w:p w14:paraId="637C02DD" w14:textId="77777777" w:rsidR="00B34778" w:rsidRPr="00FA3C2A" w:rsidRDefault="00B34778" w:rsidP="00C6033A">
            <w:pPr>
              <w:tabs>
                <w:tab w:val="left" w:pos="540"/>
                <w:tab w:val="left" w:pos="6521"/>
              </w:tabs>
              <w:spacing w:before="40" w:after="40"/>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Прогнози за излитане</w:t>
            </w:r>
          </w:p>
          <w:p w14:paraId="2786CA1A" w14:textId="77777777" w:rsidR="00B34778" w:rsidRPr="00FA3C2A" w:rsidRDefault="00B34778" w:rsidP="00C6033A">
            <w:pPr>
              <w:tabs>
                <w:tab w:val="left" w:pos="540"/>
                <w:tab w:val="left" w:pos="6521"/>
              </w:tabs>
              <w:spacing w:before="40" w:after="40"/>
              <w:rPr>
                <w:rStyle w:val="bold"/>
                <w:rFonts w:ascii="Times New Roman" w:hAnsi="Times New Roman" w:cs="Times New Roman"/>
                <w:b/>
                <w:sz w:val="24"/>
                <w:szCs w:val="24"/>
                <w:lang w:val="bg-BG"/>
              </w:rPr>
            </w:pPr>
          </w:p>
          <w:p w14:paraId="79041DE9"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Наредба 3, Приложение 3, т.3.</w:t>
            </w:r>
          </w:p>
        </w:tc>
        <w:tc>
          <w:tcPr>
            <w:tcW w:w="3828" w:type="dxa"/>
          </w:tcPr>
          <w:p w14:paraId="2DFC6503"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46BBF72F"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3406B0C6"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14388EAD" w14:textId="77777777" w:rsidTr="00C6033A">
        <w:trPr>
          <w:gridAfter w:val="1"/>
          <w:wAfter w:w="24" w:type="dxa"/>
        </w:trPr>
        <w:tc>
          <w:tcPr>
            <w:tcW w:w="567" w:type="dxa"/>
            <w:vMerge/>
          </w:tcPr>
          <w:p w14:paraId="6090EEFF"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332DA8F2"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79B70C80"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а) Прогнозата за излитане се отнася за определен период от време и съдържа информация за очакваните условия над комплекса от пистите за излитане и кацане по отношение на посоката и скоростта на приземния вятър, както и за всякакви вариации в тях, температурата, налягането и всички други елементи съгласно договореното между летищната метеорологична служба и операторите.</w:t>
            </w:r>
          </w:p>
        </w:tc>
        <w:tc>
          <w:tcPr>
            <w:tcW w:w="3828" w:type="dxa"/>
          </w:tcPr>
          <w:p w14:paraId="7E677A5D"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2CE4954"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EE00BFC"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F22F199" w14:textId="77777777" w:rsidTr="00C6033A">
        <w:trPr>
          <w:gridAfter w:val="1"/>
          <w:wAfter w:w="24" w:type="dxa"/>
        </w:trPr>
        <w:tc>
          <w:tcPr>
            <w:tcW w:w="567" w:type="dxa"/>
            <w:vMerge/>
          </w:tcPr>
          <w:p w14:paraId="58C64B4D"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4A43BB9D"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23814C6E"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б) Последователност-та на елементите, терминологията, мерните единици и скалите, използвани в прогнозите за излитане, трябва да бъдат същите както използваните в сведенията за същото летище.</w:t>
            </w:r>
          </w:p>
        </w:tc>
        <w:tc>
          <w:tcPr>
            <w:tcW w:w="3828" w:type="dxa"/>
          </w:tcPr>
          <w:p w14:paraId="325DDBFF"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5CD9CC7"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C0461A6"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7195077" w14:textId="77777777" w:rsidTr="00C6033A">
        <w:trPr>
          <w:gridAfter w:val="1"/>
          <w:wAfter w:w="24" w:type="dxa"/>
        </w:trPr>
        <w:tc>
          <w:tcPr>
            <w:tcW w:w="567" w:type="dxa"/>
            <w:vMerge w:val="restart"/>
          </w:tcPr>
          <w:p w14:paraId="5A9B61AF" w14:textId="77777777" w:rsidR="00B34778" w:rsidRPr="00FA3C2A"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29</w:t>
            </w:r>
          </w:p>
        </w:tc>
        <w:tc>
          <w:tcPr>
            <w:tcW w:w="1701" w:type="dxa"/>
            <w:vMerge w:val="restart"/>
          </w:tcPr>
          <w:p w14:paraId="15FF4E05" w14:textId="77777777" w:rsidR="00B34778"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MET.TR.235 </w:t>
            </w:r>
          </w:p>
          <w:p w14:paraId="7E60C851" w14:textId="77777777" w:rsidR="00B34778" w:rsidRPr="00D91DCD" w:rsidRDefault="00B34778" w:rsidP="00472269">
            <w:pPr>
              <w:tabs>
                <w:tab w:val="left" w:pos="540"/>
                <w:tab w:val="left" w:pos="6521"/>
              </w:tabs>
              <w:rPr>
                <w:rStyle w:val="bold"/>
                <w:rFonts w:ascii="Times New Roman" w:hAnsi="Times New Roman" w:cs="Times New Roman"/>
                <w:b/>
                <w:i/>
                <w:iCs/>
                <w:sz w:val="24"/>
                <w:szCs w:val="24"/>
              </w:rPr>
            </w:pPr>
            <w:r w:rsidRPr="00D91DCD">
              <w:rPr>
                <w:rStyle w:val="bold"/>
                <w:rFonts w:ascii="Times New Roman" w:hAnsi="Times New Roman" w:cs="Times New Roman"/>
                <w:b/>
                <w:i/>
                <w:iCs/>
                <w:sz w:val="24"/>
                <w:szCs w:val="24"/>
              </w:rPr>
              <w:t>(</w:t>
            </w:r>
            <w:r w:rsidRPr="00D91DCD">
              <w:rPr>
                <w:rFonts w:ascii="Times New Roman" w:hAnsi="Times New Roman" w:cs="Times New Roman"/>
                <w:i/>
                <w:iCs/>
                <w:sz w:val="24"/>
                <w:szCs w:val="24"/>
              </w:rPr>
              <w:t>AMC1 MET.TR.235; GM1 MET.TR.235; AMC1 MET.TR.235(a); AMC1 MET.TR.235(c); GM1 MET.TR.235(a); GM2 MET.TR.235(a); GM1 MET.TR.235(c); GM1 MET.TR.235(d); ))</w:t>
            </w:r>
          </w:p>
        </w:tc>
        <w:tc>
          <w:tcPr>
            <w:tcW w:w="4820" w:type="dxa"/>
          </w:tcPr>
          <w:p w14:paraId="61F1B599" w14:textId="77777777" w:rsidR="00B34778" w:rsidRPr="00FA3C2A" w:rsidRDefault="00B34778" w:rsidP="00C6033A">
            <w:pPr>
              <w:tabs>
                <w:tab w:val="left" w:pos="540"/>
                <w:tab w:val="left" w:pos="6521"/>
              </w:tabs>
              <w:spacing w:before="40" w:after="40"/>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Летищни предупреждения и предупреждения и сигнали за срез на вятъра</w:t>
            </w:r>
          </w:p>
          <w:p w14:paraId="10D09743" w14:textId="77777777" w:rsidR="00B34778" w:rsidRPr="00FA3C2A" w:rsidRDefault="00B34778" w:rsidP="00C6033A">
            <w:pPr>
              <w:tabs>
                <w:tab w:val="left" w:pos="540"/>
                <w:tab w:val="left" w:pos="6521"/>
              </w:tabs>
              <w:spacing w:before="40" w:after="40"/>
              <w:rPr>
                <w:rStyle w:val="bold"/>
                <w:rFonts w:ascii="Times New Roman" w:hAnsi="Times New Roman" w:cs="Times New Roman"/>
                <w:b/>
                <w:sz w:val="24"/>
                <w:szCs w:val="24"/>
                <w:lang w:val="bg-BG"/>
              </w:rPr>
            </w:pPr>
          </w:p>
          <w:p w14:paraId="2D478F4D"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Наредба 3, Приложение 4, т.5., т.6.</w:t>
            </w:r>
          </w:p>
        </w:tc>
        <w:tc>
          <w:tcPr>
            <w:tcW w:w="3828" w:type="dxa"/>
          </w:tcPr>
          <w:p w14:paraId="2D514C06"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22DE4DDC"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455DB5EE"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74639C55" w14:textId="77777777" w:rsidTr="00C6033A">
        <w:trPr>
          <w:gridAfter w:val="1"/>
          <w:wAfter w:w="24" w:type="dxa"/>
        </w:trPr>
        <w:tc>
          <w:tcPr>
            <w:tcW w:w="567" w:type="dxa"/>
            <w:vMerge/>
          </w:tcPr>
          <w:p w14:paraId="6130B960"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2544710B"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39809A5A" w14:textId="77777777" w:rsidTr="002A42B1">
              <w:trPr>
                <w:tblCellSpacing w:w="0" w:type="dxa"/>
              </w:trPr>
              <w:tc>
                <w:tcPr>
                  <w:tcW w:w="6" w:type="dxa"/>
                  <w:hideMark/>
                </w:tcPr>
                <w:p w14:paraId="4DB16C51"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2A95378B"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а) Предупреждения за срез на вятъра се издават в съответствие с образеца в допълнение 4.</w:t>
                  </w:r>
                </w:p>
              </w:tc>
            </w:tr>
          </w:tbl>
          <w:p w14:paraId="15AE33C8"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57054543"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03F11BB"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E97E61D"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B1488D7" w14:textId="77777777" w:rsidTr="00C6033A">
        <w:trPr>
          <w:gridAfter w:val="1"/>
          <w:wAfter w:w="24" w:type="dxa"/>
        </w:trPr>
        <w:tc>
          <w:tcPr>
            <w:tcW w:w="567" w:type="dxa"/>
            <w:vMerge/>
          </w:tcPr>
          <w:p w14:paraId="2C71611F"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14A7B210"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0066D473"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б) Поредният номер, посочен в образеца в допълнение 4, трябва да съответства на броя на предупрежденията за срез на вятъра, издадени за летището от 00:01 часа по UTC на съответния ден.</w:t>
            </w:r>
          </w:p>
        </w:tc>
        <w:tc>
          <w:tcPr>
            <w:tcW w:w="3828" w:type="dxa"/>
          </w:tcPr>
          <w:p w14:paraId="03F101F1"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FE43CF0"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202A8DB"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891BAF0" w14:textId="77777777" w:rsidTr="00C6033A">
        <w:trPr>
          <w:gridAfter w:val="1"/>
          <w:wAfter w:w="24" w:type="dxa"/>
        </w:trPr>
        <w:tc>
          <w:tcPr>
            <w:tcW w:w="567" w:type="dxa"/>
            <w:vMerge/>
          </w:tcPr>
          <w:p w14:paraId="1DD26B30"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2C66DB11"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00EEF1B9"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в) Сигналите за срез на вятъра дават кратка актуална информация относно наблюдаваното наличие на срез на вятъра, включващ промяна на насрещния/гръбния вятър с 15 </w:t>
            </w:r>
            <w:proofErr w:type="spellStart"/>
            <w:r w:rsidRPr="00FA3C2A">
              <w:rPr>
                <w:rFonts w:ascii="Times New Roman" w:hAnsi="Times New Roman" w:cs="Times New Roman"/>
                <w:sz w:val="24"/>
                <w:szCs w:val="24"/>
                <w:lang w:val="bg-BG"/>
              </w:rPr>
              <w:t>kt</w:t>
            </w:r>
            <w:proofErr w:type="spellEnd"/>
            <w:r w:rsidRPr="00FA3C2A">
              <w:rPr>
                <w:rFonts w:ascii="Times New Roman" w:hAnsi="Times New Roman" w:cs="Times New Roman"/>
                <w:sz w:val="24"/>
                <w:szCs w:val="24"/>
                <w:lang w:val="bg-BG"/>
              </w:rPr>
              <w:t xml:space="preserve"> (7,5 m/s) или повече, който може да се отрази неблагоприятно на въздухоплавателно средство по траекторията за финален подход или за излитане, както и когато то се намира върху пистата за излитане и кацане по време на пробега след кацане или на </w:t>
            </w:r>
            <w:proofErr w:type="spellStart"/>
            <w:r w:rsidRPr="00FA3C2A">
              <w:rPr>
                <w:rFonts w:ascii="Times New Roman" w:hAnsi="Times New Roman" w:cs="Times New Roman"/>
                <w:sz w:val="24"/>
                <w:szCs w:val="24"/>
                <w:lang w:val="bg-BG"/>
              </w:rPr>
              <w:t>разбега</w:t>
            </w:r>
            <w:proofErr w:type="spellEnd"/>
            <w:r w:rsidRPr="00FA3C2A">
              <w:rPr>
                <w:rFonts w:ascii="Times New Roman" w:hAnsi="Times New Roman" w:cs="Times New Roman"/>
                <w:sz w:val="24"/>
                <w:szCs w:val="24"/>
                <w:lang w:val="bg-BG"/>
              </w:rPr>
              <w:t xml:space="preserve"> за излитане.</w:t>
            </w:r>
          </w:p>
        </w:tc>
        <w:tc>
          <w:tcPr>
            <w:tcW w:w="3828" w:type="dxa"/>
          </w:tcPr>
          <w:p w14:paraId="69BBF1D0"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A38ADD3"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B716739"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D1BA609" w14:textId="77777777" w:rsidTr="00C6033A">
        <w:trPr>
          <w:gridAfter w:val="1"/>
          <w:wAfter w:w="24" w:type="dxa"/>
        </w:trPr>
        <w:tc>
          <w:tcPr>
            <w:tcW w:w="567" w:type="dxa"/>
            <w:vMerge/>
          </w:tcPr>
          <w:p w14:paraId="39BD8319"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365B1DDD"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60958192"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г) Сигналът за срез на вятъра трябва да се отнася по възможност за конкретни участъци на пистата за излитане и кацане и разстояния по траекторията за подхода за кацане или траекторията за излитане, както е договорено между летищната метеорологична служба и съответните органи за ОВД и оператори.</w:t>
            </w:r>
          </w:p>
        </w:tc>
        <w:tc>
          <w:tcPr>
            <w:tcW w:w="3828" w:type="dxa"/>
          </w:tcPr>
          <w:p w14:paraId="6298B985"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8120A58"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723A272" w14:textId="77777777" w:rsidR="00B34778" w:rsidRPr="00FA3C2A" w:rsidRDefault="00B34778" w:rsidP="00472269">
            <w:pPr>
              <w:tabs>
                <w:tab w:val="left" w:pos="6521"/>
              </w:tabs>
              <w:rPr>
                <w:rFonts w:ascii="Times New Roman" w:hAnsi="Times New Roman" w:cs="Times New Roman"/>
                <w:sz w:val="24"/>
                <w:szCs w:val="24"/>
                <w:lang w:val="bg-BG"/>
              </w:rPr>
            </w:pPr>
          </w:p>
        </w:tc>
      </w:tr>
      <w:tr w:rsidR="00B34778" w:rsidRPr="00FA3C2A" w14:paraId="0B73254D" w14:textId="77777777" w:rsidTr="00CC217F">
        <w:tc>
          <w:tcPr>
            <w:tcW w:w="13081" w:type="dxa"/>
            <w:gridSpan w:val="7"/>
          </w:tcPr>
          <w:p w14:paraId="28BD9112" w14:textId="77777777" w:rsidR="00B34778" w:rsidRPr="00FA3C2A" w:rsidRDefault="00B34778" w:rsidP="00C6033A">
            <w:pPr>
              <w:tabs>
                <w:tab w:val="left" w:pos="6521"/>
              </w:tabs>
              <w:spacing w:before="40" w:after="40"/>
              <w:ind w:left="360"/>
              <w:jc w:val="center"/>
              <w:rPr>
                <w:rFonts w:ascii="Times New Roman" w:hAnsi="Times New Roman" w:cs="Times New Roman"/>
                <w:i/>
                <w:sz w:val="24"/>
                <w:szCs w:val="24"/>
                <w:lang w:val="bg-BG"/>
              </w:rPr>
            </w:pPr>
            <w:r w:rsidRPr="00FA3C2A">
              <w:rPr>
                <w:rStyle w:val="italic"/>
                <w:rFonts w:ascii="Times New Roman" w:hAnsi="Times New Roman" w:cs="Times New Roman"/>
                <w:b/>
                <w:i/>
                <w:sz w:val="24"/>
                <w:szCs w:val="24"/>
                <w:lang w:val="bg-BG"/>
              </w:rPr>
              <w:t>Глава 3 — Технически изисквания за метеорологичните служби за следене</w:t>
            </w:r>
          </w:p>
        </w:tc>
      </w:tr>
      <w:tr w:rsidR="00C43886" w:rsidRPr="00FA3C2A" w14:paraId="1C385C08" w14:textId="77777777" w:rsidTr="00C6033A">
        <w:trPr>
          <w:gridAfter w:val="1"/>
          <w:wAfter w:w="24" w:type="dxa"/>
        </w:trPr>
        <w:tc>
          <w:tcPr>
            <w:tcW w:w="567" w:type="dxa"/>
            <w:vMerge w:val="restart"/>
          </w:tcPr>
          <w:p w14:paraId="5B6AB291" w14:textId="77777777" w:rsidR="00B34778" w:rsidRPr="00FA3C2A"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30</w:t>
            </w:r>
          </w:p>
        </w:tc>
        <w:tc>
          <w:tcPr>
            <w:tcW w:w="1701" w:type="dxa"/>
            <w:vMerge w:val="restart"/>
          </w:tcPr>
          <w:p w14:paraId="27515C57" w14:textId="77777777" w:rsidR="00B34778" w:rsidRPr="00D91DCD" w:rsidRDefault="00B34778" w:rsidP="00472269">
            <w:pPr>
              <w:tabs>
                <w:tab w:val="left" w:pos="540"/>
                <w:tab w:val="left" w:pos="6521"/>
              </w:tabs>
              <w:rPr>
                <w:rStyle w:val="bold"/>
                <w:rFonts w:ascii="Times New Roman" w:hAnsi="Times New Roman" w:cs="Times New Roman"/>
                <w:b/>
                <w:sz w:val="24"/>
                <w:szCs w:val="24"/>
                <w:lang w:val="bg-BG"/>
              </w:rPr>
            </w:pPr>
            <w:r w:rsidRPr="00D91DCD">
              <w:rPr>
                <w:rStyle w:val="bold"/>
                <w:rFonts w:ascii="Times New Roman" w:hAnsi="Times New Roman" w:cs="Times New Roman"/>
                <w:b/>
                <w:sz w:val="24"/>
                <w:szCs w:val="24"/>
                <w:lang w:val="bg-BG"/>
              </w:rPr>
              <w:t>MET.TR.250 </w:t>
            </w:r>
          </w:p>
          <w:p w14:paraId="77502C26" w14:textId="77777777" w:rsidR="00B34778" w:rsidRPr="00D91DCD" w:rsidRDefault="00B34778" w:rsidP="00472269">
            <w:pPr>
              <w:tabs>
                <w:tab w:val="left" w:pos="540"/>
                <w:tab w:val="left" w:pos="6521"/>
              </w:tabs>
              <w:rPr>
                <w:rStyle w:val="bold"/>
                <w:rFonts w:ascii="Times New Roman" w:hAnsi="Times New Roman" w:cs="Times New Roman"/>
                <w:b/>
                <w:i/>
                <w:iCs/>
                <w:sz w:val="24"/>
                <w:szCs w:val="24"/>
              </w:rPr>
            </w:pPr>
            <w:r w:rsidRPr="00D91DCD">
              <w:rPr>
                <w:rStyle w:val="bold"/>
                <w:rFonts w:ascii="Times New Roman" w:hAnsi="Times New Roman" w:cs="Times New Roman"/>
                <w:b/>
                <w:i/>
                <w:iCs/>
                <w:sz w:val="24"/>
                <w:szCs w:val="24"/>
              </w:rPr>
              <w:t>(</w:t>
            </w:r>
            <w:r w:rsidRPr="00D91DCD">
              <w:rPr>
                <w:rFonts w:ascii="Times New Roman" w:hAnsi="Times New Roman" w:cs="Times New Roman"/>
                <w:i/>
                <w:iCs/>
                <w:sz w:val="24"/>
                <w:szCs w:val="24"/>
              </w:rPr>
              <w:t xml:space="preserve">AMC1 MET.TR.250(a); GM1 MET.TR.250(a); GM2 MET.TR.250(a); GM3 MET.TR.250(a); GM4 MET.TR.250(a); GM5 MET.TR.250(a); GM6 MET.TR.250(a); AMC1 MET.TR.250(c); AMC1 MET.TR.250(d); GM1 MET.TR.250(d); GM1 </w:t>
            </w:r>
            <w:r w:rsidRPr="00D91DCD">
              <w:rPr>
                <w:rFonts w:ascii="Times New Roman" w:hAnsi="Times New Roman" w:cs="Times New Roman"/>
                <w:i/>
                <w:iCs/>
                <w:sz w:val="24"/>
                <w:szCs w:val="24"/>
              </w:rPr>
              <w:lastRenderedPageBreak/>
              <w:t>MET.TR.250(f)(1); AMC1 MET.TR.250(g))</w:t>
            </w:r>
          </w:p>
        </w:tc>
        <w:tc>
          <w:tcPr>
            <w:tcW w:w="4820" w:type="dxa"/>
          </w:tcPr>
          <w:p w14:paraId="59BAB6FF" w14:textId="77777777" w:rsidR="00B34778" w:rsidRPr="00FA3C2A" w:rsidRDefault="00B34778" w:rsidP="00C6033A">
            <w:pPr>
              <w:tabs>
                <w:tab w:val="left" w:pos="540"/>
                <w:tab w:val="left" w:pos="6521"/>
              </w:tabs>
              <w:spacing w:before="40" w:after="40"/>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lastRenderedPageBreak/>
              <w:t>SIGMET</w:t>
            </w:r>
          </w:p>
          <w:p w14:paraId="6B0B44F4" w14:textId="77777777" w:rsidR="00B34778" w:rsidRPr="00FA3C2A" w:rsidRDefault="00B34778" w:rsidP="00C6033A">
            <w:pPr>
              <w:tabs>
                <w:tab w:val="left" w:pos="540"/>
                <w:tab w:val="left" w:pos="6521"/>
              </w:tabs>
              <w:spacing w:before="40" w:after="40"/>
              <w:rPr>
                <w:rStyle w:val="bold"/>
                <w:rFonts w:ascii="Times New Roman" w:hAnsi="Times New Roman" w:cs="Times New Roman"/>
                <w:b/>
                <w:sz w:val="24"/>
                <w:szCs w:val="24"/>
                <w:lang w:val="bg-BG"/>
              </w:rPr>
            </w:pPr>
          </w:p>
          <w:p w14:paraId="2A612932"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Наредба 3, Приложение 4, т.1.</w:t>
            </w:r>
          </w:p>
        </w:tc>
        <w:tc>
          <w:tcPr>
            <w:tcW w:w="3828" w:type="dxa"/>
          </w:tcPr>
          <w:p w14:paraId="6C763402"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0DB6308F"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21718CEE"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71751011" w14:textId="77777777" w:rsidTr="00C6033A">
        <w:trPr>
          <w:gridAfter w:val="1"/>
          <w:wAfter w:w="24" w:type="dxa"/>
        </w:trPr>
        <w:tc>
          <w:tcPr>
            <w:tcW w:w="567" w:type="dxa"/>
            <w:vMerge/>
          </w:tcPr>
          <w:p w14:paraId="392F6304"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69F66E90"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46D6C29F" w14:textId="77777777" w:rsidTr="002A42B1">
              <w:trPr>
                <w:tblCellSpacing w:w="0" w:type="dxa"/>
              </w:trPr>
              <w:tc>
                <w:tcPr>
                  <w:tcW w:w="6" w:type="dxa"/>
                  <w:hideMark/>
                </w:tcPr>
                <w:p w14:paraId="2DFC698C"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4769F487"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 xml:space="preserve">а) </w:t>
                  </w:r>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Съдържанието</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последователността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елементите</w:t>
                  </w:r>
                  <w:proofErr w:type="spellEnd"/>
                  <w:r w:rsidRPr="00FA3C2A">
                    <w:rPr>
                      <w:rFonts w:ascii="Times New Roman" w:hAnsi="Times New Roman" w:cs="Times New Roman"/>
                      <w:color w:val="000000"/>
                      <w:sz w:val="24"/>
                      <w:szCs w:val="24"/>
                      <w:shd w:val="clear" w:color="auto" w:fill="FFFFFF"/>
                    </w:rPr>
                    <w:t xml:space="preserve"> в SIGMET </w:t>
                  </w:r>
                  <w:proofErr w:type="spellStart"/>
                  <w:r w:rsidRPr="00FA3C2A">
                    <w:rPr>
                      <w:rFonts w:ascii="Times New Roman" w:hAnsi="Times New Roman" w:cs="Times New Roman"/>
                      <w:color w:val="000000"/>
                      <w:sz w:val="24"/>
                      <w:szCs w:val="24"/>
                      <w:shd w:val="clear" w:color="auto" w:fill="FFFFFF"/>
                    </w:rPr>
                    <w:t>следва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бъдат</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съответствие</w:t>
                  </w:r>
                  <w:proofErr w:type="spellEnd"/>
                  <w:r w:rsidRPr="00FA3C2A">
                    <w:rPr>
                      <w:rFonts w:ascii="Times New Roman" w:hAnsi="Times New Roman" w:cs="Times New Roman"/>
                      <w:color w:val="000000"/>
                      <w:sz w:val="24"/>
                      <w:szCs w:val="24"/>
                      <w:shd w:val="clear" w:color="auto" w:fill="FFFFFF"/>
                    </w:rPr>
                    <w:t xml:space="preserve"> с </w:t>
                  </w:r>
                  <w:proofErr w:type="spellStart"/>
                  <w:r w:rsidRPr="00FA3C2A">
                    <w:rPr>
                      <w:rFonts w:ascii="Times New Roman" w:hAnsi="Times New Roman" w:cs="Times New Roman"/>
                      <w:color w:val="000000"/>
                      <w:sz w:val="24"/>
                      <w:szCs w:val="24"/>
                      <w:shd w:val="clear" w:color="auto" w:fill="FFFFFF"/>
                    </w:rPr>
                    <w:t>образеца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даден</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допълнение</w:t>
                  </w:r>
                  <w:proofErr w:type="spellEnd"/>
                  <w:r w:rsidRPr="00FA3C2A">
                    <w:rPr>
                      <w:rFonts w:ascii="Times New Roman" w:hAnsi="Times New Roman" w:cs="Times New Roman"/>
                      <w:color w:val="000000"/>
                      <w:sz w:val="24"/>
                      <w:szCs w:val="24"/>
                      <w:shd w:val="clear" w:color="auto" w:fill="FFFFFF"/>
                    </w:rPr>
                    <w:t xml:space="preserve"> 5А</w:t>
                  </w:r>
                  <w:r w:rsidRPr="00FA3C2A">
                    <w:rPr>
                      <w:rFonts w:ascii="Times New Roman" w:eastAsia="Times New Roman" w:hAnsi="Times New Roman" w:cs="Times New Roman"/>
                      <w:sz w:val="24"/>
                      <w:szCs w:val="24"/>
                      <w:lang w:val="bg-BG"/>
                    </w:rPr>
                    <w:t>.</w:t>
                  </w:r>
                </w:p>
              </w:tc>
            </w:tr>
          </w:tbl>
          <w:p w14:paraId="37F536F6"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554A561B"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FD62260"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4F18B2C"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047FBA2" w14:textId="77777777" w:rsidTr="00C6033A">
        <w:trPr>
          <w:gridAfter w:val="1"/>
          <w:wAfter w:w="24" w:type="dxa"/>
        </w:trPr>
        <w:tc>
          <w:tcPr>
            <w:tcW w:w="567" w:type="dxa"/>
            <w:vMerge/>
          </w:tcPr>
          <w:p w14:paraId="32F64A65"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2D90E606"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2AD54C26"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б) SIGMET се състоят от три типа:</w:t>
            </w:r>
          </w:p>
        </w:tc>
        <w:tc>
          <w:tcPr>
            <w:tcW w:w="3828" w:type="dxa"/>
          </w:tcPr>
          <w:p w14:paraId="53D70AB8"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BC32888"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8F6D4A2"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FC12BEA" w14:textId="77777777" w:rsidTr="00C6033A">
        <w:trPr>
          <w:gridAfter w:val="1"/>
          <w:wAfter w:w="24" w:type="dxa"/>
        </w:trPr>
        <w:tc>
          <w:tcPr>
            <w:tcW w:w="567" w:type="dxa"/>
            <w:vMerge/>
          </w:tcPr>
          <w:p w14:paraId="648D32D7"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1701" w:type="dxa"/>
            <w:vMerge/>
          </w:tcPr>
          <w:p w14:paraId="17E45CC4"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2EC79A54" w14:textId="77777777" w:rsidR="00B34778" w:rsidRPr="00FA3C2A" w:rsidRDefault="00B34778" w:rsidP="00357221">
            <w:pPr>
              <w:pStyle w:val="Header"/>
              <w:numPr>
                <w:ilvl w:val="0"/>
                <w:numId w:val="75"/>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SIGMET за метеорологични явления </w:t>
            </w:r>
            <w:proofErr w:type="spellStart"/>
            <w:r w:rsidRPr="00FA3C2A">
              <w:rPr>
                <w:rFonts w:ascii="Times New Roman" w:hAnsi="Times New Roman" w:cs="Times New Roman"/>
                <w:color w:val="000000"/>
                <w:sz w:val="24"/>
                <w:szCs w:val="24"/>
                <w:shd w:val="clear" w:color="auto" w:fill="FFFFFF"/>
              </w:rPr>
              <w:t>по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маршрута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различни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вулканична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пепел</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или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тропични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циклони</w:t>
            </w:r>
            <w:proofErr w:type="spellEnd"/>
            <w:r w:rsidRPr="00FA3C2A">
              <w:rPr>
                <w:rFonts w:ascii="Times New Roman" w:hAnsi="Times New Roman" w:cs="Times New Roman"/>
                <w:sz w:val="24"/>
                <w:szCs w:val="24"/>
                <w:lang w:val="bg-BG"/>
              </w:rPr>
              <w:t>;</w:t>
            </w:r>
          </w:p>
        </w:tc>
        <w:tc>
          <w:tcPr>
            <w:tcW w:w="3828" w:type="dxa"/>
          </w:tcPr>
          <w:p w14:paraId="3A785B2A"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64E1B26"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D743FD1"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53CA49F" w14:textId="77777777" w:rsidTr="00C6033A">
        <w:trPr>
          <w:gridAfter w:val="1"/>
          <w:wAfter w:w="24" w:type="dxa"/>
        </w:trPr>
        <w:tc>
          <w:tcPr>
            <w:tcW w:w="567" w:type="dxa"/>
            <w:vMerge/>
          </w:tcPr>
          <w:p w14:paraId="50BE7491"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358AC03C"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5A8A3B10" w14:textId="77777777" w:rsidTr="002A42B1">
              <w:trPr>
                <w:tblCellSpacing w:w="0" w:type="dxa"/>
              </w:trPr>
              <w:tc>
                <w:tcPr>
                  <w:tcW w:w="10" w:type="dxa"/>
                  <w:hideMark/>
                </w:tcPr>
                <w:p w14:paraId="26FD844E"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396" w:type="dxa"/>
                  <w:hideMark/>
                </w:tcPr>
                <w:p w14:paraId="66C97B40" w14:textId="77777777" w:rsidR="00B34778" w:rsidRPr="00FA3C2A" w:rsidRDefault="00B34778" w:rsidP="00357221">
                  <w:pPr>
                    <w:pStyle w:val="Header"/>
                    <w:numPr>
                      <w:ilvl w:val="0"/>
                      <w:numId w:val="75"/>
                    </w:numPr>
                    <w:tabs>
                      <w:tab w:val="left" w:pos="342"/>
                      <w:tab w:val="left" w:pos="6521"/>
                    </w:tabs>
                    <w:spacing w:before="40" w:after="40"/>
                    <w:ind w:left="342" w:hanging="342"/>
                    <w:rPr>
                      <w:rFonts w:ascii="Times New Roman" w:eastAsia="Times New Roman" w:hAnsi="Times New Roman" w:cs="Times New Roman"/>
                      <w:sz w:val="24"/>
                      <w:szCs w:val="24"/>
                      <w:lang w:val="bg-BG"/>
                    </w:rPr>
                  </w:pPr>
                  <w:r w:rsidRPr="00FA3C2A">
                    <w:rPr>
                      <w:rFonts w:ascii="Times New Roman" w:hAnsi="Times New Roman" w:cs="Times New Roman"/>
                      <w:sz w:val="24"/>
                      <w:szCs w:val="24"/>
                      <w:lang w:val="bg-BG"/>
                    </w:rPr>
                    <w:t>SIGMET</w:t>
                  </w:r>
                  <w:r w:rsidRPr="00FA3C2A">
                    <w:rPr>
                      <w:rFonts w:ascii="Times New Roman" w:eastAsia="Times New Roman" w:hAnsi="Times New Roman" w:cs="Times New Roman"/>
                      <w:sz w:val="24"/>
                      <w:szCs w:val="24"/>
                      <w:lang w:val="bg-BG"/>
                    </w:rPr>
                    <w:t xml:space="preserve"> за вулканична пепел;</w:t>
                  </w:r>
                </w:p>
              </w:tc>
            </w:tr>
          </w:tbl>
          <w:p w14:paraId="0408B579"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5D26A292"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E379D0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6909F51"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06B6777" w14:textId="77777777" w:rsidTr="00C6033A">
        <w:trPr>
          <w:gridAfter w:val="1"/>
          <w:wAfter w:w="24" w:type="dxa"/>
        </w:trPr>
        <w:tc>
          <w:tcPr>
            <w:tcW w:w="567" w:type="dxa"/>
            <w:vMerge/>
          </w:tcPr>
          <w:p w14:paraId="52841218"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2FB7149C"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3A9D737B" w14:textId="77777777" w:rsidTr="002A42B1">
              <w:trPr>
                <w:tblCellSpacing w:w="0" w:type="dxa"/>
              </w:trPr>
              <w:tc>
                <w:tcPr>
                  <w:tcW w:w="10" w:type="dxa"/>
                  <w:hideMark/>
                </w:tcPr>
                <w:p w14:paraId="1D9E821C"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396" w:type="dxa"/>
                  <w:hideMark/>
                </w:tcPr>
                <w:p w14:paraId="64F2330D" w14:textId="77777777" w:rsidR="00B34778" w:rsidRPr="00FA3C2A" w:rsidRDefault="00B34778" w:rsidP="00357221">
                  <w:pPr>
                    <w:pStyle w:val="Header"/>
                    <w:numPr>
                      <w:ilvl w:val="0"/>
                      <w:numId w:val="75"/>
                    </w:numPr>
                    <w:tabs>
                      <w:tab w:val="left" w:pos="342"/>
                      <w:tab w:val="left" w:pos="6521"/>
                    </w:tabs>
                    <w:spacing w:before="40" w:after="40"/>
                    <w:ind w:left="342" w:hanging="342"/>
                    <w:rPr>
                      <w:rFonts w:ascii="Times New Roman" w:eastAsia="Times New Roman" w:hAnsi="Times New Roman" w:cs="Times New Roman"/>
                      <w:sz w:val="24"/>
                      <w:szCs w:val="24"/>
                      <w:lang w:val="bg-BG"/>
                    </w:rPr>
                  </w:pPr>
                  <w:r w:rsidRPr="00FA3C2A">
                    <w:rPr>
                      <w:rFonts w:ascii="Times New Roman" w:hAnsi="Times New Roman" w:cs="Times New Roman"/>
                      <w:sz w:val="24"/>
                      <w:szCs w:val="24"/>
                      <w:lang w:val="bg-BG"/>
                    </w:rPr>
                    <w:t>SIGMET</w:t>
                  </w:r>
                  <w:r w:rsidRPr="00FA3C2A">
                    <w:rPr>
                      <w:rFonts w:ascii="Times New Roman" w:eastAsia="Times New Roman" w:hAnsi="Times New Roman" w:cs="Times New Roman"/>
                      <w:sz w:val="24"/>
                      <w:szCs w:val="24"/>
                      <w:lang w:val="bg-BG"/>
                    </w:rPr>
                    <w:t xml:space="preserve"> за тропични циклони.</w:t>
                  </w:r>
                </w:p>
              </w:tc>
            </w:tr>
          </w:tbl>
          <w:p w14:paraId="456415E4"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2BA8AE5C"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135D3C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90ADA75"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E44FE46" w14:textId="77777777" w:rsidTr="00C6033A">
        <w:trPr>
          <w:gridAfter w:val="1"/>
          <w:wAfter w:w="24" w:type="dxa"/>
        </w:trPr>
        <w:tc>
          <w:tcPr>
            <w:tcW w:w="567" w:type="dxa"/>
            <w:vMerge/>
          </w:tcPr>
          <w:p w14:paraId="336CFE9C"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7770759B"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305CC195"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в) </w:t>
            </w:r>
            <w:proofErr w:type="spellStart"/>
            <w:r w:rsidRPr="00FA3C2A">
              <w:rPr>
                <w:rFonts w:ascii="Times New Roman" w:hAnsi="Times New Roman" w:cs="Times New Roman"/>
                <w:color w:val="000000"/>
                <w:sz w:val="24"/>
                <w:szCs w:val="24"/>
                <w:shd w:val="clear" w:color="auto" w:fill="FFFFFF"/>
              </w:rPr>
              <w:t>Поредният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номер</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SIGMET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състои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три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знака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включващи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една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буква</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две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цифри</w:t>
            </w:r>
            <w:proofErr w:type="spellEnd"/>
            <w:r w:rsidRPr="00FA3C2A">
              <w:rPr>
                <w:rFonts w:ascii="Times New Roman" w:hAnsi="Times New Roman" w:cs="Times New Roman"/>
                <w:sz w:val="24"/>
                <w:szCs w:val="24"/>
                <w:lang w:val="bg-BG"/>
              </w:rPr>
              <w:t>.</w:t>
            </w:r>
          </w:p>
        </w:tc>
        <w:tc>
          <w:tcPr>
            <w:tcW w:w="3828" w:type="dxa"/>
          </w:tcPr>
          <w:p w14:paraId="717B37C9"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F17FEE0"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6999DBB"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78EFFCA" w14:textId="77777777" w:rsidTr="00C6033A">
        <w:trPr>
          <w:gridAfter w:val="1"/>
          <w:wAfter w:w="24" w:type="dxa"/>
        </w:trPr>
        <w:tc>
          <w:tcPr>
            <w:tcW w:w="567" w:type="dxa"/>
            <w:vMerge/>
          </w:tcPr>
          <w:p w14:paraId="37DBC0A3"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0479F4C6"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55B01550"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г) </w:t>
            </w:r>
            <w:proofErr w:type="spellStart"/>
            <w:r w:rsidRPr="00FA3C2A">
              <w:rPr>
                <w:rFonts w:ascii="Times New Roman" w:hAnsi="Times New Roman" w:cs="Times New Roman"/>
                <w:color w:val="000000"/>
                <w:sz w:val="24"/>
                <w:szCs w:val="24"/>
                <w:shd w:val="clear" w:color="auto" w:fill="FFFFFF"/>
              </w:rPr>
              <w:t>Само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едно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явленията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изброени</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допълнение</w:t>
            </w:r>
            <w:proofErr w:type="spellEnd"/>
            <w:r w:rsidRPr="00FA3C2A">
              <w:rPr>
                <w:rFonts w:ascii="Times New Roman" w:hAnsi="Times New Roman" w:cs="Times New Roman"/>
                <w:color w:val="000000"/>
                <w:sz w:val="24"/>
                <w:szCs w:val="24"/>
                <w:shd w:val="clear" w:color="auto" w:fill="FFFFFF"/>
              </w:rPr>
              <w:t xml:space="preserve"> 5А,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включва</w:t>
            </w:r>
            <w:proofErr w:type="spellEnd"/>
            <w:r w:rsidRPr="00FA3C2A">
              <w:rPr>
                <w:rFonts w:ascii="Times New Roman" w:hAnsi="Times New Roman" w:cs="Times New Roman"/>
                <w:color w:val="000000"/>
                <w:sz w:val="24"/>
                <w:szCs w:val="24"/>
                <w:shd w:val="clear" w:color="auto" w:fill="FFFFFF"/>
              </w:rPr>
              <w:t xml:space="preserve"> в SIGMET, </w:t>
            </w:r>
            <w:proofErr w:type="spellStart"/>
            <w:r w:rsidRPr="00FA3C2A">
              <w:rPr>
                <w:rFonts w:ascii="Times New Roman" w:hAnsi="Times New Roman" w:cs="Times New Roman"/>
                <w:color w:val="000000"/>
                <w:sz w:val="24"/>
                <w:szCs w:val="24"/>
                <w:shd w:val="clear" w:color="auto" w:fill="FFFFFF"/>
              </w:rPr>
              <w:t>като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използват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съответните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съкращения</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праговата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стойност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скоростта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lastRenderedPageBreak/>
              <w:t>приземния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вятър</w:t>
            </w:r>
            <w:proofErr w:type="spellEnd"/>
            <w:r w:rsidRPr="00FA3C2A">
              <w:rPr>
                <w:rFonts w:ascii="Times New Roman" w:hAnsi="Times New Roman" w:cs="Times New Roman"/>
                <w:color w:val="000000"/>
                <w:sz w:val="24"/>
                <w:szCs w:val="24"/>
                <w:shd w:val="clear" w:color="auto" w:fill="FFFFFF"/>
              </w:rPr>
              <w:t xml:space="preserve"> 34 kt (17 m/s) </w:t>
            </w:r>
            <w:proofErr w:type="spellStart"/>
            <w:r w:rsidRPr="00FA3C2A">
              <w:rPr>
                <w:rFonts w:ascii="Times New Roman" w:hAnsi="Times New Roman" w:cs="Times New Roman"/>
                <w:color w:val="000000"/>
                <w:sz w:val="24"/>
                <w:szCs w:val="24"/>
                <w:shd w:val="clear" w:color="auto" w:fill="FFFFFF"/>
              </w:rPr>
              <w:t>или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повече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тропични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циклон</w:t>
            </w:r>
            <w:proofErr w:type="spellEnd"/>
            <w:r w:rsidRPr="00FA3C2A">
              <w:rPr>
                <w:rFonts w:ascii="Times New Roman" w:hAnsi="Times New Roman" w:cs="Times New Roman"/>
                <w:sz w:val="24"/>
                <w:szCs w:val="24"/>
                <w:lang w:val="bg-BG"/>
              </w:rPr>
              <w:t>.</w:t>
            </w:r>
          </w:p>
        </w:tc>
        <w:tc>
          <w:tcPr>
            <w:tcW w:w="3828" w:type="dxa"/>
          </w:tcPr>
          <w:p w14:paraId="5F2E7F8B"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5DFDD67"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83D6D18"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20F1552" w14:textId="77777777" w:rsidTr="00C6033A">
        <w:trPr>
          <w:gridAfter w:val="1"/>
          <w:wAfter w:w="24" w:type="dxa"/>
        </w:trPr>
        <w:tc>
          <w:tcPr>
            <w:tcW w:w="567" w:type="dxa"/>
            <w:vMerge/>
          </w:tcPr>
          <w:p w14:paraId="43F7F2ED"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1A2F4265"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600DF448" w14:textId="77777777" w:rsidTr="002A42B1">
              <w:trPr>
                <w:tblCellSpacing w:w="0" w:type="dxa"/>
              </w:trPr>
              <w:tc>
                <w:tcPr>
                  <w:tcW w:w="6" w:type="dxa"/>
                  <w:hideMark/>
                </w:tcPr>
                <w:p w14:paraId="2212DD6E"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48C59C67"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 xml:space="preserve">д) </w:t>
                  </w:r>
                  <w:r w:rsidRPr="00FA3C2A">
                    <w:rPr>
                      <w:rFonts w:ascii="Times New Roman" w:hAnsi="Times New Roman" w:cs="Times New Roman"/>
                      <w:color w:val="000000"/>
                      <w:sz w:val="24"/>
                      <w:szCs w:val="24"/>
                      <w:shd w:val="clear" w:color="auto" w:fill="FFFFFF"/>
                    </w:rPr>
                    <w:t xml:space="preserve">SIGMET </w:t>
                  </w:r>
                  <w:proofErr w:type="spellStart"/>
                  <w:r w:rsidRPr="00FA3C2A">
                    <w:rPr>
                      <w:rFonts w:ascii="Times New Roman" w:hAnsi="Times New Roman" w:cs="Times New Roman"/>
                      <w:color w:val="000000"/>
                      <w:sz w:val="24"/>
                      <w:szCs w:val="24"/>
                      <w:shd w:val="clear" w:color="auto" w:fill="FFFFFF"/>
                    </w:rPr>
                    <w:t>относно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гръмотевични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бури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или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тропични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циклон</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включва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свързаните</w:t>
                  </w:r>
                  <w:proofErr w:type="spellEnd"/>
                  <w:r w:rsidRPr="00FA3C2A">
                    <w:rPr>
                      <w:rFonts w:ascii="Times New Roman" w:hAnsi="Times New Roman" w:cs="Times New Roman"/>
                      <w:color w:val="000000"/>
                      <w:sz w:val="24"/>
                      <w:szCs w:val="24"/>
                      <w:shd w:val="clear" w:color="auto" w:fill="FFFFFF"/>
                    </w:rPr>
                    <w:t xml:space="preserve"> с </w:t>
                  </w:r>
                  <w:proofErr w:type="spellStart"/>
                  <w:r w:rsidRPr="00FA3C2A">
                    <w:rPr>
                      <w:rFonts w:ascii="Times New Roman" w:hAnsi="Times New Roman" w:cs="Times New Roman"/>
                      <w:color w:val="000000"/>
                      <w:sz w:val="24"/>
                      <w:szCs w:val="24"/>
                      <w:shd w:val="clear" w:color="auto" w:fill="FFFFFF"/>
                    </w:rPr>
                    <w:t>тях</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турбулентност</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обледяване</w:t>
                  </w:r>
                  <w:proofErr w:type="spellEnd"/>
                  <w:r w:rsidRPr="00FA3C2A">
                    <w:rPr>
                      <w:rFonts w:ascii="Times New Roman" w:eastAsia="Times New Roman" w:hAnsi="Times New Roman" w:cs="Times New Roman"/>
                      <w:sz w:val="24"/>
                      <w:szCs w:val="24"/>
                      <w:lang w:val="bg-BG"/>
                    </w:rPr>
                    <w:t>.</w:t>
                  </w:r>
                </w:p>
              </w:tc>
            </w:tr>
          </w:tbl>
          <w:p w14:paraId="12615855"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3B86771E"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0948341"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C7C27C9"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3C2E131" w14:textId="77777777" w:rsidTr="00C6033A">
        <w:trPr>
          <w:gridAfter w:val="1"/>
          <w:wAfter w:w="24" w:type="dxa"/>
        </w:trPr>
        <w:tc>
          <w:tcPr>
            <w:tcW w:w="567" w:type="dxa"/>
            <w:vMerge/>
          </w:tcPr>
          <w:p w14:paraId="27B1D9AF"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6CF8E1D1"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51C4C391" w14:textId="77777777" w:rsidTr="002A42B1">
              <w:trPr>
                <w:tblCellSpacing w:w="0" w:type="dxa"/>
              </w:trPr>
              <w:tc>
                <w:tcPr>
                  <w:tcW w:w="8" w:type="dxa"/>
                  <w:hideMark/>
                </w:tcPr>
                <w:p w14:paraId="22FC0790"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398" w:type="dxa"/>
                  <w:hideMark/>
                </w:tcPr>
                <w:p w14:paraId="39BAE3DF"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 xml:space="preserve">е) </w:t>
                  </w:r>
                  <w:proofErr w:type="spellStart"/>
                  <w:r w:rsidRPr="00FA3C2A">
                    <w:rPr>
                      <w:rFonts w:ascii="Times New Roman" w:hAnsi="Times New Roman" w:cs="Times New Roman"/>
                      <w:color w:val="000000"/>
                      <w:sz w:val="24"/>
                      <w:szCs w:val="24"/>
                      <w:shd w:val="clear" w:color="auto" w:fill="FFFFFF"/>
                    </w:rPr>
                    <w:t>Ако</w:t>
                  </w:r>
                  <w:proofErr w:type="spellEnd"/>
                  <w:r w:rsidRPr="00FA3C2A">
                    <w:rPr>
                      <w:rFonts w:ascii="Times New Roman" w:hAnsi="Times New Roman" w:cs="Times New Roman"/>
                      <w:color w:val="000000"/>
                      <w:sz w:val="24"/>
                      <w:szCs w:val="24"/>
                      <w:shd w:val="clear" w:color="auto" w:fill="FFFFFF"/>
                    </w:rPr>
                    <w:t xml:space="preserve"> SIGMET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разпространяват</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цифрова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форма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eastAsia="Times New Roman" w:hAnsi="Times New Roman" w:cs="Times New Roman"/>
                      <w:sz w:val="24"/>
                      <w:szCs w:val="24"/>
                      <w:lang w:val="bg-BG"/>
                    </w:rPr>
                    <w:t>:</w:t>
                  </w:r>
                </w:p>
              </w:tc>
            </w:tr>
          </w:tbl>
          <w:p w14:paraId="048F7E8D"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0FF697C8"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2297BBF"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C7D08AF"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AF32376" w14:textId="77777777" w:rsidTr="00C6033A">
        <w:trPr>
          <w:gridAfter w:val="1"/>
          <w:wAfter w:w="24" w:type="dxa"/>
        </w:trPr>
        <w:tc>
          <w:tcPr>
            <w:tcW w:w="567" w:type="dxa"/>
            <w:vMerge/>
          </w:tcPr>
          <w:p w14:paraId="5645E770" w14:textId="77777777" w:rsidR="00B34778" w:rsidRPr="00FA3C2A" w:rsidRDefault="00B34778" w:rsidP="00472269">
            <w:pPr>
              <w:tabs>
                <w:tab w:val="left" w:pos="432"/>
                <w:tab w:val="left" w:pos="6521"/>
              </w:tabs>
              <w:ind w:left="72"/>
              <w:rPr>
                <w:rFonts w:ascii="Times New Roman" w:hAnsi="Times New Roman" w:cs="Times New Roman"/>
                <w:sz w:val="24"/>
                <w:szCs w:val="24"/>
                <w:lang w:val="bg-BG"/>
              </w:rPr>
            </w:pPr>
          </w:p>
        </w:tc>
        <w:tc>
          <w:tcPr>
            <w:tcW w:w="1701" w:type="dxa"/>
            <w:vMerge/>
          </w:tcPr>
          <w:p w14:paraId="52CC8BB1"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4820" w:type="dxa"/>
          </w:tcPr>
          <w:p w14:paraId="0C17D8ED" w14:textId="77777777" w:rsidR="00B34778" w:rsidRPr="00FA3C2A" w:rsidRDefault="00B34778" w:rsidP="00357221">
            <w:pPr>
              <w:pStyle w:val="Header"/>
              <w:numPr>
                <w:ilvl w:val="0"/>
                <w:numId w:val="76"/>
              </w:numPr>
              <w:tabs>
                <w:tab w:val="left" w:pos="432"/>
                <w:tab w:val="left" w:pos="6521"/>
              </w:tabs>
              <w:spacing w:before="40" w:after="40"/>
              <w:ind w:left="432"/>
              <w:rPr>
                <w:rFonts w:ascii="Times New Roman" w:hAnsi="Times New Roman" w:cs="Times New Roman"/>
                <w:sz w:val="24"/>
                <w:szCs w:val="24"/>
                <w:lang w:val="bg-BG"/>
              </w:rPr>
            </w:pPr>
            <w:proofErr w:type="spellStart"/>
            <w:r w:rsidRPr="00FA3C2A">
              <w:rPr>
                <w:rFonts w:ascii="Times New Roman" w:hAnsi="Times New Roman" w:cs="Times New Roman"/>
                <w:color w:val="000000"/>
                <w:sz w:val="24"/>
                <w:szCs w:val="24"/>
                <w:shd w:val="clear" w:color="auto" w:fill="FFFFFF"/>
              </w:rPr>
              <w:t>форматират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съгласно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модела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обмен</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оперативно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съвместима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информация</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световен</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мащаб</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при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тях</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използва</w:t>
            </w:r>
            <w:proofErr w:type="spellEnd"/>
            <w:r w:rsidRPr="00FA3C2A">
              <w:rPr>
                <w:rFonts w:ascii="Times New Roman" w:hAnsi="Times New Roman" w:cs="Times New Roman"/>
                <w:color w:val="000000"/>
                <w:sz w:val="24"/>
                <w:szCs w:val="24"/>
                <w:shd w:val="clear" w:color="auto" w:fill="FFFFFF"/>
              </w:rPr>
              <w:t xml:space="preserve"> Geography Markup Language (GML)</w:t>
            </w:r>
            <w:r w:rsidRPr="00FA3C2A">
              <w:rPr>
                <w:rFonts w:ascii="Times New Roman" w:hAnsi="Times New Roman" w:cs="Times New Roman"/>
                <w:sz w:val="24"/>
                <w:szCs w:val="24"/>
                <w:lang w:val="bg-BG"/>
              </w:rPr>
              <w:t>;</w:t>
            </w:r>
          </w:p>
        </w:tc>
        <w:tc>
          <w:tcPr>
            <w:tcW w:w="3828" w:type="dxa"/>
          </w:tcPr>
          <w:p w14:paraId="09E9A47D"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357FF36"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1E6B679"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A4B613C" w14:textId="77777777" w:rsidTr="00C6033A">
        <w:trPr>
          <w:gridAfter w:val="1"/>
          <w:wAfter w:w="24" w:type="dxa"/>
        </w:trPr>
        <w:tc>
          <w:tcPr>
            <w:tcW w:w="567" w:type="dxa"/>
            <w:vMerge/>
          </w:tcPr>
          <w:p w14:paraId="6CA44819" w14:textId="77777777" w:rsidR="00B34778" w:rsidRPr="00FA3C2A" w:rsidRDefault="00B34778" w:rsidP="00472269">
            <w:pPr>
              <w:tabs>
                <w:tab w:val="left" w:pos="432"/>
                <w:tab w:val="left" w:pos="6521"/>
              </w:tabs>
              <w:ind w:left="72"/>
              <w:rPr>
                <w:rFonts w:ascii="Times New Roman" w:hAnsi="Times New Roman" w:cs="Times New Roman"/>
                <w:sz w:val="24"/>
                <w:szCs w:val="24"/>
                <w:lang w:val="bg-BG"/>
              </w:rPr>
            </w:pPr>
          </w:p>
        </w:tc>
        <w:tc>
          <w:tcPr>
            <w:tcW w:w="1701" w:type="dxa"/>
            <w:vMerge/>
          </w:tcPr>
          <w:p w14:paraId="756EC5F0"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4820" w:type="dxa"/>
          </w:tcPr>
          <w:p w14:paraId="35AC86E4" w14:textId="77777777" w:rsidR="00B34778" w:rsidRPr="00FA3C2A" w:rsidRDefault="00B34778" w:rsidP="00357221">
            <w:pPr>
              <w:pStyle w:val="Header"/>
              <w:numPr>
                <w:ilvl w:val="0"/>
                <w:numId w:val="76"/>
              </w:numPr>
              <w:tabs>
                <w:tab w:val="left" w:pos="432"/>
                <w:tab w:val="left" w:pos="6521"/>
              </w:tabs>
              <w:spacing w:before="40" w:after="40"/>
              <w:ind w:left="432"/>
              <w:rPr>
                <w:rFonts w:ascii="Times New Roman" w:hAnsi="Times New Roman" w:cs="Times New Roman"/>
                <w:sz w:val="24"/>
                <w:szCs w:val="24"/>
                <w:lang w:val="bg-BG"/>
              </w:rPr>
            </w:pPr>
            <w:r w:rsidRPr="00FA3C2A">
              <w:rPr>
                <w:rFonts w:ascii="Times New Roman" w:hAnsi="Times New Roman" w:cs="Times New Roman"/>
                <w:sz w:val="24"/>
                <w:szCs w:val="24"/>
                <w:lang w:val="bg-BG"/>
              </w:rPr>
              <w:t>придружават от съответни метаданни.</w:t>
            </w:r>
          </w:p>
        </w:tc>
        <w:tc>
          <w:tcPr>
            <w:tcW w:w="3828" w:type="dxa"/>
          </w:tcPr>
          <w:p w14:paraId="36BFB8AA"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41C1172"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3D62B63"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534611C" w14:textId="77777777" w:rsidTr="00C6033A">
        <w:trPr>
          <w:gridAfter w:val="1"/>
          <w:wAfter w:w="24" w:type="dxa"/>
        </w:trPr>
        <w:tc>
          <w:tcPr>
            <w:tcW w:w="567" w:type="dxa"/>
            <w:vMerge w:val="restart"/>
          </w:tcPr>
          <w:p w14:paraId="38DE26C5" w14:textId="77777777" w:rsidR="00B34778" w:rsidRPr="00FA3C2A"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31</w:t>
            </w:r>
          </w:p>
        </w:tc>
        <w:tc>
          <w:tcPr>
            <w:tcW w:w="1701" w:type="dxa"/>
            <w:vMerge w:val="restart"/>
          </w:tcPr>
          <w:p w14:paraId="3D8223AA" w14:textId="77777777" w:rsidR="00B34778" w:rsidRPr="00D91DCD" w:rsidRDefault="00B34778" w:rsidP="00472269">
            <w:pPr>
              <w:tabs>
                <w:tab w:val="left" w:pos="540"/>
                <w:tab w:val="left" w:pos="6521"/>
              </w:tabs>
              <w:rPr>
                <w:rStyle w:val="bold"/>
                <w:rFonts w:ascii="Times New Roman" w:hAnsi="Times New Roman" w:cs="Times New Roman"/>
                <w:b/>
                <w:sz w:val="24"/>
                <w:szCs w:val="24"/>
                <w:lang w:val="bg-BG"/>
              </w:rPr>
            </w:pPr>
            <w:r w:rsidRPr="00D91DCD">
              <w:rPr>
                <w:rStyle w:val="bold"/>
                <w:rFonts w:ascii="Times New Roman" w:hAnsi="Times New Roman" w:cs="Times New Roman"/>
                <w:b/>
                <w:sz w:val="24"/>
                <w:szCs w:val="24"/>
                <w:lang w:val="bg-BG"/>
              </w:rPr>
              <w:t>MET.TR.255 </w:t>
            </w:r>
          </w:p>
          <w:p w14:paraId="449F1144" w14:textId="77777777" w:rsidR="00B34778" w:rsidRPr="00D91DCD" w:rsidRDefault="00B34778" w:rsidP="00472269">
            <w:pPr>
              <w:tabs>
                <w:tab w:val="left" w:pos="540"/>
                <w:tab w:val="left" w:pos="6521"/>
              </w:tabs>
              <w:rPr>
                <w:rStyle w:val="bold"/>
                <w:rFonts w:ascii="Times New Roman" w:hAnsi="Times New Roman" w:cs="Times New Roman"/>
                <w:b/>
                <w:i/>
                <w:iCs/>
                <w:sz w:val="24"/>
                <w:szCs w:val="24"/>
              </w:rPr>
            </w:pPr>
            <w:r w:rsidRPr="00D91DCD">
              <w:rPr>
                <w:rStyle w:val="bold"/>
                <w:rFonts w:ascii="Times New Roman" w:hAnsi="Times New Roman" w:cs="Times New Roman"/>
                <w:b/>
                <w:i/>
                <w:iCs/>
                <w:sz w:val="24"/>
                <w:szCs w:val="24"/>
              </w:rPr>
              <w:t>(</w:t>
            </w:r>
            <w:r w:rsidRPr="00D91DCD">
              <w:rPr>
                <w:rFonts w:ascii="Times New Roman" w:hAnsi="Times New Roman" w:cs="Times New Roman"/>
                <w:i/>
                <w:iCs/>
                <w:sz w:val="24"/>
                <w:szCs w:val="24"/>
              </w:rPr>
              <w:t>GM1 MET.TR.255(a); GM2 MET.TR.255(a); GM1 MET.TR.255(b); GM1 MET.TR.255(c); AMC1 MET.TR.255(d); GM1 MET.TR.255(e))</w:t>
            </w:r>
          </w:p>
        </w:tc>
        <w:tc>
          <w:tcPr>
            <w:tcW w:w="4820" w:type="dxa"/>
          </w:tcPr>
          <w:p w14:paraId="256635BF" w14:textId="77777777" w:rsidR="00B34778" w:rsidRPr="00FA3C2A" w:rsidRDefault="00B34778" w:rsidP="00C6033A">
            <w:pPr>
              <w:tabs>
                <w:tab w:val="left" w:pos="540"/>
                <w:tab w:val="left" w:pos="6521"/>
              </w:tabs>
              <w:spacing w:before="40" w:after="40"/>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AIRMET</w:t>
            </w:r>
          </w:p>
          <w:p w14:paraId="5D28A445" w14:textId="77777777" w:rsidR="00B34778" w:rsidRPr="00FA3C2A" w:rsidRDefault="00B34778" w:rsidP="00C6033A">
            <w:pPr>
              <w:tabs>
                <w:tab w:val="left" w:pos="540"/>
                <w:tab w:val="left" w:pos="6521"/>
              </w:tabs>
              <w:spacing w:before="40" w:after="40"/>
              <w:rPr>
                <w:rStyle w:val="bold"/>
                <w:rFonts w:ascii="Times New Roman" w:hAnsi="Times New Roman" w:cs="Times New Roman"/>
                <w:b/>
                <w:sz w:val="24"/>
                <w:szCs w:val="24"/>
                <w:lang w:val="bg-BG"/>
              </w:rPr>
            </w:pPr>
          </w:p>
          <w:p w14:paraId="7B32DAA2"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Наредба 3, Приложение 4, т.2.</w:t>
            </w:r>
          </w:p>
        </w:tc>
        <w:tc>
          <w:tcPr>
            <w:tcW w:w="3828" w:type="dxa"/>
          </w:tcPr>
          <w:p w14:paraId="68FA6472"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68EC6352"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4FAB2EEF"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790F7641" w14:textId="77777777" w:rsidTr="00C6033A">
        <w:trPr>
          <w:gridAfter w:val="1"/>
          <w:wAfter w:w="24" w:type="dxa"/>
        </w:trPr>
        <w:tc>
          <w:tcPr>
            <w:tcW w:w="567" w:type="dxa"/>
            <w:vMerge/>
          </w:tcPr>
          <w:p w14:paraId="757E6AA7"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0DCE6FB3"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439FD036"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а) </w:t>
            </w:r>
            <w:proofErr w:type="spellStart"/>
            <w:r w:rsidRPr="00FA3C2A">
              <w:rPr>
                <w:rFonts w:ascii="Times New Roman" w:hAnsi="Times New Roman" w:cs="Times New Roman"/>
                <w:color w:val="000000"/>
                <w:sz w:val="24"/>
                <w:szCs w:val="24"/>
                <w:shd w:val="clear" w:color="auto" w:fill="FFFFFF"/>
              </w:rPr>
              <w:t>Съдържанието</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последователността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елементите</w:t>
            </w:r>
            <w:proofErr w:type="spellEnd"/>
            <w:r w:rsidRPr="00FA3C2A">
              <w:rPr>
                <w:rFonts w:ascii="Times New Roman" w:hAnsi="Times New Roman" w:cs="Times New Roman"/>
                <w:color w:val="000000"/>
                <w:sz w:val="24"/>
                <w:szCs w:val="24"/>
                <w:shd w:val="clear" w:color="auto" w:fill="FFFFFF"/>
              </w:rPr>
              <w:t xml:space="preserve"> в AIRMET </w:t>
            </w:r>
            <w:proofErr w:type="spellStart"/>
            <w:r w:rsidRPr="00FA3C2A">
              <w:rPr>
                <w:rFonts w:ascii="Times New Roman" w:hAnsi="Times New Roman" w:cs="Times New Roman"/>
                <w:color w:val="000000"/>
                <w:sz w:val="24"/>
                <w:szCs w:val="24"/>
                <w:shd w:val="clear" w:color="auto" w:fill="FFFFFF"/>
              </w:rPr>
              <w:t>следва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бъдат</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съответствие</w:t>
            </w:r>
            <w:proofErr w:type="spellEnd"/>
            <w:r w:rsidRPr="00FA3C2A">
              <w:rPr>
                <w:rFonts w:ascii="Times New Roman" w:hAnsi="Times New Roman" w:cs="Times New Roman"/>
                <w:color w:val="000000"/>
                <w:sz w:val="24"/>
                <w:szCs w:val="24"/>
                <w:shd w:val="clear" w:color="auto" w:fill="FFFFFF"/>
              </w:rPr>
              <w:t xml:space="preserve"> с </w:t>
            </w:r>
            <w:proofErr w:type="spellStart"/>
            <w:r w:rsidRPr="00FA3C2A">
              <w:rPr>
                <w:rFonts w:ascii="Times New Roman" w:hAnsi="Times New Roman" w:cs="Times New Roman"/>
                <w:color w:val="000000"/>
                <w:sz w:val="24"/>
                <w:szCs w:val="24"/>
                <w:shd w:val="clear" w:color="auto" w:fill="FFFFFF"/>
              </w:rPr>
              <w:t>образеца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даден</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допълнение</w:t>
            </w:r>
            <w:proofErr w:type="spellEnd"/>
            <w:r w:rsidRPr="00FA3C2A">
              <w:rPr>
                <w:rFonts w:ascii="Times New Roman" w:hAnsi="Times New Roman" w:cs="Times New Roman"/>
                <w:color w:val="000000"/>
                <w:sz w:val="24"/>
                <w:szCs w:val="24"/>
                <w:shd w:val="clear" w:color="auto" w:fill="FFFFFF"/>
              </w:rPr>
              <w:t xml:space="preserve"> 5А</w:t>
            </w:r>
            <w:r w:rsidRPr="00FA3C2A">
              <w:rPr>
                <w:rFonts w:ascii="Times New Roman" w:hAnsi="Times New Roman" w:cs="Times New Roman"/>
                <w:sz w:val="24"/>
                <w:szCs w:val="24"/>
                <w:lang w:val="bg-BG"/>
              </w:rPr>
              <w:t>.</w:t>
            </w:r>
          </w:p>
        </w:tc>
        <w:tc>
          <w:tcPr>
            <w:tcW w:w="3828" w:type="dxa"/>
          </w:tcPr>
          <w:p w14:paraId="65038B92"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40E45B7"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29569FA"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9A2DC00" w14:textId="77777777" w:rsidTr="00C6033A">
        <w:trPr>
          <w:gridAfter w:val="1"/>
          <w:wAfter w:w="24" w:type="dxa"/>
        </w:trPr>
        <w:tc>
          <w:tcPr>
            <w:tcW w:w="567" w:type="dxa"/>
            <w:vMerge/>
          </w:tcPr>
          <w:p w14:paraId="6138A508"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552002D7"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76BCB61E" w14:textId="77777777" w:rsidTr="002A42B1">
              <w:trPr>
                <w:tblCellSpacing w:w="0" w:type="dxa"/>
              </w:trPr>
              <w:tc>
                <w:tcPr>
                  <w:tcW w:w="6" w:type="dxa"/>
                  <w:hideMark/>
                </w:tcPr>
                <w:p w14:paraId="4819D144"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217DEB68"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 xml:space="preserve">б) </w:t>
                  </w:r>
                  <w:proofErr w:type="spellStart"/>
                  <w:r w:rsidRPr="00FA3C2A">
                    <w:rPr>
                      <w:rFonts w:ascii="Times New Roman" w:hAnsi="Times New Roman" w:cs="Times New Roman"/>
                      <w:color w:val="000000"/>
                      <w:sz w:val="24"/>
                      <w:szCs w:val="24"/>
                      <w:shd w:val="clear" w:color="auto" w:fill="FFFFFF"/>
                    </w:rPr>
                    <w:t>Поредният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номер</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посочен</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образеца</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допълнение</w:t>
                  </w:r>
                  <w:proofErr w:type="spellEnd"/>
                  <w:r w:rsidRPr="00FA3C2A">
                    <w:rPr>
                      <w:rFonts w:ascii="Times New Roman" w:hAnsi="Times New Roman" w:cs="Times New Roman"/>
                      <w:color w:val="000000"/>
                      <w:sz w:val="24"/>
                      <w:szCs w:val="24"/>
                      <w:shd w:val="clear" w:color="auto" w:fill="FFFFFF"/>
                    </w:rPr>
                    <w:t xml:space="preserve"> 5, </w:t>
                  </w:r>
                  <w:proofErr w:type="spellStart"/>
                  <w:r w:rsidRPr="00FA3C2A">
                    <w:rPr>
                      <w:rFonts w:ascii="Times New Roman" w:hAnsi="Times New Roman" w:cs="Times New Roman"/>
                      <w:color w:val="000000"/>
                      <w:sz w:val="24"/>
                      <w:szCs w:val="24"/>
                      <w:shd w:val="clear" w:color="auto" w:fill="FFFFFF"/>
                    </w:rPr>
                    <w:t>следва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съответства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броя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AIRMET, </w:t>
                  </w:r>
                  <w:proofErr w:type="spellStart"/>
                  <w:r w:rsidRPr="00FA3C2A">
                    <w:rPr>
                      <w:rFonts w:ascii="Times New Roman" w:hAnsi="Times New Roman" w:cs="Times New Roman"/>
                      <w:color w:val="000000"/>
                      <w:sz w:val="24"/>
                      <w:szCs w:val="24"/>
                      <w:shd w:val="clear" w:color="auto" w:fill="FFFFFF"/>
                    </w:rPr>
                    <w:t>издадени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района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полетна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информация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00:01 </w:t>
                  </w:r>
                  <w:proofErr w:type="spellStart"/>
                  <w:r w:rsidRPr="00FA3C2A">
                    <w:rPr>
                      <w:rFonts w:ascii="Times New Roman" w:hAnsi="Times New Roman" w:cs="Times New Roman"/>
                      <w:color w:val="000000"/>
                      <w:sz w:val="24"/>
                      <w:szCs w:val="24"/>
                      <w:shd w:val="clear" w:color="auto" w:fill="FFFFFF"/>
                    </w:rPr>
                    <w:t>часа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w:t>
                  </w:r>
                  <w:proofErr w:type="spellEnd"/>
                  <w:r w:rsidRPr="00FA3C2A">
                    <w:rPr>
                      <w:rFonts w:ascii="Times New Roman" w:hAnsi="Times New Roman" w:cs="Times New Roman"/>
                      <w:color w:val="000000"/>
                      <w:sz w:val="24"/>
                      <w:szCs w:val="24"/>
                      <w:shd w:val="clear" w:color="auto" w:fill="FFFFFF"/>
                    </w:rPr>
                    <w:t xml:space="preserve"> UTC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съответния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ден</w:t>
                  </w:r>
                  <w:proofErr w:type="spellEnd"/>
                  <w:r w:rsidRPr="00FA3C2A">
                    <w:rPr>
                      <w:rFonts w:ascii="Times New Roman" w:eastAsia="Times New Roman" w:hAnsi="Times New Roman" w:cs="Times New Roman"/>
                      <w:sz w:val="24"/>
                      <w:szCs w:val="24"/>
                      <w:lang w:val="bg-BG"/>
                    </w:rPr>
                    <w:t>.</w:t>
                  </w:r>
                </w:p>
              </w:tc>
            </w:tr>
          </w:tbl>
          <w:p w14:paraId="40A385B9"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5C4DE88A"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3DEEA46"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9CE47BD"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96D8C75" w14:textId="77777777" w:rsidTr="00C6033A">
        <w:trPr>
          <w:gridAfter w:val="1"/>
          <w:wAfter w:w="24" w:type="dxa"/>
        </w:trPr>
        <w:tc>
          <w:tcPr>
            <w:tcW w:w="567" w:type="dxa"/>
            <w:vMerge/>
          </w:tcPr>
          <w:p w14:paraId="07DECAA3"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09109281"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25632BD8" w14:textId="77777777" w:rsidTr="002A42B1">
              <w:trPr>
                <w:tblCellSpacing w:w="0" w:type="dxa"/>
              </w:trPr>
              <w:tc>
                <w:tcPr>
                  <w:tcW w:w="6" w:type="dxa"/>
                  <w:hideMark/>
                </w:tcPr>
                <w:p w14:paraId="5BD116AF"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7F601DC6"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 xml:space="preserve">в) </w:t>
                  </w:r>
                  <w:proofErr w:type="spellStart"/>
                  <w:r w:rsidRPr="00FA3C2A">
                    <w:rPr>
                      <w:rFonts w:ascii="Times New Roman" w:hAnsi="Times New Roman" w:cs="Times New Roman"/>
                      <w:color w:val="000000"/>
                      <w:sz w:val="24"/>
                      <w:szCs w:val="24"/>
                      <w:shd w:val="clear" w:color="auto" w:fill="FFFFFF"/>
                    </w:rPr>
                    <w:t>Само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едно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явленията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изброени</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допълнение</w:t>
                  </w:r>
                  <w:proofErr w:type="spellEnd"/>
                  <w:r w:rsidRPr="00FA3C2A">
                    <w:rPr>
                      <w:rFonts w:ascii="Times New Roman" w:hAnsi="Times New Roman" w:cs="Times New Roman"/>
                      <w:color w:val="000000"/>
                      <w:sz w:val="24"/>
                      <w:szCs w:val="24"/>
                      <w:shd w:val="clear" w:color="auto" w:fill="FFFFFF"/>
                    </w:rPr>
                    <w:t xml:space="preserve"> 5А,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включва</w:t>
                  </w:r>
                  <w:proofErr w:type="spellEnd"/>
                  <w:r w:rsidRPr="00FA3C2A">
                    <w:rPr>
                      <w:rFonts w:ascii="Times New Roman" w:hAnsi="Times New Roman" w:cs="Times New Roman"/>
                      <w:color w:val="000000"/>
                      <w:sz w:val="24"/>
                      <w:szCs w:val="24"/>
                      <w:shd w:val="clear" w:color="auto" w:fill="FFFFFF"/>
                    </w:rPr>
                    <w:t xml:space="preserve"> в AIRMET, </w:t>
                  </w:r>
                  <w:proofErr w:type="spellStart"/>
                  <w:r w:rsidRPr="00FA3C2A">
                    <w:rPr>
                      <w:rFonts w:ascii="Times New Roman" w:hAnsi="Times New Roman" w:cs="Times New Roman"/>
                      <w:color w:val="000000"/>
                      <w:sz w:val="24"/>
                      <w:szCs w:val="24"/>
                      <w:shd w:val="clear" w:color="auto" w:fill="FFFFFF"/>
                    </w:rPr>
                    <w:t>като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използват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съответните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съкращения</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следните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прагови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стойности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когато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явлението</w:t>
                  </w:r>
                  <w:proofErr w:type="spellEnd"/>
                  <w:r w:rsidRPr="00FA3C2A">
                    <w:rPr>
                      <w:rFonts w:ascii="Times New Roman" w:hAnsi="Times New Roman" w:cs="Times New Roman"/>
                      <w:color w:val="000000"/>
                      <w:sz w:val="24"/>
                      <w:szCs w:val="24"/>
                      <w:shd w:val="clear" w:color="auto" w:fill="FFFFFF"/>
                    </w:rPr>
                    <w:t xml:space="preserve"> е </w:t>
                  </w:r>
                  <w:proofErr w:type="spellStart"/>
                  <w:r w:rsidRPr="00FA3C2A">
                    <w:rPr>
                      <w:rFonts w:ascii="Times New Roman" w:hAnsi="Times New Roman" w:cs="Times New Roman"/>
                      <w:color w:val="000000"/>
                      <w:sz w:val="24"/>
                      <w:szCs w:val="24"/>
                      <w:shd w:val="clear" w:color="auto" w:fill="FFFFFF"/>
                    </w:rPr>
                    <w:t>под</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полетно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ниво</w:t>
                  </w:r>
                  <w:proofErr w:type="spellEnd"/>
                  <w:r w:rsidRPr="00FA3C2A">
                    <w:rPr>
                      <w:rFonts w:ascii="Times New Roman" w:hAnsi="Times New Roman" w:cs="Times New Roman"/>
                      <w:color w:val="000000"/>
                      <w:sz w:val="24"/>
                      <w:szCs w:val="24"/>
                      <w:shd w:val="clear" w:color="auto" w:fill="FFFFFF"/>
                    </w:rPr>
                    <w:t xml:space="preserve"> 100 </w:t>
                  </w:r>
                  <w:proofErr w:type="spellStart"/>
                  <w:r w:rsidRPr="00FA3C2A">
                    <w:rPr>
                      <w:rFonts w:ascii="Times New Roman" w:hAnsi="Times New Roman" w:cs="Times New Roman"/>
                      <w:color w:val="000000"/>
                      <w:sz w:val="24"/>
                      <w:szCs w:val="24"/>
                      <w:shd w:val="clear" w:color="auto" w:fill="FFFFFF"/>
                    </w:rPr>
                    <w:t>или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под</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lastRenderedPageBreak/>
                    <w:t>полетно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ниво</w:t>
                  </w:r>
                  <w:proofErr w:type="spellEnd"/>
                  <w:r w:rsidRPr="00FA3C2A">
                    <w:rPr>
                      <w:rFonts w:ascii="Times New Roman" w:hAnsi="Times New Roman" w:cs="Times New Roman"/>
                      <w:color w:val="000000"/>
                      <w:sz w:val="24"/>
                      <w:szCs w:val="24"/>
                      <w:shd w:val="clear" w:color="auto" w:fill="FFFFFF"/>
                    </w:rPr>
                    <w:t xml:space="preserve"> 150 в </w:t>
                  </w:r>
                  <w:proofErr w:type="spellStart"/>
                  <w:r w:rsidRPr="00FA3C2A">
                    <w:rPr>
                      <w:rFonts w:ascii="Times New Roman" w:hAnsi="Times New Roman" w:cs="Times New Roman"/>
                      <w:color w:val="000000"/>
                      <w:sz w:val="24"/>
                      <w:szCs w:val="24"/>
                      <w:shd w:val="clear" w:color="auto" w:fill="FFFFFF"/>
                    </w:rPr>
                    <w:t>планинските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райони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или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по-високо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когато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това</w:t>
                  </w:r>
                  <w:proofErr w:type="spellEnd"/>
                  <w:r w:rsidRPr="00FA3C2A">
                    <w:rPr>
                      <w:rFonts w:ascii="Times New Roman" w:hAnsi="Times New Roman" w:cs="Times New Roman"/>
                      <w:color w:val="000000"/>
                      <w:sz w:val="24"/>
                      <w:szCs w:val="24"/>
                      <w:shd w:val="clear" w:color="auto" w:fill="FFFFFF"/>
                    </w:rPr>
                    <w:t xml:space="preserve"> е </w:t>
                  </w:r>
                  <w:proofErr w:type="spellStart"/>
                  <w:r w:rsidRPr="00FA3C2A">
                    <w:rPr>
                      <w:rFonts w:ascii="Times New Roman" w:hAnsi="Times New Roman" w:cs="Times New Roman"/>
                      <w:color w:val="000000"/>
                      <w:sz w:val="24"/>
                      <w:szCs w:val="24"/>
                      <w:shd w:val="clear" w:color="auto" w:fill="FFFFFF"/>
                    </w:rPr>
                    <w:t>необходимо</w:t>
                  </w:r>
                  <w:proofErr w:type="spellEnd"/>
                  <w:r w:rsidRPr="00FA3C2A">
                    <w:rPr>
                      <w:rFonts w:ascii="Times New Roman" w:eastAsia="Times New Roman" w:hAnsi="Times New Roman" w:cs="Times New Roman"/>
                      <w:sz w:val="24"/>
                      <w:szCs w:val="24"/>
                      <w:lang w:val="bg-BG"/>
                    </w:rPr>
                    <w:t>:</w:t>
                  </w:r>
                </w:p>
              </w:tc>
            </w:tr>
          </w:tbl>
          <w:p w14:paraId="6895BB22"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5338F3FF"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AF56603"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3575BE7"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8296F7A" w14:textId="77777777" w:rsidTr="00C6033A">
        <w:trPr>
          <w:gridAfter w:val="1"/>
          <w:wAfter w:w="24" w:type="dxa"/>
        </w:trPr>
        <w:tc>
          <w:tcPr>
            <w:tcW w:w="567" w:type="dxa"/>
            <w:vMerge/>
          </w:tcPr>
          <w:p w14:paraId="4AB20852"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1701" w:type="dxa"/>
            <w:vMerge/>
          </w:tcPr>
          <w:p w14:paraId="2AF604E3"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3B263CCD" w14:textId="77777777" w:rsidR="00B34778" w:rsidRPr="00FA3C2A" w:rsidRDefault="00B34778" w:rsidP="00357221">
            <w:pPr>
              <w:pStyle w:val="Header"/>
              <w:numPr>
                <w:ilvl w:val="0"/>
                <w:numId w:val="77"/>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преобладаваща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скорост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приземния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вятър</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над</w:t>
            </w:r>
            <w:proofErr w:type="spellEnd"/>
            <w:r w:rsidRPr="00FA3C2A">
              <w:rPr>
                <w:rFonts w:ascii="Times New Roman" w:hAnsi="Times New Roman" w:cs="Times New Roman"/>
                <w:color w:val="000000"/>
                <w:sz w:val="24"/>
                <w:szCs w:val="24"/>
                <w:shd w:val="clear" w:color="auto" w:fill="FFFFFF"/>
              </w:rPr>
              <w:t xml:space="preserve"> 30 kt (15 m/s) </w:t>
            </w:r>
            <w:proofErr w:type="spellStart"/>
            <w:r w:rsidRPr="00FA3C2A">
              <w:rPr>
                <w:rFonts w:ascii="Times New Roman" w:hAnsi="Times New Roman" w:cs="Times New Roman"/>
                <w:color w:val="000000"/>
                <w:sz w:val="24"/>
                <w:szCs w:val="24"/>
                <w:shd w:val="clear" w:color="auto" w:fill="FFFFFF"/>
              </w:rPr>
              <w:t>със</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съответна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посока</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единици</w:t>
            </w:r>
            <w:proofErr w:type="spellEnd"/>
            <w:r w:rsidRPr="00FA3C2A">
              <w:rPr>
                <w:rFonts w:ascii="Times New Roman" w:hAnsi="Times New Roman" w:cs="Times New Roman"/>
                <w:sz w:val="24"/>
                <w:szCs w:val="24"/>
                <w:lang w:val="bg-BG"/>
              </w:rPr>
              <w:t>.</w:t>
            </w:r>
          </w:p>
        </w:tc>
        <w:tc>
          <w:tcPr>
            <w:tcW w:w="3828" w:type="dxa"/>
          </w:tcPr>
          <w:p w14:paraId="44F75120"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EF00B7E"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9F5DCEE"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0D1B892" w14:textId="77777777" w:rsidTr="00C6033A">
        <w:trPr>
          <w:gridAfter w:val="1"/>
          <w:wAfter w:w="24" w:type="dxa"/>
        </w:trPr>
        <w:tc>
          <w:tcPr>
            <w:tcW w:w="567" w:type="dxa"/>
            <w:vMerge/>
          </w:tcPr>
          <w:p w14:paraId="58A66D11"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1701" w:type="dxa"/>
            <w:vMerge/>
          </w:tcPr>
          <w:p w14:paraId="03B3058A"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05E822E1" w14:textId="77777777" w:rsidR="00B34778" w:rsidRPr="00FA3C2A" w:rsidRDefault="00B34778" w:rsidP="00357221">
            <w:pPr>
              <w:pStyle w:val="Header"/>
              <w:numPr>
                <w:ilvl w:val="0"/>
                <w:numId w:val="77"/>
              </w:numPr>
              <w:tabs>
                <w:tab w:val="left" w:pos="342"/>
                <w:tab w:val="left" w:pos="6521"/>
              </w:tabs>
              <w:spacing w:before="40" w:after="40"/>
              <w:ind w:left="342" w:hanging="342"/>
              <w:rPr>
                <w:rFonts w:ascii="Times New Roman" w:hAnsi="Times New Roman" w:cs="Times New Roman"/>
                <w:sz w:val="24"/>
                <w:szCs w:val="24"/>
                <w:lang w:val="bg-BG"/>
              </w:rPr>
            </w:pPr>
            <w:proofErr w:type="spellStart"/>
            <w:r w:rsidRPr="00FA3C2A">
              <w:rPr>
                <w:rFonts w:ascii="Times New Roman" w:hAnsi="Times New Roman" w:cs="Times New Roman"/>
                <w:color w:val="000000"/>
                <w:sz w:val="24"/>
                <w:szCs w:val="24"/>
                <w:shd w:val="clear" w:color="auto" w:fill="FFFFFF"/>
              </w:rPr>
              <w:t>обширни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райони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засегнати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намаляване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видимостта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по-малко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5000 m, </w:t>
            </w:r>
            <w:proofErr w:type="spellStart"/>
            <w:r w:rsidRPr="00FA3C2A">
              <w:rPr>
                <w:rFonts w:ascii="Times New Roman" w:hAnsi="Times New Roman" w:cs="Times New Roman"/>
                <w:color w:val="000000"/>
                <w:sz w:val="24"/>
                <w:szCs w:val="24"/>
                <w:shd w:val="clear" w:color="auto" w:fill="FFFFFF"/>
              </w:rPr>
              <w:t>включително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метеорологичното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явление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което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причинява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намалението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видимостта</w:t>
            </w:r>
            <w:proofErr w:type="spellEnd"/>
            <w:r w:rsidRPr="00FA3C2A">
              <w:rPr>
                <w:rFonts w:ascii="Times New Roman" w:hAnsi="Times New Roman" w:cs="Times New Roman"/>
                <w:color w:val="000000"/>
                <w:sz w:val="24"/>
                <w:szCs w:val="24"/>
                <w:shd w:val="clear" w:color="auto" w:fill="FFFFFF"/>
              </w:rPr>
              <w:t>;</w:t>
            </w:r>
          </w:p>
        </w:tc>
        <w:tc>
          <w:tcPr>
            <w:tcW w:w="3828" w:type="dxa"/>
          </w:tcPr>
          <w:p w14:paraId="358EB781"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F229852"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D3A4E11"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3F99AA4" w14:textId="77777777" w:rsidTr="00C6033A">
        <w:trPr>
          <w:gridAfter w:val="1"/>
          <w:wAfter w:w="24" w:type="dxa"/>
        </w:trPr>
        <w:tc>
          <w:tcPr>
            <w:tcW w:w="567" w:type="dxa"/>
            <w:vMerge/>
          </w:tcPr>
          <w:p w14:paraId="78A27D12"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1701" w:type="dxa"/>
            <w:vMerge/>
          </w:tcPr>
          <w:p w14:paraId="0CA5190C"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34BE9E6D" w14:textId="77777777" w:rsidR="00B34778" w:rsidRPr="00FA3C2A" w:rsidRDefault="00B34778" w:rsidP="00357221">
            <w:pPr>
              <w:pStyle w:val="Header"/>
              <w:numPr>
                <w:ilvl w:val="0"/>
                <w:numId w:val="77"/>
              </w:numPr>
              <w:tabs>
                <w:tab w:val="left" w:pos="342"/>
                <w:tab w:val="left" w:pos="6521"/>
              </w:tabs>
              <w:spacing w:before="40" w:after="40"/>
              <w:ind w:left="342" w:hanging="342"/>
              <w:rPr>
                <w:rFonts w:ascii="Times New Roman" w:hAnsi="Times New Roman" w:cs="Times New Roman"/>
                <w:sz w:val="24"/>
                <w:szCs w:val="24"/>
                <w:lang w:val="bg-BG"/>
              </w:rPr>
            </w:pPr>
            <w:proofErr w:type="spellStart"/>
            <w:r w:rsidRPr="00FA3C2A">
              <w:rPr>
                <w:rFonts w:ascii="Times New Roman" w:hAnsi="Times New Roman" w:cs="Times New Roman"/>
                <w:color w:val="000000"/>
                <w:sz w:val="24"/>
                <w:szCs w:val="24"/>
                <w:shd w:val="clear" w:color="auto" w:fill="FFFFFF"/>
              </w:rPr>
              <w:t>обширни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райони</w:t>
            </w:r>
            <w:proofErr w:type="spellEnd"/>
            <w:r w:rsidRPr="00FA3C2A">
              <w:rPr>
                <w:rFonts w:ascii="Times New Roman" w:hAnsi="Times New Roman" w:cs="Times New Roman"/>
                <w:color w:val="000000"/>
                <w:sz w:val="24"/>
                <w:szCs w:val="24"/>
                <w:shd w:val="clear" w:color="auto" w:fill="FFFFFF"/>
              </w:rPr>
              <w:t xml:space="preserve"> с </w:t>
            </w:r>
            <w:proofErr w:type="spellStart"/>
            <w:r w:rsidRPr="00FA3C2A">
              <w:rPr>
                <w:rFonts w:ascii="Times New Roman" w:hAnsi="Times New Roman" w:cs="Times New Roman"/>
                <w:color w:val="000000"/>
                <w:sz w:val="24"/>
                <w:szCs w:val="24"/>
                <w:shd w:val="clear" w:color="auto" w:fill="FFFFFF"/>
              </w:rPr>
              <w:t>разкъсана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или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плътна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облачност</w:t>
            </w:r>
            <w:proofErr w:type="spellEnd"/>
            <w:r w:rsidRPr="00FA3C2A">
              <w:rPr>
                <w:rFonts w:ascii="Times New Roman" w:hAnsi="Times New Roman" w:cs="Times New Roman"/>
                <w:color w:val="000000"/>
                <w:sz w:val="24"/>
                <w:szCs w:val="24"/>
                <w:shd w:val="clear" w:color="auto" w:fill="FFFFFF"/>
              </w:rPr>
              <w:t xml:space="preserve"> с </w:t>
            </w:r>
            <w:proofErr w:type="spellStart"/>
            <w:r w:rsidRPr="00FA3C2A">
              <w:rPr>
                <w:rFonts w:ascii="Times New Roman" w:hAnsi="Times New Roman" w:cs="Times New Roman"/>
                <w:color w:val="000000"/>
                <w:sz w:val="24"/>
                <w:szCs w:val="24"/>
                <w:shd w:val="clear" w:color="auto" w:fill="FFFFFF"/>
              </w:rPr>
              <w:t>височина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долната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граница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под</w:t>
            </w:r>
            <w:proofErr w:type="spellEnd"/>
            <w:r w:rsidRPr="00FA3C2A">
              <w:rPr>
                <w:rFonts w:ascii="Times New Roman" w:hAnsi="Times New Roman" w:cs="Times New Roman"/>
                <w:color w:val="000000"/>
                <w:sz w:val="24"/>
                <w:szCs w:val="24"/>
                <w:shd w:val="clear" w:color="auto" w:fill="FFFFFF"/>
              </w:rPr>
              <w:t xml:space="preserve"> 1000 ft (300 m) </w:t>
            </w:r>
            <w:proofErr w:type="spellStart"/>
            <w:r w:rsidRPr="00FA3C2A">
              <w:rPr>
                <w:rFonts w:ascii="Times New Roman" w:hAnsi="Times New Roman" w:cs="Times New Roman"/>
                <w:color w:val="000000"/>
                <w:sz w:val="24"/>
                <w:szCs w:val="24"/>
                <w:shd w:val="clear" w:color="auto" w:fill="FFFFFF"/>
              </w:rPr>
              <w:t>над</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земната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повърхност</w:t>
            </w:r>
            <w:proofErr w:type="spellEnd"/>
            <w:r w:rsidRPr="00FA3C2A">
              <w:rPr>
                <w:rFonts w:ascii="Times New Roman" w:hAnsi="Times New Roman" w:cs="Times New Roman"/>
                <w:sz w:val="24"/>
                <w:szCs w:val="24"/>
                <w:lang w:val="bg-BG"/>
              </w:rPr>
              <w:t>.</w:t>
            </w:r>
          </w:p>
        </w:tc>
        <w:tc>
          <w:tcPr>
            <w:tcW w:w="3828" w:type="dxa"/>
          </w:tcPr>
          <w:p w14:paraId="0FD096DD"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03858E7"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CB76DBD"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A5980E5" w14:textId="77777777" w:rsidTr="00C6033A">
        <w:trPr>
          <w:gridAfter w:val="1"/>
          <w:wAfter w:w="24" w:type="dxa"/>
        </w:trPr>
        <w:tc>
          <w:tcPr>
            <w:tcW w:w="567" w:type="dxa"/>
            <w:vMerge/>
          </w:tcPr>
          <w:p w14:paraId="59AE5B25"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10EB84EB"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3656E31E"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г) </w:t>
            </w:r>
            <w:r w:rsidRPr="00FA3C2A">
              <w:rPr>
                <w:rFonts w:ascii="Times New Roman" w:hAnsi="Times New Roman" w:cs="Times New Roman"/>
                <w:color w:val="000000"/>
                <w:sz w:val="24"/>
                <w:szCs w:val="24"/>
                <w:shd w:val="clear" w:color="auto" w:fill="FFFFFF"/>
              </w:rPr>
              <w:t xml:space="preserve">AIRMET </w:t>
            </w:r>
            <w:proofErr w:type="spellStart"/>
            <w:r w:rsidRPr="00FA3C2A">
              <w:rPr>
                <w:rFonts w:ascii="Times New Roman" w:hAnsi="Times New Roman" w:cs="Times New Roman"/>
                <w:color w:val="000000"/>
                <w:sz w:val="24"/>
                <w:szCs w:val="24"/>
                <w:shd w:val="clear" w:color="auto" w:fill="FFFFFF"/>
              </w:rPr>
              <w:t>относно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гръмотевични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бури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или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купесто-дъждовни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облаци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включват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свързаните</w:t>
            </w:r>
            <w:proofErr w:type="spellEnd"/>
            <w:r w:rsidRPr="00FA3C2A">
              <w:rPr>
                <w:rFonts w:ascii="Times New Roman" w:hAnsi="Times New Roman" w:cs="Times New Roman"/>
                <w:color w:val="000000"/>
                <w:sz w:val="24"/>
                <w:szCs w:val="24"/>
                <w:shd w:val="clear" w:color="auto" w:fill="FFFFFF"/>
              </w:rPr>
              <w:t xml:space="preserve"> с </w:t>
            </w:r>
            <w:proofErr w:type="spellStart"/>
            <w:r w:rsidRPr="00FA3C2A">
              <w:rPr>
                <w:rFonts w:ascii="Times New Roman" w:hAnsi="Times New Roman" w:cs="Times New Roman"/>
                <w:color w:val="000000"/>
                <w:sz w:val="24"/>
                <w:szCs w:val="24"/>
                <w:shd w:val="clear" w:color="auto" w:fill="FFFFFF"/>
              </w:rPr>
              <w:t>тях</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турбулентност</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обледяване</w:t>
            </w:r>
            <w:proofErr w:type="spellEnd"/>
            <w:r w:rsidRPr="00FA3C2A">
              <w:rPr>
                <w:rFonts w:ascii="Times New Roman" w:hAnsi="Times New Roman" w:cs="Times New Roman"/>
                <w:sz w:val="24"/>
                <w:szCs w:val="24"/>
                <w:lang w:val="bg-BG"/>
              </w:rPr>
              <w:t>.</w:t>
            </w:r>
          </w:p>
        </w:tc>
        <w:tc>
          <w:tcPr>
            <w:tcW w:w="3828" w:type="dxa"/>
          </w:tcPr>
          <w:p w14:paraId="3E53D522"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1244E06"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8D1F965"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84F6718" w14:textId="77777777" w:rsidTr="00C6033A">
        <w:trPr>
          <w:gridAfter w:val="1"/>
          <w:wAfter w:w="24" w:type="dxa"/>
        </w:trPr>
        <w:tc>
          <w:tcPr>
            <w:tcW w:w="567" w:type="dxa"/>
            <w:vMerge/>
          </w:tcPr>
          <w:p w14:paraId="26B28591"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29BAE43E"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01D2ECD4"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color w:val="000000"/>
                <w:sz w:val="24"/>
                <w:szCs w:val="24"/>
                <w:shd w:val="clear" w:color="auto" w:fill="FFFFFF"/>
                <w:lang w:val="bg-BG"/>
              </w:rPr>
              <w:t xml:space="preserve">д) </w:t>
            </w:r>
            <w:proofErr w:type="spellStart"/>
            <w:r w:rsidRPr="00FA3C2A">
              <w:rPr>
                <w:rFonts w:ascii="Times New Roman" w:hAnsi="Times New Roman" w:cs="Times New Roman"/>
                <w:color w:val="000000"/>
                <w:sz w:val="24"/>
                <w:szCs w:val="24"/>
                <w:shd w:val="clear" w:color="auto" w:fill="FFFFFF"/>
              </w:rPr>
              <w:t>Ако</w:t>
            </w:r>
            <w:proofErr w:type="spellEnd"/>
            <w:r w:rsidRPr="00FA3C2A">
              <w:rPr>
                <w:rFonts w:ascii="Times New Roman" w:hAnsi="Times New Roman" w:cs="Times New Roman"/>
                <w:color w:val="000000"/>
                <w:sz w:val="24"/>
                <w:szCs w:val="24"/>
                <w:shd w:val="clear" w:color="auto" w:fill="FFFFFF"/>
              </w:rPr>
              <w:t xml:space="preserve"> AIRMET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разпространяват</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цифрова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форма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lang w:val="bg-BG"/>
              </w:rPr>
              <w:t>:</w:t>
            </w:r>
          </w:p>
        </w:tc>
        <w:tc>
          <w:tcPr>
            <w:tcW w:w="3828" w:type="dxa"/>
          </w:tcPr>
          <w:p w14:paraId="13D42D60"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DDD83B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6139532"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B56A5AB" w14:textId="77777777" w:rsidTr="00C6033A">
        <w:trPr>
          <w:gridAfter w:val="1"/>
          <w:wAfter w:w="24" w:type="dxa"/>
        </w:trPr>
        <w:tc>
          <w:tcPr>
            <w:tcW w:w="567" w:type="dxa"/>
            <w:vMerge/>
          </w:tcPr>
          <w:p w14:paraId="1932EBF2"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51926FDD"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79DA6007" w14:textId="77777777" w:rsidR="00B34778" w:rsidRPr="00FA3C2A" w:rsidRDefault="00B34778" w:rsidP="00357221">
            <w:pPr>
              <w:pStyle w:val="Header"/>
              <w:numPr>
                <w:ilvl w:val="0"/>
                <w:numId w:val="87"/>
              </w:numPr>
              <w:tabs>
                <w:tab w:val="left" w:pos="540"/>
                <w:tab w:val="left" w:pos="6521"/>
              </w:tabs>
              <w:spacing w:before="40" w:after="40"/>
              <w:rPr>
                <w:rFonts w:ascii="Times New Roman" w:hAnsi="Times New Roman" w:cs="Times New Roman"/>
                <w:color w:val="000000"/>
                <w:sz w:val="24"/>
                <w:szCs w:val="24"/>
                <w:shd w:val="clear" w:color="auto" w:fill="FFFFFF"/>
                <w:lang w:val="bg-BG"/>
              </w:rPr>
            </w:pPr>
            <w:proofErr w:type="spellStart"/>
            <w:r w:rsidRPr="00FA3C2A">
              <w:rPr>
                <w:rFonts w:ascii="Times New Roman" w:hAnsi="Times New Roman" w:cs="Times New Roman"/>
                <w:color w:val="000000"/>
                <w:sz w:val="24"/>
                <w:szCs w:val="24"/>
                <w:shd w:val="clear" w:color="auto" w:fill="FFFFFF"/>
              </w:rPr>
              <w:t>форматират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съгласно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модела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обмен</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оперативно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съвместима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информация</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световен</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мащаб</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при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тях</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използва</w:t>
            </w:r>
            <w:proofErr w:type="spellEnd"/>
            <w:r w:rsidRPr="00FA3C2A">
              <w:rPr>
                <w:rFonts w:ascii="Times New Roman" w:hAnsi="Times New Roman" w:cs="Times New Roman"/>
                <w:color w:val="000000"/>
                <w:sz w:val="24"/>
                <w:szCs w:val="24"/>
                <w:shd w:val="clear" w:color="auto" w:fill="FFFFFF"/>
              </w:rPr>
              <w:t xml:space="preserve"> Geography Markup Language (GML)</w:t>
            </w:r>
          </w:p>
        </w:tc>
        <w:tc>
          <w:tcPr>
            <w:tcW w:w="3828" w:type="dxa"/>
          </w:tcPr>
          <w:p w14:paraId="49A2D837"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74D9093"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5AFFBAB"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EC4A4DB" w14:textId="77777777" w:rsidTr="00C6033A">
        <w:trPr>
          <w:gridAfter w:val="1"/>
          <w:wAfter w:w="24" w:type="dxa"/>
        </w:trPr>
        <w:tc>
          <w:tcPr>
            <w:tcW w:w="567" w:type="dxa"/>
            <w:vMerge/>
          </w:tcPr>
          <w:p w14:paraId="161E3CBB"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210CA0D6"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7C82EF7B" w14:textId="77777777" w:rsidR="00B34778" w:rsidRPr="00FA3C2A" w:rsidRDefault="00B34778" w:rsidP="00357221">
            <w:pPr>
              <w:pStyle w:val="Header"/>
              <w:numPr>
                <w:ilvl w:val="0"/>
                <w:numId w:val="87"/>
              </w:numPr>
              <w:tabs>
                <w:tab w:val="left" w:pos="540"/>
                <w:tab w:val="left" w:pos="6521"/>
              </w:tabs>
              <w:spacing w:before="40" w:after="40"/>
              <w:rPr>
                <w:rFonts w:ascii="Times New Roman" w:hAnsi="Times New Roman" w:cs="Times New Roman"/>
                <w:color w:val="000000"/>
                <w:sz w:val="24"/>
                <w:szCs w:val="24"/>
                <w:shd w:val="clear" w:color="auto" w:fill="FFFFFF"/>
              </w:rPr>
            </w:pPr>
            <w:proofErr w:type="spellStart"/>
            <w:r w:rsidRPr="00FA3C2A">
              <w:rPr>
                <w:rFonts w:ascii="Times New Roman" w:hAnsi="Times New Roman" w:cs="Times New Roman"/>
                <w:color w:val="000000"/>
                <w:sz w:val="24"/>
                <w:szCs w:val="24"/>
                <w:shd w:val="clear" w:color="auto" w:fill="FFFFFF"/>
              </w:rPr>
              <w:t>придружават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съответни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метаданни</w:t>
            </w:r>
            <w:proofErr w:type="spellEnd"/>
            <w:r w:rsidRPr="00FA3C2A">
              <w:rPr>
                <w:rFonts w:ascii="Times New Roman" w:hAnsi="Times New Roman" w:cs="Times New Roman"/>
                <w:color w:val="000000"/>
                <w:sz w:val="24"/>
                <w:szCs w:val="24"/>
                <w:shd w:val="clear" w:color="auto" w:fill="FFFFFF"/>
              </w:rPr>
              <w:t>.</w:t>
            </w:r>
          </w:p>
        </w:tc>
        <w:tc>
          <w:tcPr>
            <w:tcW w:w="3828" w:type="dxa"/>
          </w:tcPr>
          <w:p w14:paraId="462A354C"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C4B88F0"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8D14158"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6BF2B3A" w14:textId="77777777" w:rsidTr="00C6033A">
        <w:trPr>
          <w:gridAfter w:val="1"/>
          <w:wAfter w:w="24" w:type="dxa"/>
        </w:trPr>
        <w:tc>
          <w:tcPr>
            <w:tcW w:w="567" w:type="dxa"/>
            <w:vMerge w:val="restart"/>
          </w:tcPr>
          <w:p w14:paraId="08F5683D" w14:textId="77777777" w:rsidR="00B34778" w:rsidRPr="00FA3C2A"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32</w:t>
            </w:r>
          </w:p>
        </w:tc>
        <w:tc>
          <w:tcPr>
            <w:tcW w:w="1701" w:type="dxa"/>
            <w:vMerge w:val="restart"/>
          </w:tcPr>
          <w:p w14:paraId="49AC973E" w14:textId="77777777" w:rsidR="00B34778"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MET.TR.260 </w:t>
            </w:r>
          </w:p>
          <w:p w14:paraId="7D33105E" w14:textId="77777777" w:rsidR="00B34778" w:rsidRPr="00861D28" w:rsidRDefault="00B34778" w:rsidP="00472269">
            <w:pPr>
              <w:tabs>
                <w:tab w:val="left" w:pos="540"/>
                <w:tab w:val="left" w:pos="6521"/>
              </w:tabs>
              <w:rPr>
                <w:rStyle w:val="bold"/>
                <w:rFonts w:ascii="Times New Roman" w:hAnsi="Times New Roman" w:cs="Times New Roman"/>
                <w:b/>
                <w:sz w:val="24"/>
                <w:szCs w:val="24"/>
              </w:rPr>
            </w:pPr>
            <w:r w:rsidRPr="00861D28">
              <w:rPr>
                <w:rStyle w:val="bold"/>
                <w:rFonts w:ascii="Times New Roman" w:hAnsi="Times New Roman" w:cs="Times New Roman"/>
                <w:b/>
                <w:i/>
                <w:iCs/>
                <w:sz w:val="24"/>
                <w:szCs w:val="24"/>
              </w:rPr>
              <w:t>(</w:t>
            </w:r>
            <w:r w:rsidRPr="00861D28">
              <w:rPr>
                <w:rFonts w:ascii="Times New Roman" w:hAnsi="Times New Roman" w:cs="Times New Roman"/>
                <w:i/>
                <w:iCs/>
                <w:sz w:val="24"/>
                <w:szCs w:val="24"/>
              </w:rPr>
              <w:t>AMC1 MET.TR.260</w:t>
            </w:r>
            <w:r>
              <w:t>)</w:t>
            </w:r>
          </w:p>
        </w:tc>
        <w:tc>
          <w:tcPr>
            <w:tcW w:w="4820" w:type="dxa"/>
          </w:tcPr>
          <w:p w14:paraId="2B07E71A" w14:textId="77777777" w:rsidR="00B34778" w:rsidRPr="00FA3C2A" w:rsidRDefault="00B34778" w:rsidP="00C6033A">
            <w:pPr>
              <w:tabs>
                <w:tab w:val="left" w:pos="540"/>
                <w:tab w:val="left" w:pos="6521"/>
              </w:tabs>
              <w:spacing w:before="40" w:after="40"/>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Зонални прогнози за полети на малки височини</w:t>
            </w:r>
          </w:p>
          <w:p w14:paraId="69399B26" w14:textId="77777777" w:rsidR="00B34778" w:rsidRPr="00FA3C2A" w:rsidRDefault="00B34778" w:rsidP="00C6033A">
            <w:pPr>
              <w:tabs>
                <w:tab w:val="left" w:pos="540"/>
                <w:tab w:val="left" w:pos="6521"/>
              </w:tabs>
              <w:spacing w:before="40" w:after="40"/>
              <w:rPr>
                <w:rStyle w:val="bold"/>
                <w:rFonts w:ascii="Times New Roman" w:hAnsi="Times New Roman" w:cs="Times New Roman"/>
                <w:b/>
                <w:sz w:val="24"/>
                <w:szCs w:val="24"/>
                <w:lang w:val="bg-BG"/>
              </w:rPr>
            </w:pPr>
          </w:p>
          <w:p w14:paraId="6201DE50"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lastRenderedPageBreak/>
              <w:t>Наредба 3, Приложение 3, т.4.</w:t>
            </w:r>
          </w:p>
        </w:tc>
        <w:tc>
          <w:tcPr>
            <w:tcW w:w="3828" w:type="dxa"/>
          </w:tcPr>
          <w:p w14:paraId="7CBA9746"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1D4A4E12"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46A1C2E8"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6B2BF856" w14:textId="77777777" w:rsidTr="00C6033A">
        <w:trPr>
          <w:gridAfter w:val="1"/>
          <w:wAfter w:w="24" w:type="dxa"/>
        </w:trPr>
        <w:tc>
          <w:tcPr>
            <w:tcW w:w="567" w:type="dxa"/>
            <w:vMerge/>
          </w:tcPr>
          <w:p w14:paraId="2EEA2DF5"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68F1DA55"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2151CFEA"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а) </w:t>
            </w:r>
            <w:proofErr w:type="spellStart"/>
            <w:r w:rsidRPr="00FA3C2A">
              <w:rPr>
                <w:rFonts w:ascii="Times New Roman" w:hAnsi="Times New Roman" w:cs="Times New Roman"/>
                <w:color w:val="000000"/>
                <w:sz w:val="24"/>
                <w:szCs w:val="24"/>
                <w:shd w:val="clear" w:color="auto" w:fill="FFFFFF"/>
              </w:rPr>
              <w:t>Когато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компетентният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орган</w:t>
            </w:r>
            <w:proofErr w:type="spellEnd"/>
            <w:r w:rsidRPr="00FA3C2A">
              <w:rPr>
                <w:rFonts w:ascii="Times New Roman" w:hAnsi="Times New Roman" w:cs="Times New Roman"/>
                <w:color w:val="000000"/>
                <w:sz w:val="24"/>
                <w:szCs w:val="24"/>
                <w:shd w:val="clear" w:color="auto" w:fill="FFFFFF"/>
              </w:rPr>
              <w:t xml:space="preserve"> е </w:t>
            </w:r>
            <w:proofErr w:type="spellStart"/>
            <w:r w:rsidRPr="00FA3C2A">
              <w:rPr>
                <w:rFonts w:ascii="Times New Roman" w:hAnsi="Times New Roman" w:cs="Times New Roman"/>
                <w:color w:val="000000"/>
                <w:sz w:val="24"/>
                <w:szCs w:val="24"/>
                <w:shd w:val="clear" w:color="auto" w:fill="FFFFFF"/>
              </w:rPr>
              <w:t>определил</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че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плътността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въздушното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движение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под</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полетно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ниво</w:t>
            </w:r>
            <w:proofErr w:type="spellEnd"/>
            <w:r w:rsidRPr="00FA3C2A">
              <w:rPr>
                <w:rFonts w:ascii="Times New Roman" w:hAnsi="Times New Roman" w:cs="Times New Roman"/>
                <w:color w:val="000000"/>
                <w:sz w:val="24"/>
                <w:szCs w:val="24"/>
                <w:shd w:val="clear" w:color="auto" w:fill="FFFFFF"/>
              </w:rPr>
              <w:t xml:space="preserve"> 100 </w:t>
            </w:r>
            <w:proofErr w:type="spellStart"/>
            <w:r w:rsidRPr="00FA3C2A">
              <w:rPr>
                <w:rFonts w:ascii="Times New Roman" w:hAnsi="Times New Roman" w:cs="Times New Roman"/>
                <w:color w:val="000000"/>
                <w:sz w:val="24"/>
                <w:szCs w:val="24"/>
                <w:shd w:val="clear" w:color="auto" w:fill="FFFFFF"/>
              </w:rPr>
              <w:t>налага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издаването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AIRMET,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издават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зонални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прогнози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атмосферния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слой</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между</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земната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повърхност</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полетно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ниво</w:t>
            </w:r>
            <w:proofErr w:type="spellEnd"/>
            <w:r w:rsidRPr="00FA3C2A">
              <w:rPr>
                <w:rFonts w:ascii="Times New Roman" w:hAnsi="Times New Roman" w:cs="Times New Roman"/>
                <w:color w:val="000000"/>
                <w:sz w:val="24"/>
                <w:szCs w:val="24"/>
                <w:shd w:val="clear" w:color="auto" w:fill="FFFFFF"/>
              </w:rPr>
              <w:t xml:space="preserve"> 100 </w:t>
            </w:r>
            <w:proofErr w:type="spellStart"/>
            <w:r w:rsidRPr="00FA3C2A">
              <w:rPr>
                <w:rFonts w:ascii="Times New Roman" w:hAnsi="Times New Roman" w:cs="Times New Roman"/>
                <w:color w:val="000000"/>
                <w:sz w:val="24"/>
                <w:szCs w:val="24"/>
                <w:shd w:val="clear" w:color="auto" w:fill="FFFFFF"/>
              </w:rPr>
              <w:t>или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полетно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ниво</w:t>
            </w:r>
            <w:proofErr w:type="spellEnd"/>
            <w:r w:rsidRPr="00FA3C2A">
              <w:rPr>
                <w:rFonts w:ascii="Times New Roman" w:hAnsi="Times New Roman" w:cs="Times New Roman"/>
                <w:color w:val="000000"/>
                <w:sz w:val="24"/>
                <w:szCs w:val="24"/>
                <w:shd w:val="clear" w:color="auto" w:fill="FFFFFF"/>
              </w:rPr>
              <w:t xml:space="preserve"> 150 в </w:t>
            </w:r>
            <w:proofErr w:type="spellStart"/>
            <w:r w:rsidRPr="00FA3C2A">
              <w:rPr>
                <w:rFonts w:ascii="Times New Roman" w:hAnsi="Times New Roman" w:cs="Times New Roman"/>
                <w:color w:val="000000"/>
                <w:sz w:val="24"/>
                <w:szCs w:val="24"/>
                <w:shd w:val="clear" w:color="auto" w:fill="FFFFFF"/>
              </w:rPr>
              <w:t>планински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райони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или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по-високо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ако</w:t>
            </w:r>
            <w:proofErr w:type="spellEnd"/>
            <w:r w:rsidRPr="00FA3C2A">
              <w:rPr>
                <w:rFonts w:ascii="Times New Roman" w:hAnsi="Times New Roman" w:cs="Times New Roman"/>
                <w:color w:val="000000"/>
                <w:sz w:val="24"/>
                <w:szCs w:val="24"/>
                <w:shd w:val="clear" w:color="auto" w:fill="FFFFFF"/>
              </w:rPr>
              <w:t xml:space="preserve"> е </w:t>
            </w:r>
            <w:proofErr w:type="spellStart"/>
            <w:r w:rsidRPr="00FA3C2A">
              <w:rPr>
                <w:rFonts w:ascii="Times New Roman" w:hAnsi="Times New Roman" w:cs="Times New Roman"/>
                <w:color w:val="000000"/>
                <w:sz w:val="24"/>
                <w:szCs w:val="24"/>
                <w:shd w:val="clear" w:color="auto" w:fill="FFFFFF"/>
              </w:rPr>
              <w:t>необходимо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които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съдържат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информация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метеорологични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явления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маршрута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представляващи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опасност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полети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малки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височини</w:t>
            </w:r>
            <w:proofErr w:type="spellEnd"/>
            <w:r w:rsidRPr="00FA3C2A">
              <w:rPr>
                <w:rFonts w:ascii="Times New Roman" w:hAnsi="Times New Roman" w:cs="Times New Roman"/>
                <w:color w:val="000000"/>
                <w:sz w:val="24"/>
                <w:szCs w:val="24"/>
                <w:shd w:val="clear" w:color="auto" w:fill="FFFFFF"/>
              </w:rPr>
              <w:t xml:space="preserve">, и </w:t>
            </w:r>
            <w:proofErr w:type="spellStart"/>
            <w:r w:rsidRPr="00FA3C2A">
              <w:rPr>
                <w:rFonts w:ascii="Times New Roman" w:hAnsi="Times New Roman" w:cs="Times New Roman"/>
                <w:color w:val="000000"/>
                <w:sz w:val="24"/>
                <w:szCs w:val="24"/>
                <w:shd w:val="clear" w:color="auto" w:fill="FFFFFF"/>
              </w:rPr>
              <w:t>използвани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при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издаването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AIRMET и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необходимата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допълнителна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информация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полети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малки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височини</w:t>
            </w:r>
            <w:proofErr w:type="spellEnd"/>
            <w:r w:rsidRPr="00FA3C2A">
              <w:rPr>
                <w:rFonts w:ascii="Times New Roman" w:hAnsi="Times New Roman" w:cs="Times New Roman"/>
                <w:color w:val="000000"/>
                <w:sz w:val="24"/>
                <w:szCs w:val="24"/>
                <w:shd w:val="clear" w:color="auto" w:fill="FFFFFF"/>
              </w:rPr>
              <w:t>.</w:t>
            </w:r>
          </w:p>
        </w:tc>
        <w:tc>
          <w:tcPr>
            <w:tcW w:w="3828" w:type="dxa"/>
          </w:tcPr>
          <w:p w14:paraId="5AA20019"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3EAB2D9"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DDBFAA9"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018625D" w14:textId="77777777" w:rsidTr="00C6033A">
        <w:trPr>
          <w:gridAfter w:val="1"/>
          <w:wAfter w:w="24" w:type="dxa"/>
        </w:trPr>
        <w:tc>
          <w:tcPr>
            <w:tcW w:w="567" w:type="dxa"/>
            <w:vMerge/>
          </w:tcPr>
          <w:p w14:paraId="10E2FE5F"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6F453131"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4C7D04DC"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б) Когато зоналните прогнози за полети на малки височини се изготвят във форма на карти, прогнозата за явления SIGWX се издава във вид на прогноза SIGWX на малки височини за полетни нива до полетно ниво 100 или до полетно ниво 150 в планински райони, или по-високо, ако е необходимо. Прогнозите SIGWX на малки височини включват:</w:t>
            </w:r>
          </w:p>
        </w:tc>
        <w:tc>
          <w:tcPr>
            <w:tcW w:w="3828" w:type="dxa"/>
          </w:tcPr>
          <w:p w14:paraId="733040AA"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D2DA44F"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B052990"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BB2882C" w14:textId="77777777" w:rsidTr="00C6033A">
        <w:trPr>
          <w:gridAfter w:val="1"/>
          <w:wAfter w:w="24" w:type="dxa"/>
        </w:trPr>
        <w:tc>
          <w:tcPr>
            <w:tcW w:w="567" w:type="dxa"/>
            <w:vMerge/>
          </w:tcPr>
          <w:p w14:paraId="128256BD" w14:textId="77777777" w:rsidR="00B34778" w:rsidRPr="00FA3C2A" w:rsidRDefault="00B34778" w:rsidP="00472269">
            <w:pPr>
              <w:tabs>
                <w:tab w:val="left" w:pos="432"/>
                <w:tab w:val="left" w:pos="6521"/>
              </w:tabs>
              <w:ind w:left="-18"/>
              <w:rPr>
                <w:rFonts w:ascii="Times New Roman" w:hAnsi="Times New Roman" w:cs="Times New Roman"/>
                <w:sz w:val="24"/>
                <w:szCs w:val="24"/>
                <w:lang w:val="bg-BG"/>
              </w:rPr>
            </w:pPr>
          </w:p>
        </w:tc>
        <w:tc>
          <w:tcPr>
            <w:tcW w:w="1701" w:type="dxa"/>
            <w:vMerge/>
          </w:tcPr>
          <w:p w14:paraId="2D46590B"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4820" w:type="dxa"/>
          </w:tcPr>
          <w:p w14:paraId="7ED2C04D" w14:textId="77777777" w:rsidR="00B34778" w:rsidRPr="00FA3C2A" w:rsidRDefault="00B34778" w:rsidP="00357221">
            <w:pPr>
              <w:pStyle w:val="Header"/>
              <w:numPr>
                <w:ilvl w:val="0"/>
                <w:numId w:val="78"/>
              </w:numPr>
              <w:tabs>
                <w:tab w:val="left" w:pos="432"/>
                <w:tab w:val="left" w:pos="6521"/>
              </w:tabs>
              <w:spacing w:before="40" w:after="40"/>
              <w:ind w:left="432" w:hanging="45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Следните явления, за които се изисква издаването на SIGMET: </w:t>
            </w:r>
            <w:proofErr w:type="spellStart"/>
            <w:r w:rsidRPr="00FA3C2A">
              <w:rPr>
                <w:rFonts w:ascii="Times New Roman" w:hAnsi="Times New Roman" w:cs="Times New Roman"/>
                <w:sz w:val="24"/>
                <w:szCs w:val="24"/>
                <w:lang w:val="bg-BG"/>
              </w:rPr>
              <w:t>обледяване</w:t>
            </w:r>
            <w:proofErr w:type="spellEnd"/>
            <w:r w:rsidRPr="00FA3C2A">
              <w:rPr>
                <w:rFonts w:ascii="Times New Roman" w:hAnsi="Times New Roman" w:cs="Times New Roman"/>
                <w:sz w:val="24"/>
                <w:szCs w:val="24"/>
                <w:lang w:val="bg-BG"/>
              </w:rPr>
              <w:t xml:space="preserve">, турбулентност, купесто-дъждовна облачност, която е скрита, честа, вградена или се наблюдава </w:t>
            </w:r>
            <w:proofErr w:type="spellStart"/>
            <w:r w:rsidRPr="00FA3C2A">
              <w:rPr>
                <w:rFonts w:ascii="Times New Roman" w:hAnsi="Times New Roman" w:cs="Times New Roman"/>
                <w:sz w:val="24"/>
                <w:szCs w:val="24"/>
                <w:lang w:val="bg-BG"/>
              </w:rPr>
              <w:t>шквалова</w:t>
            </w:r>
            <w:proofErr w:type="spellEnd"/>
            <w:r w:rsidRPr="00FA3C2A">
              <w:rPr>
                <w:rFonts w:ascii="Times New Roman" w:hAnsi="Times New Roman" w:cs="Times New Roman"/>
                <w:sz w:val="24"/>
                <w:szCs w:val="24"/>
                <w:lang w:val="bg-BG"/>
              </w:rPr>
              <w:t xml:space="preserve"> линия, пясъчни/прашни бури и вулканични изригвания или изхвърляне на радиоактивни материали в </w:t>
            </w:r>
            <w:r w:rsidRPr="00FA3C2A">
              <w:rPr>
                <w:rFonts w:ascii="Times New Roman" w:hAnsi="Times New Roman" w:cs="Times New Roman"/>
                <w:sz w:val="24"/>
                <w:szCs w:val="24"/>
                <w:lang w:val="bg-BG"/>
              </w:rPr>
              <w:lastRenderedPageBreak/>
              <w:t>атмосферата, и за които се очаква да окажат влияние върху полетите на малки височини;</w:t>
            </w:r>
          </w:p>
        </w:tc>
        <w:tc>
          <w:tcPr>
            <w:tcW w:w="3828" w:type="dxa"/>
          </w:tcPr>
          <w:p w14:paraId="76284AD9"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2CC50D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346BC4B"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DD2E7A1" w14:textId="77777777" w:rsidTr="00C6033A">
        <w:trPr>
          <w:gridAfter w:val="1"/>
          <w:wAfter w:w="24" w:type="dxa"/>
        </w:trPr>
        <w:tc>
          <w:tcPr>
            <w:tcW w:w="567" w:type="dxa"/>
            <w:vMerge/>
          </w:tcPr>
          <w:p w14:paraId="0B1F0BBB" w14:textId="77777777" w:rsidR="00B34778" w:rsidRPr="00FA3C2A" w:rsidRDefault="00B34778" w:rsidP="00472269">
            <w:pPr>
              <w:tabs>
                <w:tab w:val="left" w:pos="432"/>
                <w:tab w:val="left" w:pos="6521"/>
              </w:tabs>
              <w:ind w:left="-18"/>
              <w:rPr>
                <w:rFonts w:ascii="Times New Roman" w:hAnsi="Times New Roman" w:cs="Times New Roman"/>
                <w:sz w:val="24"/>
                <w:szCs w:val="24"/>
                <w:lang w:val="bg-BG"/>
              </w:rPr>
            </w:pPr>
          </w:p>
        </w:tc>
        <w:tc>
          <w:tcPr>
            <w:tcW w:w="1701" w:type="dxa"/>
            <w:vMerge/>
          </w:tcPr>
          <w:p w14:paraId="4111AF45"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4820" w:type="dxa"/>
          </w:tcPr>
          <w:p w14:paraId="5E7DB598" w14:textId="77777777" w:rsidR="00B34778" w:rsidRPr="00FA3C2A" w:rsidRDefault="00B34778" w:rsidP="00357221">
            <w:pPr>
              <w:pStyle w:val="Header"/>
              <w:numPr>
                <w:ilvl w:val="0"/>
                <w:numId w:val="78"/>
              </w:numPr>
              <w:tabs>
                <w:tab w:val="left" w:pos="432"/>
                <w:tab w:val="left" w:pos="6521"/>
              </w:tabs>
              <w:spacing w:before="40" w:after="40"/>
              <w:ind w:left="432" w:hanging="45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Следните елементи в зоналните прогнози за полети на малки височини: приземен вятър, приземна видимост, значими метеорологични явления, закритие на планините, облачност, </w:t>
            </w:r>
            <w:proofErr w:type="spellStart"/>
            <w:r w:rsidRPr="00FA3C2A">
              <w:rPr>
                <w:rFonts w:ascii="Times New Roman" w:hAnsi="Times New Roman" w:cs="Times New Roman"/>
                <w:sz w:val="24"/>
                <w:szCs w:val="24"/>
                <w:lang w:val="bg-BG"/>
              </w:rPr>
              <w:t>обледяване</w:t>
            </w:r>
            <w:proofErr w:type="spellEnd"/>
            <w:r w:rsidRPr="00FA3C2A">
              <w:rPr>
                <w:rFonts w:ascii="Times New Roman" w:hAnsi="Times New Roman" w:cs="Times New Roman"/>
                <w:sz w:val="24"/>
                <w:szCs w:val="24"/>
                <w:lang w:val="bg-BG"/>
              </w:rPr>
              <w:t>, турбулентност, планински вълни и височина на изотермата за нула градуса.</w:t>
            </w:r>
          </w:p>
        </w:tc>
        <w:tc>
          <w:tcPr>
            <w:tcW w:w="3828" w:type="dxa"/>
          </w:tcPr>
          <w:p w14:paraId="17AC65A8"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BC4A4EA"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1F77867"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EF75027" w14:textId="77777777" w:rsidTr="00C6033A">
        <w:trPr>
          <w:gridAfter w:val="1"/>
          <w:wAfter w:w="24" w:type="dxa"/>
        </w:trPr>
        <w:tc>
          <w:tcPr>
            <w:tcW w:w="567" w:type="dxa"/>
            <w:vMerge/>
          </w:tcPr>
          <w:p w14:paraId="3F0CC7A8"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68544C66"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0503D321"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в) Когато компетентният орган е определил, че плътността на въздушното движение под полетно ниво 100 налага издаването на съобщение AIRMET, се издават зонални прогнози за атмосферния слой между земната повърхност и полетно ниво 100 или до полетно ниво 150 в планински райони, или по-високо, ако е необходимо, които съдържат информация за метеорологични явления по маршрута, представляващи опасност за полети на малки височини, и използвана при издаването на съобщението AIRMET и на необходимата допълнителна информация за полети на малки височини.</w:t>
            </w:r>
          </w:p>
        </w:tc>
        <w:tc>
          <w:tcPr>
            <w:tcW w:w="3828" w:type="dxa"/>
          </w:tcPr>
          <w:p w14:paraId="7EC745F1"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DD32E27"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99E74E4" w14:textId="77777777" w:rsidR="00B34778" w:rsidRPr="00FA3C2A" w:rsidRDefault="00B34778" w:rsidP="00472269">
            <w:pPr>
              <w:tabs>
                <w:tab w:val="left" w:pos="6521"/>
              </w:tabs>
              <w:rPr>
                <w:rFonts w:ascii="Times New Roman" w:hAnsi="Times New Roman" w:cs="Times New Roman"/>
                <w:sz w:val="24"/>
                <w:szCs w:val="24"/>
                <w:lang w:val="bg-BG"/>
              </w:rPr>
            </w:pPr>
          </w:p>
        </w:tc>
      </w:tr>
      <w:tr w:rsidR="00B34778" w:rsidRPr="00FA3C2A" w14:paraId="3072B697" w14:textId="77777777" w:rsidTr="00CC217F">
        <w:tc>
          <w:tcPr>
            <w:tcW w:w="13081" w:type="dxa"/>
            <w:gridSpan w:val="7"/>
          </w:tcPr>
          <w:p w14:paraId="70CAD5A3" w14:textId="77777777" w:rsidR="00B34778" w:rsidRPr="00FA3C2A" w:rsidRDefault="00B34778" w:rsidP="00C6033A">
            <w:pPr>
              <w:tabs>
                <w:tab w:val="left" w:pos="6521"/>
              </w:tabs>
              <w:spacing w:before="40" w:after="40"/>
              <w:ind w:left="357"/>
              <w:jc w:val="center"/>
              <w:rPr>
                <w:rFonts w:ascii="Times New Roman" w:hAnsi="Times New Roman" w:cs="Times New Roman"/>
                <w:i/>
                <w:sz w:val="24"/>
                <w:szCs w:val="24"/>
                <w:lang w:val="bg-BG"/>
              </w:rPr>
            </w:pPr>
            <w:r w:rsidRPr="00FA3C2A">
              <w:rPr>
                <w:rStyle w:val="italic"/>
                <w:rFonts w:ascii="Times New Roman" w:hAnsi="Times New Roman" w:cs="Times New Roman"/>
                <w:b/>
                <w:i/>
                <w:sz w:val="24"/>
                <w:szCs w:val="24"/>
                <w:lang w:val="bg-BG"/>
              </w:rPr>
              <w:t>Глава 4 — Технически изисквания за консултативните центрове за вулканична пепел (КЦВП)</w:t>
            </w:r>
          </w:p>
        </w:tc>
      </w:tr>
      <w:tr w:rsidR="00C43886" w:rsidRPr="00FA3C2A" w14:paraId="1D2C3C48" w14:textId="77777777" w:rsidTr="00C6033A">
        <w:trPr>
          <w:gridAfter w:val="1"/>
          <w:wAfter w:w="24" w:type="dxa"/>
        </w:trPr>
        <w:tc>
          <w:tcPr>
            <w:tcW w:w="567" w:type="dxa"/>
            <w:vMerge w:val="restart"/>
          </w:tcPr>
          <w:p w14:paraId="3BD399BE" w14:textId="77777777" w:rsidR="00B34778" w:rsidRPr="00FA3C2A"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33</w:t>
            </w:r>
          </w:p>
        </w:tc>
        <w:tc>
          <w:tcPr>
            <w:tcW w:w="1701" w:type="dxa"/>
            <w:vMerge w:val="restart"/>
          </w:tcPr>
          <w:p w14:paraId="3FBDF487" w14:textId="77777777" w:rsidR="00B34778"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MET.TR.265 </w:t>
            </w:r>
          </w:p>
          <w:p w14:paraId="755AA519" w14:textId="77777777" w:rsidR="00B34778" w:rsidRPr="00861D28" w:rsidRDefault="00B34778" w:rsidP="00472269">
            <w:pPr>
              <w:tabs>
                <w:tab w:val="left" w:pos="540"/>
                <w:tab w:val="left" w:pos="6521"/>
              </w:tabs>
              <w:rPr>
                <w:rStyle w:val="bold"/>
                <w:rFonts w:ascii="Times New Roman" w:hAnsi="Times New Roman" w:cs="Times New Roman"/>
                <w:b/>
                <w:i/>
                <w:iCs/>
                <w:sz w:val="24"/>
                <w:szCs w:val="24"/>
              </w:rPr>
            </w:pPr>
            <w:r w:rsidRPr="00861D28">
              <w:rPr>
                <w:rStyle w:val="bold"/>
                <w:rFonts w:ascii="Times New Roman" w:hAnsi="Times New Roman" w:cs="Times New Roman"/>
                <w:b/>
                <w:i/>
                <w:iCs/>
                <w:sz w:val="24"/>
                <w:szCs w:val="24"/>
              </w:rPr>
              <w:t>(</w:t>
            </w:r>
            <w:r w:rsidRPr="00861D28">
              <w:rPr>
                <w:rFonts w:ascii="Times New Roman" w:hAnsi="Times New Roman" w:cs="Times New Roman"/>
                <w:i/>
                <w:iCs/>
                <w:sz w:val="24"/>
                <w:szCs w:val="24"/>
              </w:rPr>
              <w:t xml:space="preserve">GM1 MET.TR.265(a); GM1 </w:t>
            </w:r>
            <w:r w:rsidRPr="00861D28">
              <w:rPr>
                <w:rFonts w:ascii="Times New Roman" w:hAnsi="Times New Roman" w:cs="Times New Roman"/>
                <w:i/>
                <w:iCs/>
                <w:sz w:val="24"/>
                <w:szCs w:val="24"/>
              </w:rPr>
              <w:lastRenderedPageBreak/>
              <w:t>MET.TR.265(b))</w:t>
            </w:r>
          </w:p>
        </w:tc>
        <w:tc>
          <w:tcPr>
            <w:tcW w:w="4820" w:type="dxa"/>
          </w:tcPr>
          <w:p w14:paraId="317CA9EB" w14:textId="77777777" w:rsidR="00B34778" w:rsidRPr="00FA3C2A" w:rsidRDefault="00B34778" w:rsidP="00C6033A">
            <w:pPr>
              <w:tabs>
                <w:tab w:val="left" w:pos="540"/>
                <w:tab w:val="left" w:pos="6521"/>
              </w:tabs>
              <w:spacing w:before="40" w:after="40"/>
              <w:rPr>
                <w:rStyle w:val="bold"/>
                <w:rFonts w:ascii="Times New Roman" w:hAnsi="Times New Roman" w:cs="Times New Roman"/>
                <w:b/>
                <w:sz w:val="24"/>
                <w:szCs w:val="24"/>
                <w:lang w:val="bg-BG"/>
              </w:rPr>
            </w:pPr>
            <w:proofErr w:type="spellStart"/>
            <w:r w:rsidRPr="00FA3C2A">
              <w:rPr>
                <w:rFonts w:ascii="Times New Roman" w:hAnsi="Times New Roman" w:cs="Times New Roman"/>
                <w:b/>
                <w:bCs/>
                <w:color w:val="000000"/>
                <w:sz w:val="24"/>
                <w:szCs w:val="24"/>
                <w:shd w:val="clear" w:color="auto" w:fill="FFFFFF"/>
              </w:rPr>
              <w:lastRenderedPageBreak/>
              <w:t>Отговорности</w:t>
            </w:r>
            <w:proofErr w:type="spellEnd"/>
            <w:r w:rsidRPr="00FA3C2A">
              <w:rPr>
                <w:rFonts w:ascii="Times New Roman" w:hAnsi="Times New Roman" w:cs="Times New Roman"/>
                <w:b/>
                <w:bCs/>
                <w:color w:val="000000"/>
                <w:sz w:val="24"/>
                <w:szCs w:val="24"/>
                <w:shd w:val="clear" w:color="auto" w:fill="FFFFFF"/>
              </w:rPr>
              <w:t xml:space="preserve"> </w:t>
            </w:r>
            <w:proofErr w:type="spellStart"/>
            <w:r w:rsidRPr="00FA3C2A">
              <w:rPr>
                <w:rFonts w:ascii="Times New Roman" w:hAnsi="Times New Roman" w:cs="Times New Roman"/>
                <w:b/>
                <w:bCs/>
                <w:color w:val="000000"/>
                <w:sz w:val="24"/>
                <w:szCs w:val="24"/>
                <w:shd w:val="clear" w:color="auto" w:fill="FFFFFF"/>
              </w:rPr>
              <w:t>на</w:t>
            </w:r>
            <w:proofErr w:type="spellEnd"/>
            <w:r w:rsidRPr="00FA3C2A">
              <w:rPr>
                <w:rFonts w:ascii="Times New Roman" w:hAnsi="Times New Roman" w:cs="Times New Roman"/>
                <w:b/>
                <w:bCs/>
                <w:color w:val="000000"/>
                <w:sz w:val="24"/>
                <w:szCs w:val="24"/>
                <w:shd w:val="clear" w:color="auto" w:fill="FFFFFF"/>
              </w:rPr>
              <w:t xml:space="preserve"> </w:t>
            </w:r>
            <w:proofErr w:type="spellStart"/>
            <w:r w:rsidRPr="00FA3C2A">
              <w:rPr>
                <w:rFonts w:ascii="Times New Roman" w:hAnsi="Times New Roman" w:cs="Times New Roman"/>
                <w:b/>
                <w:bCs/>
                <w:color w:val="000000"/>
                <w:sz w:val="24"/>
                <w:szCs w:val="24"/>
                <w:shd w:val="clear" w:color="auto" w:fill="FFFFFF"/>
              </w:rPr>
              <w:t>консултативните</w:t>
            </w:r>
            <w:proofErr w:type="spellEnd"/>
            <w:r w:rsidRPr="00FA3C2A">
              <w:rPr>
                <w:rFonts w:ascii="Times New Roman" w:hAnsi="Times New Roman" w:cs="Times New Roman"/>
                <w:b/>
                <w:bCs/>
                <w:color w:val="000000"/>
                <w:sz w:val="24"/>
                <w:szCs w:val="24"/>
                <w:shd w:val="clear" w:color="auto" w:fill="FFFFFF"/>
              </w:rPr>
              <w:t xml:space="preserve"> </w:t>
            </w:r>
            <w:proofErr w:type="spellStart"/>
            <w:r w:rsidRPr="00FA3C2A">
              <w:rPr>
                <w:rFonts w:ascii="Times New Roman" w:hAnsi="Times New Roman" w:cs="Times New Roman"/>
                <w:b/>
                <w:bCs/>
                <w:color w:val="000000"/>
                <w:sz w:val="24"/>
                <w:szCs w:val="24"/>
                <w:shd w:val="clear" w:color="auto" w:fill="FFFFFF"/>
              </w:rPr>
              <w:t>центрове</w:t>
            </w:r>
            <w:proofErr w:type="spellEnd"/>
            <w:r w:rsidRPr="00FA3C2A">
              <w:rPr>
                <w:rFonts w:ascii="Times New Roman" w:hAnsi="Times New Roman" w:cs="Times New Roman"/>
                <w:b/>
                <w:bCs/>
                <w:color w:val="000000"/>
                <w:sz w:val="24"/>
                <w:szCs w:val="24"/>
                <w:shd w:val="clear" w:color="auto" w:fill="FFFFFF"/>
              </w:rPr>
              <w:t xml:space="preserve"> </w:t>
            </w:r>
            <w:proofErr w:type="spellStart"/>
            <w:r w:rsidRPr="00FA3C2A">
              <w:rPr>
                <w:rFonts w:ascii="Times New Roman" w:hAnsi="Times New Roman" w:cs="Times New Roman"/>
                <w:b/>
                <w:bCs/>
                <w:color w:val="000000"/>
                <w:sz w:val="24"/>
                <w:szCs w:val="24"/>
                <w:shd w:val="clear" w:color="auto" w:fill="FFFFFF"/>
              </w:rPr>
              <w:t>за</w:t>
            </w:r>
            <w:proofErr w:type="spellEnd"/>
            <w:r w:rsidRPr="00FA3C2A">
              <w:rPr>
                <w:rFonts w:ascii="Times New Roman" w:hAnsi="Times New Roman" w:cs="Times New Roman"/>
                <w:b/>
                <w:bCs/>
                <w:color w:val="000000"/>
                <w:sz w:val="24"/>
                <w:szCs w:val="24"/>
                <w:shd w:val="clear" w:color="auto" w:fill="FFFFFF"/>
              </w:rPr>
              <w:t xml:space="preserve"> </w:t>
            </w:r>
            <w:proofErr w:type="spellStart"/>
            <w:r w:rsidRPr="00FA3C2A">
              <w:rPr>
                <w:rFonts w:ascii="Times New Roman" w:hAnsi="Times New Roman" w:cs="Times New Roman"/>
                <w:b/>
                <w:bCs/>
                <w:color w:val="000000"/>
                <w:sz w:val="24"/>
                <w:szCs w:val="24"/>
                <w:shd w:val="clear" w:color="auto" w:fill="FFFFFF"/>
              </w:rPr>
              <w:t>вулканична</w:t>
            </w:r>
            <w:proofErr w:type="spellEnd"/>
            <w:r w:rsidRPr="00FA3C2A">
              <w:rPr>
                <w:rFonts w:ascii="Times New Roman" w:hAnsi="Times New Roman" w:cs="Times New Roman"/>
                <w:b/>
                <w:bCs/>
                <w:color w:val="000000"/>
                <w:sz w:val="24"/>
                <w:szCs w:val="24"/>
                <w:shd w:val="clear" w:color="auto" w:fill="FFFFFF"/>
              </w:rPr>
              <w:t xml:space="preserve"> </w:t>
            </w:r>
            <w:proofErr w:type="spellStart"/>
            <w:r w:rsidRPr="00FA3C2A">
              <w:rPr>
                <w:rFonts w:ascii="Times New Roman" w:hAnsi="Times New Roman" w:cs="Times New Roman"/>
                <w:b/>
                <w:bCs/>
                <w:color w:val="000000"/>
                <w:sz w:val="24"/>
                <w:szCs w:val="24"/>
                <w:shd w:val="clear" w:color="auto" w:fill="FFFFFF"/>
              </w:rPr>
              <w:t>пепел</w:t>
            </w:r>
            <w:proofErr w:type="spellEnd"/>
          </w:p>
          <w:p w14:paraId="168F5D56"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Наредба 3, Приложение 8</w:t>
            </w:r>
          </w:p>
        </w:tc>
        <w:tc>
          <w:tcPr>
            <w:tcW w:w="3828" w:type="dxa"/>
          </w:tcPr>
          <w:p w14:paraId="14FC723A"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33B6E793"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0ADEB757"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36CD15D3" w14:textId="77777777" w:rsidTr="00C6033A">
        <w:trPr>
          <w:gridAfter w:val="1"/>
          <w:wAfter w:w="24" w:type="dxa"/>
        </w:trPr>
        <w:tc>
          <w:tcPr>
            <w:tcW w:w="567" w:type="dxa"/>
            <w:vMerge/>
          </w:tcPr>
          <w:p w14:paraId="4511480F"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4306403D"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61DB475D"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а) </w:t>
            </w:r>
            <w:proofErr w:type="spellStart"/>
            <w:r w:rsidRPr="00FA3C2A">
              <w:rPr>
                <w:rFonts w:ascii="Times New Roman" w:hAnsi="Times New Roman" w:cs="Times New Roman"/>
                <w:color w:val="000000"/>
                <w:sz w:val="24"/>
                <w:szCs w:val="24"/>
                <w:shd w:val="clear" w:color="auto" w:fill="FFFFFF"/>
              </w:rPr>
              <w:t>Консултативната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информация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вулканична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пепел</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издава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като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свободен</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lastRenderedPageBreak/>
              <w:t>текст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със</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съкращения</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съответствие</w:t>
            </w:r>
            <w:proofErr w:type="spellEnd"/>
            <w:r w:rsidRPr="00FA3C2A">
              <w:rPr>
                <w:rFonts w:ascii="Times New Roman" w:hAnsi="Times New Roman" w:cs="Times New Roman"/>
                <w:color w:val="000000"/>
                <w:sz w:val="24"/>
                <w:szCs w:val="24"/>
                <w:shd w:val="clear" w:color="auto" w:fill="FFFFFF"/>
              </w:rPr>
              <w:t xml:space="preserve"> с </w:t>
            </w:r>
            <w:proofErr w:type="spellStart"/>
            <w:r w:rsidRPr="00FA3C2A">
              <w:rPr>
                <w:rFonts w:ascii="Times New Roman" w:hAnsi="Times New Roman" w:cs="Times New Roman"/>
                <w:color w:val="000000"/>
                <w:sz w:val="24"/>
                <w:szCs w:val="24"/>
                <w:shd w:val="clear" w:color="auto" w:fill="FFFFFF"/>
              </w:rPr>
              <w:t>образеца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показан</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допълнение</w:t>
            </w:r>
            <w:proofErr w:type="spellEnd"/>
            <w:r w:rsidRPr="00FA3C2A">
              <w:rPr>
                <w:rFonts w:ascii="Times New Roman" w:hAnsi="Times New Roman" w:cs="Times New Roman"/>
                <w:color w:val="000000"/>
                <w:sz w:val="24"/>
                <w:szCs w:val="24"/>
                <w:shd w:val="clear" w:color="auto" w:fill="FFFFFF"/>
              </w:rPr>
              <w:t xml:space="preserve"> 6. </w:t>
            </w:r>
            <w:proofErr w:type="spellStart"/>
            <w:r w:rsidRPr="00FA3C2A">
              <w:rPr>
                <w:rFonts w:ascii="Times New Roman" w:hAnsi="Times New Roman" w:cs="Times New Roman"/>
                <w:color w:val="000000"/>
                <w:sz w:val="24"/>
                <w:szCs w:val="24"/>
                <w:shd w:val="clear" w:color="auto" w:fill="FFFFFF"/>
              </w:rPr>
              <w:t>Когато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липсват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подходящи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съкращения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използва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свободен</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текст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английски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език</w:t>
            </w:r>
            <w:proofErr w:type="spellEnd"/>
            <w:r w:rsidRPr="00FA3C2A">
              <w:rPr>
                <w:rFonts w:ascii="Times New Roman" w:hAnsi="Times New Roman" w:cs="Times New Roman"/>
                <w:sz w:val="24"/>
                <w:szCs w:val="24"/>
                <w:lang w:val="bg-BG"/>
              </w:rPr>
              <w:t>.</w:t>
            </w:r>
          </w:p>
        </w:tc>
        <w:tc>
          <w:tcPr>
            <w:tcW w:w="3828" w:type="dxa"/>
          </w:tcPr>
          <w:p w14:paraId="344DA782"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21FEF35"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E289AF2"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7566CC0" w14:textId="77777777" w:rsidTr="00C6033A">
        <w:trPr>
          <w:gridAfter w:val="1"/>
          <w:wAfter w:w="24" w:type="dxa"/>
        </w:trPr>
        <w:tc>
          <w:tcPr>
            <w:tcW w:w="567" w:type="dxa"/>
            <w:vMerge/>
          </w:tcPr>
          <w:p w14:paraId="74CB064F"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2BBDE98E"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2FB5B2F2"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б) </w:t>
            </w:r>
            <w:proofErr w:type="spellStart"/>
            <w:r w:rsidRPr="00FA3C2A">
              <w:rPr>
                <w:rFonts w:ascii="Times New Roman" w:hAnsi="Times New Roman" w:cs="Times New Roman"/>
                <w:color w:val="000000"/>
                <w:sz w:val="24"/>
                <w:szCs w:val="24"/>
                <w:shd w:val="clear" w:color="auto" w:fill="FFFFFF"/>
              </w:rPr>
              <w:t>Ако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консултативната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информация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вулканична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пепел</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разпространява</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цифрова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форма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lang w:val="bg-BG"/>
              </w:rPr>
              <w:t>:</w:t>
            </w:r>
          </w:p>
        </w:tc>
        <w:tc>
          <w:tcPr>
            <w:tcW w:w="3828" w:type="dxa"/>
          </w:tcPr>
          <w:p w14:paraId="689EB6E4"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BDB45E3"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614CF03"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AD6319E" w14:textId="77777777" w:rsidTr="00C6033A">
        <w:trPr>
          <w:gridAfter w:val="1"/>
          <w:wAfter w:w="24" w:type="dxa"/>
        </w:trPr>
        <w:tc>
          <w:tcPr>
            <w:tcW w:w="567" w:type="dxa"/>
            <w:vMerge/>
          </w:tcPr>
          <w:p w14:paraId="0996C03E"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1701" w:type="dxa"/>
            <w:vMerge/>
          </w:tcPr>
          <w:p w14:paraId="7759D0BA"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4BA97757" w14:textId="77777777" w:rsidR="00B34778" w:rsidRPr="00FA3C2A" w:rsidRDefault="00B34778" w:rsidP="00357221">
            <w:pPr>
              <w:pStyle w:val="Header"/>
              <w:numPr>
                <w:ilvl w:val="0"/>
                <w:numId w:val="79"/>
              </w:numPr>
              <w:tabs>
                <w:tab w:val="left" w:pos="342"/>
                <w:tab w:val="left" w:pos="6521"/>
              </w:tabs>
              <w:spacing w:before="40" w:after="40"/>
              <w:ind w:left="342" w:hanging="342"/>
              <w:rPr>
                <w:rFonts w:ascii="Times New Roman" w:hAnsi="Times New Roman" w:cs="Times New Roman"/>
                <w:sz w:val="24"/>
                <w:szCs w:val="24"/>
                <w:lang w:val="bg-BG"/>
              </w:rPr>
            </w:pPr>
            <w:proofErr w:type="spellStart"/>
            <w:r w:rsidRPr="00FA3C2A">
              <w:rPr>
                <w:rFonts w:ascii="Times New Roman" w:hAnsi="Times New Roman" w:cs="Times New Roman"/>
                <w:color w:val="000000"/>
                <w:sz w:val="24"/>
                <w:szCs w:val="24"/>
                <w:shd w:val="clear" w:color="auto" w:fill="FFFFFF"/>
              </w:rPr>
              <w:t>форматира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съгласно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модела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обмен</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оперативно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съвместима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информация</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световен</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мащаб</w:t>
            </w:r>
            <w:proofErr w:type="spellEnd"/>
            <w:r w:rsidRPr="00FA3C2A">
              <w:rPr>
                <w:rFonts w:ascii="Times New Roman" w:hAnsi="Times New Roman" w:cs="Times New Roman"/>
                <w:color w:val="000000"/>
                <w:sz w:val="24"/>
                <w:szCs w:val="24"/>
                <w:shd w:val="clear" w:color="auto" w:fill="FFFFFF"/>
              </w:rPr>
              <w:t xml:space="preserve"> и с </w:t>
            </w:r>
            <w:proofErr w:type="spellStart"/>
            <w:r w:rsidRPr="00FA3C2A">
              <w:rPr>
                <w:rFonts w:ascii="Times New Roman" w:hAnsi="Times New Roman" w:cs="Times New Roman"/>
                <w:color w:val="000000"/>
                <w:sz w:val="24"/>
                <w:szCs w:val="24"/>
                <w:shd w:val="clear" w:color="auto" w:fill="FFFFFF"/>
              </w:rPr>
              <w:t>използване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Geography Markup Language (GML)</w:t>
            </w:r>
            <w:r w:rsidRPr="00FA3C2A">
              <w:rPr>
                <w:rFonts w:ascii="Times New Roman" w:hAnsi="Times New Roman" w:cs="Times New Roman"/>
                <w:color w:val="000000"/>
                <w:sz w:val="24"/>
                <w:szCs w:val="24"/>
                <w:shd w:val="clear" w:color="auto" w:fill="FFFFFF"/>
                <w:lang w:val="bg-BG"/>
              </w:rPr>
              <w:t>;</w:t>
            </w:r>
          </w:p>
        </w:tc>
        <w:tc>
          <w:tcPr>
            <w:tcW w:w="3828" w:type="dxa"/>
          </w:tcPr>
          <w:p w14:paraId="3F54238A"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9E4444B"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51CBEF2"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A6081E2" w14:textId="77777777" w:rsidTr="00C6033A">
        <w:trPr>
          <w:gridAfter w:val="1"/>
          <w:wAfter w:w="24" w:type="dxa"/>
        </w:trPr>
        <w:tc>
          <w:tcPr>
            <w:tcW w:w="567" w:type="dxa"/>
            <w:vMerge/>
          </w:tcPr>
          <w:p w14:paraId="263A3CDD"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1701" w:type="dxa"/>
            <w:vMerge/>
          </w:tcPr>
          <w:p w14:paraId="233DA22F"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0E83ABE3" w14:textId="77777777" w:rsidR="00B34778" w:rsidRPr="00FA3C2A" w:rsidRDefault="00B34778" w:rsidP="00357221">
            <w:pPr>
              <w:pStyle w:val="Header"/>
              <w:numPr>
                <w:ilvl w:val="0"/>
                <w:numId w:val="79"/>
              </w:numPr>
              <w:tabs>
                <w:tab w:val="left" w:pos="342"/>
                <w:tab w:val="left" w:pos="6521"/>
              </w:tabs>
              <w:spacing w:before="40" w:after="40"/>
              <w:ind w:left="342" w:hanging="342"/>
              <w:rPr>
                <w:rFonts w:ascii="Times New Roman" w:hAnsi="Times New Roman" w:cs="Times New Roman"/>
                <w:sz w:val="24"/>
                <w:szCs w:val="24"/>
                <w:lang w:val="bg-BG"/>
              </w:rPr>
            </w:pPr>
            <w:proofErr w:type="spellStart"/>
            <w:r w:rsidRPr="00FA3C2A">
              <w:rPr>
                <w:rFonts w:ascii="Times New Roman" w:hAnsi="Times New Roman" w:cs="Times New Roman"/>
                <w:color w:val="000000"/>
                <w:sz w:val="24"/>
                <w:szCs w:val="24"/>
                <w:shd w:val="clear" w:color="auto" w:fill="FFFFFF"/>
              </w:rPr>
              <w:t>придружава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съответни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метаданни</w:t>
            </w:r>
            <w:proofErr w:type="spellEnd"/>
            <w:r w:rsidRPr="00FA3C2A">
              <w:rPr>
                <w:rFonts w:ascii="Times New Roman" w:hAnsi="Times New Roman" w:cs="Times New Roman"/>
                <w:sz w:val="24"/>
                <w:szCs w:val="24"/>
                <w:lang w:val="bg-BG"/>
              </w:rPr>
              <w:t>.</w:t>
            </w:r>
          </w:p>
        </w:tc>
        <w:tc>
          <w:tcPr>
            <w:tcW w:w="3828" w:type="dxa"/>
          </w:tcPr>
          <w:p w14:paraId="6C65C987"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7F12460"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90D32BF"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2FCE063" w14:textId="77777777" w:rsidTr="00C6033A">
        <w:trPr>
          <w:gridAfter w:val="1"/>
          <w:wAfter w:w="24" w:type="dxa"/>
        </w:trPr>
        <w:tc>
          <w:tcPr>
            <w:tcW w:w="567" w:type="dxa"/>
            <w:vMerge/>
          </w:tcPr>
          <w:p w14:paraId="5363934B"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1701" w:type="dxa"/>
            <w:vMerge/>
          </w:tcPr>
          <w:p w14:paraId="2E167612"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2EBC5181" w14:textId="77777777" w:rsidR="00B34778" w:rsidRPr="00FA3C2A" w:rsidRDefault="00B34778" w:rsidP="00C6033A">
            <w:pPr>
              <w:tabs>
                <w:tab w:val="left" w:pos="342"/>
                <w:tab w:val="left" w:pos="6521"/>
              </w:tabs>
              <w:spacing w:before="40" w:after="40"/>
              <w:rPr>
                <w:rFonts w:ascii="Times New Roman" w:hAnsi="Times New Roman" w:cs="Times New Roman"/>
                <w:color w:val="000000"/>
                <w:sz w:val="24"/>
                <w:szCs w:val="24"/>
                <w:shd w:val="clear" w:color="auto" w:fill="FFFFFF"/>
                <w:lang w:val="bg-BG"/>
              </w:rPr>
            </w:pPr>
            <w:r w:rsidRPr="00FA3C2A">
              <w:rPr>
                <w:rFonts w:ascii="Times New Roman" w:hAnsi="Times New Roman" w:cs="Times New Roman"/>
                <w:color w:val="000000"/>
                <w:sz w:val="24"/>
                <w:szCs w:val="24"/>
                <w:shd w:val="clear" w:color="auto" w:fill="FFFFFF"/>
                <w:lang w:val="bg-BG"/>
              </w:rPr>
              <w:t xml:space="preserve">в) </w:t>
            </w:r>
            <w:proofErr w:type="spellStart"/>
            <w:r w:rsidRPr="00FA3C2A">
              <w:rPr>
                <w:rFonts w:ascii="Times New Roman" w:hAnsi="Times New Roman" w:cs="Times New Roman"/>
                <w:color w:val="000000"/>
                <w:sz w:val="24"/>
                <w:szCs w:val="24"/>
                <w:shd w:val="clear" w:color="auto" w:fill="FFFFFF"/>
              </w:rPr>
              <w:t>Консултативната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информация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вулканична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пепел</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когато</w:t>
            </w:r>
            <w:proofErr w:type="spellEnd"/>
            <w:r w:rsidRPr="00FA3C2A">
              <w:rPr>
                <w:rFonts w:ascii="Times New Roman" w:hAnsi="Times New Roman" w:cs="Times New Roman"/>
                <w:color w:val="000000"/>
                <w:sz w:val="24"/>
                <w:szCs w:val="24"/>
                <w:shd w:val="clear" w:color="auto" w:fill="FFFFFF"/>
              </w:rPr>
              <w:t xml:space="preserve"> е </w:t>
            </w:r>
            <w:proofErr w:type="spellStart"/>
            <w:r w:rsidRPr="00FA3C2A">
              <w:rPr>
                <w:rFonts w:ascii="Times New Roman" w:hAnsi="Times New Roman" w:cs="Times New Roman"/>
                <w:color w:val="000000"/>
                <w:sz w:val="24"/>
                <w:szCs w:val="24"/>
                <w:shd w:val="clear" w:color="auto" w:fill="FFFFFF"/>
              </w:rPr>
              <w:t>изготвена</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графичен</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формат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разпространява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във</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формата</w:t>
            </w:r>
            <w:proofErr w:type="spellEnd"/>
            <w:r w:rsidRPr="00FA3C2A">
              <w:rPr>
                <w:rFonts w:ascii="Times New Roman" w:hAnsi="Times New Roman" w:cs="Times New Roman"/>
                <w:color w:val="000000"/>
                <w:sz w:val="24"/>
                <w:szCs w:val="24"/>
                <w:shd w:val="clear" w:color="auto" w:fill="FFFFFF"/>
              </w:rPr>
              <w:t xml:space="preserve"> Portable Network Graphics (PNG).</w:t>
            </w:r>
          </w:p>
        </w:tc>
        <w:tc>
          <w:tcPr>
            <w:tcW w:w="3828" w:type="dxa"/>
          </w:tcPr>
          <w:p w14:paraId="098F87DA"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25B5C55"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5F2142D" w14:textId="77777777" w:rsidR="00B34778" w:rsidRPr="00FA3C2A" w:rsidRDefault="00B34778" w:rsidP="00472269">
            <w:pPr>
              <w:tabs>
                <w:tab w:val="left" w:pos="6521"/>
              </w:tabs>
              <w:rPr>
                <w:rFonts w:ascii="Times New Roman" w:hAnsi="Times New Roman" w:cs="Times New Roman"/>
                <w:sz w:val="24"/>
                <w:szCs w:val="24"/>
                <w:lang w:val="bg-BG"/>
              </w:rPr>
            </w:pPr>
          </w:p>
        </w:tc>
      </w:tr>
      <w:tr w:rsidR="00B34778" w:rsidRPr="00FA3C2A" w14:paraId="44240870" w14:textId="77777777" w:rsidTr="00CC217F">
        <w:tc>
          <w:tcPr>
            <w:tcW w:w="13081" w:type="dxa"/>
            <w:gridSpan w:val="7"/>
          </w:tcPr>
          <w:p w14:paraId="0A38E7DF" w14:textId="77777777" w:rsidR="00B34778" w:rsidRPr="00FA3C2A" w:rsidRDefault="00B34778" w:rsidP="00C6033A">
            <w:pPr>
              <w:tabs>
                <w:tab w:val="left" w:pos="6521"/>
              </w:tabs>
              <w:spacing w:before="40" w:after="40"/>
              <w:ind w:left="357"/>
              <w:jc w:val="center"/>
              <w:rPr>
                <w:rFonts w:ascii="Times New Roman" w:hAnsi="Times New Roman" w:cs="Times New Roman"/>
                <w:i/>
                <w:sz w:val="24"/>
                <w:szCs w:val="24"/>
                <w:lang w:val="bg-BG"/>
              </w:rPr>
            </w:pPr>
            <w:r w:rsidRPr="00FA3C2A">
              <w:rPr>
                <w:rStyle w:val="italic"/>
                <w:rFonts w:ascii="Times New Roman" w:hAnsi="Times New Roman" w:cs="Times New Roman"/>
                <w:b/>
                <w:i/>
                <w:sz w:val="24"/>
                <w:szCs w:val="24"/>
                <w:lang w:val="bg-BG"/>
              </w:rPr>
              <w:t>Глава 5 — Технически изисквания за консултативните центрове за тропични циклони (КЦТЦ)</w:t>
            </w:r>
          </w:p>
        </w:tc>
      </w:tr>
      <w:tr w:rsidR="00C43886" w:rsidRPr="00FA3C2A" w14:paraId="2DB810D3" w14:textId="77777777" w:rsidTr="00C6033A">
        <w:trPr>
          <w:gridAfter w:val="1"/>
          <w:wAfter w:w="24" w:type="dxa"/>
        </w:trPr>
        <w:tc>
          <w:tcPr>
            <w:tcW w:w="567" w:type="dxa"/>
            <w:vMerge w:val="restart"/>
          </w:tcPr>
          <w:p w14:paraId="356493E5" w14:textId="77777777" w:rsidR="00B34778" w:rsidRPr="00FA3C2A"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34</w:t>
            </w:r>
          </w:p>
        </w:tc>
        <w:tc>
          <w:tcPr>
            <w:tcW w:w="1701" w:type="dxa"/>
            <w:vMerge w:val="restart"/>
          </w:tcPr>
          <w:p w14:paraId="6E8A7E8C" w14:textId="77777777" w:rsidR="00B34778" w:rsidRPr="00861D28" w:rsidRDefault="00B34778" w:rsidP="00472269">
            <w:pPr>
              <w:tabs>
                <w:tab w:val="left" w:pos="540"/>
                <w:tab w:val="left" w:pos="6521"/>
              </w:tabs>
              <w:rPr>
                <w:rStyle w:val="bold"/>
                <w:rFonts w:ascii="Times New Roman" w:hAnsi="Times New Roman" w:cs="Times New Roman"/>
                <w:b/>
                <w:sz w:val="24"/>
                <w:szCs w:val="24"/>
                <w:lang w:val="bg-BG"/>
              </w:rPr>
            </w:pPr>
            <w:r w:rsidRPr="00861D28">
              <w:rPr>
                <w:rStyle w:val="bold"/>
                <w:rFonts w:ascii="Times New Roman" w:hAnsi="Times New Roman" w:cs="Times New Roman"/>
                <w:b/>
                <w:sz w:val="24"/>
                <w:szCs w:val="24"/>
                <w:lang w:val="bg-BG"/>
              </w:rPr>
              <w:t>MET.TR.270 </w:t>
            </w:r>
          </w:p>
          <w:p w14:paraId="5225B034" w14:textId="77777777" w:rsidR="00B34778" w:rsidRPr="00861D28" w:rsidRDefault="00B34778" w:rsidP="00472269">
            <w:pPr>
              <w:tabs>
                <w:tab w:val="left" w:pos="540"/>
                <w:tab w:val="left" w:pos="6521"/>
              </w:tabs>
              <w:rPr>
                <w:rStyle w:val="bold"/>
                <w:rFonts w:ascii="Times New Roman" w:hAnsi="Times New Roman" w:cs="Times New Roman"/>
                <w:b/>
                <w:i/>
                <w:iCs/>
                <w:sz w:val="24"/>
                <w:szCs w:val="24"/>
              </w:rPr>
            </w:pPr>
            <w:r w:rsidRPr="00861D28">
              <w:rPr>
                <w:rStyle w:val="bold"/>
                <w:rFonts w:ascii="Times New Roman" w:hAnsi="Times New Roman" w:cs="Times New Roman"/>
                <w:b/>
                <w:i/>
                <w:iCs/>
                <w:sz w:val="24"/>
                <w:szCs w:val="24"/>
              </w:rPr>
              <w:t>(</w:t>
            </w:r>
            <w:r w:rsidRPr="00861D28">
              <w:rPr>
                <w:rFonts w:ascii="Times New Roman" w:hAnsi="Times New Roman" w:cs="Times New Roman"/>
                <w:i/>
                <w:iCs/>
                <w:sz w:val="24"/>
                <w:szCs w:val="24"/>
              </w:rPr>
              <w:t>GM1 MET.TR.270(b); GM1 MET.TR.270(c); AMC1 MET.TR.270(d))</w:t>
            </w:r>
          </w:p>
        </w:tc>
        <w:tc>
          <w:tcPr>
            <w:tcW w:w="4820" w:type="dxa"/>
          </w:tcPr>
          <w:p w14:paraId="0AE591BC" w14:textId="77777777" w:rsidR="00B34778" w:rsidRPr="00FA3C2A" w:rsidRDefault="00B34778" w:rsidP="00C6033A">
            <w:pPr>
              <w:tabs>
                <w:tab w:val="left" w:pos="540"/>
                <w:tab w:val="left" w:pos="6521"/>
              </w:tabs>
              <w:spacing w:before="40" w:after="40"/>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Отговорности на консултативния център за тропични циклони</w:t>
            </w:r>
          </w:p>
          <w:p w14:paraId="2414A0C8" w14:textId="77777777" w:rsidR="00B34778" w:rsidRPr="00FA3C2A" w:rsidRDefault="00B34778" w:rsidP="00C6033A">
            <w:pPr>
              <w:tabs>
                <w:tab w:val="left" w:pos="540"/>
                <w:tab w:val="left" w:pos="6521"/>
              </w:tabs>
              <w:spacing w:before="40" w:after="40"/>
              <w:rPr>
                <w:rStyle w:val="bold"/>
                <w:rFonts w:ascii="Times New Roman" w:hAnsi="Times New Roman" w:cs="Times New Roman"/>
                <w:b/>
                <w:sz w:val="24"/>
                <w:szCs w:val="24"/>
                <w:lang w:val="bg-BG"/>
              </w:rPr>
            </w:pPr>
          </w:p>
          <w:p w14:paraId="4668D712" w14:textId="77777777" w:rsidR="00B34778" w:rsidRPr="00FA3C2A" w:rsidRDefault="00B34778" w:rsidP="00C6033A">
            <w:pPr>
              <w:tabs>
                <w:tab w:val="left" w:pos="540"/>
                <w:tab w:val="left" w:pos="6521"/>
              </w:tabs>
              <w:spacing w:before="40" w:after="40"/>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Наредба 3, Приложение 8</w:t>
            </w:r>
          </w:p>
          <w:p w14:paraId="3F0FB324"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p>
        </w:tc>
        <w:tc>
          <w:tcPr>
            <w:tcW w:w="3828" w:type="dxa"/>
          </w:tcPr>
          <w:p w14:paraId="5858519B"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4F3F85DE"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52FF7854"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4708462E" w14:textId="77777777" w:rsidTr="00C6033A">
        <w:trPr>
          <w:gridAfter w:val="1"/>
          <w:wAfter w:w="24" w:type="dxa"/>
        </w:trPr>
        <w:tc>
          <w:tcPr>
            <w:tcW w:w="567" w:type="dxa"/>
            <w:vMerge/>
          </w:tcPr>
          <w:p w14:paraId="096A2E1F"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497808F8"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1CFCE44B"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а) За тропични циклони се издава консултативна информация, когато максималната стойност на средната 10-минутна скорост на приземния вятър се очаква да достигне или надхвърли 34 </w:t>
            </w:r>
            <w:proofErr w:type="spellStart"/>
            <w:r w:rsidRPr="00FA3C2A">
              <w:rPr>
                <w:rFonts w:ascii="Times New Roman" w:hAnsi="Times New Roman" w:cs="Times New Roman"/>
                <w:sz w:val="24"/>
                <w:szCs w:val="24"/>
                <w:lang w:val="bg-BG"/>
              </w:rPr>
              <w:t>kt</w:t>
            </w:r>
            <w:proofErr w:type="spellEnd"/>
            <w:r w:rsidRPr="00FA3C2A">
              <w:rPr>
                <w:rFonts w:ascii="Times New Roman" w:hAnsi="Times New Roman" w:cs="Times New Roman"/>
                <w:sz w:val="24"/>
                <w:szCs w:val="24"/>
                <w:lang w:val="bg-BG"/>
              </w:rPr>
              <w:t xml:space="preserve"> през периода, обхванат от консултативната информация.</w:t>
            </w:r>
          </w:p>
        </w:tc>
        <w:tc>
          <w:tcPr>
            <w:tcW w:w="3828" w:type="dxa"/>
          </w:tcPr>
          <w:p w14:paraId="2CCECEB0"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4DC0DAE"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9059A96"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34B73EF" w14:textId="77777777" w:rsidTr="00C6033A">
        <w:trPr>
          <w:gridAfter w:val="1"/>
          <w:wAfter w:w="24" w:type="dxa"/>
        </w:trPr>
        <w:tc>
          <w:tcPr>
            <w:tcW w:w="567" w:type="dxa"/>
            <w:vMerge/>
          </w:tcPr>
          <w:p w14:paraId="23793CD0"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7D1EB2D4"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1DBF62DB"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б) Консултативната информация за тропични циклони трябва да бъде в съответствие с допълнение 7.</w:t>
            </w:r>
          </w:p>
        </w:tc>
        <w:tc>
          <w:tcPr>
            <w:tcW w:w="3828" w:type="dxa"/>
          </w:tcPr>
          <w:p w14:paraId="52403E81"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5AAB7A1"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1534A06"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8E6199A" w14:textId="77777777" w:rsidTr="00C6033A">
        <w:trPr>
          <w:gridAfter w:val="1"/>
          <w:wAfter w:w="24" w:type="dxa"/>
        </w:trPr>
        <w:tc>
          <w:tcPr>
            <w:tcW w:w="567" w:type="dxa"/>
            <w:vMerge/>
          </w:tcPr>
          <w:p w14:paraId="30AB9B07"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42671CA8"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08C32CF4"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color w:val="000000"/>
                <w:sz w:val="24"/>
                <w:szCs w:val="24"/>
                <w:shd w:val="clear" w:color="auto" w:fill="FFFFFF"/>
                <w:lang w:val="bg-BG"/>
              </w:rPr>
              <w:t xml:space="preserve">в) </w:t>
            </w:r>
            <w:proofErr w:type="spellStart"/>
            <w:r w:rsidRPr="00FA3C2A">
              <w:rPr>
                <w:rFonts w:ascii="Times New Roman" w:hAnsi="Times New Roman" w:cs="Times New Roman"/>
                <w:color w:val="000000"/>
                <w:sz w:val="24"/>
                <w:szCs w:val="24"/>
                <w:shd w:val="clear" w:color="auto" w:fill="FFFFFF"/>
              </w:rPr>
              <w:t>Ако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консултативната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информация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тропични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циклони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разпространява</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цифрова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форма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lang w:val="bg-BG"/>
              </w:rPr>
              <w:t>:</w:t>
            </w:r>
          </w:p>
        </w:tc>
        <w:tc>
          <w:tcPr>
            <w:tcW w:w="3828" w:type="dxa"/>
          </w:tcPr>
          <w:p w14:paraId="42A050E7"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B4C739B"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EFBB1EF"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65E356C" w14:textId="77777777" w:rsidTr="00C6033A">
        <w:trPr>
          <w:gridAfter w:val="1"/>
          <w:wAfter w:w="24" w:type="dxa"/>
        </w:trPr>
        <w:tc>
          <w:tcPr>
            <w:tcW w:w="567" w:type="dxa"/>
            <w:vMerge/>
          </w:tcPr>
          <w:p w14:paraId="2E712BD9"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46ABE3E5"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4B52ADA5" w14:textId="77777777" w:rsidR="00B34778" w:rsidRPr="00FA3C2A" w:rsidRDefault="00B34778" w:rsidP="00357221">
            <w:pPr>
              <w:pStyle w:val="Header"/>
              <w:numPr>
                <w:ilvl w:val="0"/>
                <w:numId w:val="88"/>
              </w:numPr>
              <w:tabs>
                <w:tab w:val="left" w:pos="540"/>
                <w:tab w:val="left" w:pos="6521"/>
              </w:tabs>
              <w:spacing w:before="40" w:after="40"/>
              <w:rPr>
                <w:rFonts w:ascii="Times New Roman" w:hAnsi="Times New Roman" w:cs="Times New Roman"/>
                <w:color w:val="000000"/>
                <w:sz w:val="24"/>
                <w:szCs w:val="24"/>
                <w:shd w:val="clear" w:color="auto" w:fill="FFFFFF"/>
                <w:lang w:val="bg-BG"/>
              </w:rPr>
            </w:pPr>
            <w:proofErr w:type="spellStart"/>
            <w:r w:rsidRPr="00FA3C2A">
              <w:rPr>
                <w:rFonts w:ascii="Times New Roman" w:hAnsi="Times New Roman" w:cs="Times New Roman"/>
                <w:color w:val="000000"/>
                <w:sz w:val="24"/>
                <w:szCs w:val="24"/>
                <w:shd w:val="clear" w:color="auto" w:fill="FFFFFF"/>
              </w:rPr>
              <w:t>форматира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съгласно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модела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обмен</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оперативно</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съвместима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информация</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световен</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мащаб</w:t>
            </w:r>
            <w:proofErr w:type="spellEnd"/>
            <w:r w:rsidRPr="00FA3C2A">
              <w:rPr>
                <w:rFonts w:ascii="Times New Roman" w:hAnsi="Times New Roman" w:cs="Times New Roman"/>
                <w:color w:val="000000"/>
                <w:sz w:val="24"/>
                <w:szCs w:val="24"/>
                <w:shd w:val="clear" w:color="auto" w:fill="FFFFFF"/>
              </w:rPr>
              <w:t xml:space="preserve"> и с </w:t>
            </w:r>
            <w:proofErr w:type="spellStart"/>
            <w:r w:rsidRPr="00FA3C2A">
              <w:rPr>
                <w:rFonts w:ascii="Times New Roman" w:hAnsi="Times New Roman" w:cs="Times New Roman"/>
                <w:color w:val="000000"/>
                <w:sz w:val="24"/>
                <w:szCs w:val="24"/>
                <w:shd w:val="clear" w:color="auto" w:fill="FFFFFF"/>
              </w:rPr>
              <w:t>използване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на</w:t>
            </w:r>
            <w:proofErr w:type="spellEnd"/>
            <w:r w:rsidRPr="00FA3C2A">
              <w:rPr>
                <w:rFonts w:ascii="Times New Roman" w:hAnsi="Times New Roman" w:cs="Times New Roman"/>
                <w:color w:val="000000"/>
                <w:sz w:val="24"/>
                <w:szCs w:val="24"/>
                <w:shd w:val="clear" w:color="auto" w:fill="FFFFFF"/>
              </w:rPr>
              <w:t xml:space="preserve"> Geography Markup Language (GML)</w:t>
            </w:r>
            <w:r w:rsidRPr="00FA3C2A">
              <w:rPr>
                <w:rFonts w:ascii="Times New Roman" w:hAnsi="Times New Roman" w:cs="Times New Roman"/>
                <w:color w:val="000000"/>
                <w:sz w:val="24"/>
                <w:szCs w:val="24"/>
                <w:shd w:val="clear" w:color="auto" w:fill="FFFFFF"/>
                <w:lang w:val="bg-BG"/>
              </w:rPr>
              <w:t>;</w:t>
            </w:r>
          </w:p>
        </w:tc>
        <w:tc>
          <w:tcPr>
            <w:tcW w:w="3828" w:type="dxa"/>
          </w:tcPr>
          <w:p w14:paraId="3DDC6A88"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BEFCA35"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92D352F"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E0952AF" w14:textId="77777777" w:rsidTr="00C6033A">
        <w:trPr>
          <w:gridAfter w:val="1"/>
          <w:wAfter w:w="24" w:type="dxa"/>
        </w:trPr>
        <w:tc>
          <w:tcPr>
            <w:tcW w:w="567" w:type="dxa"/>
            <w:vMerge/>
          </w:tcPr>
          <w:p w14:paraId="473458E9"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3E43B2F8"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4635A325" w14:textId="77777777" w:rsidR="00B34778" w:rsidRPr="00FA3C2A" w:rsidRDefault="00B34778" w:rsidP="00357221">
            <w:pPr>
              <w:pStyle w:val="Header"/>
              <w:numPr>
                <w:ilvl w:val="0"/>
                <w:numId w:val="88"/>
              </w:numPr>
              <w:tabs>
                <w:tab w:val="left" w:pos="540"/>
                <w:tab w:val="left" w:pos="6521"/>
              </w:tabs>
              <w:spacing w:before="40" w:after="40"/>
              <w:rPr>
                <w:rFonts w:ascii="Times New Roman" w:hAnsi="Times New Roman" w:cs="Times New Roman"/>
                <w:color w:val="000000"/>
                <w:sz w:val="24"/>
                <w:szCs w:val="24"/>
                <w:shd w:val="clear" w:color="auto" w:fill="FFFFFF"/>
              </w:rPr>
            </w:pPr>
            <w:proofErr w:type="spellStart"/>
            <w:r w:rsidRPr="00FA3C2A">
              <w:rPr>
                <w:rFonts w:ascii="Times New Roman" w:hAnsi="Times New Roman" w:cs="Times New Roman"/>
                <w:color w:val="000000"/>
                <w:sz w:val="24"/>
                <w:szCs w:val="24"/>
                <w:shd w:val="clear" w:color="auto" w:fill="FFFFFF"/>
              </w:rPr>
              <w:t>придружава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от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съответни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метаданни</w:t>
            </w:r>
            <w:proofErr w:type="spellEnd"/>
            <w:r w:rsidRPr="00FA3C2A">
              <w:rPr>
                <w:rFonts w:ascii="Times New Roman" w:hAnsi="Times New Roman" w:cs="Times New Roman"/>
                <w:color w:val="000000"/>
                <w:sz w:val="24"/>
                <w:szCs w:val="24"/>
                <w:shd w:val="clear" w:color="auto" w:fill="FFFFFF"/>
                <w:lang w:val="bg-BG"/>
              </w:rPr>
              <w:t>.</w:t>
            </w:r>
          </w:p>
        </w:tc>
        <w:tc>
          <w:tcPr>
            <w:tcW w:w="3828" w:type="dxa"/>
          </w:tcPr>
          <w:p w14:paraId="12C08E1F"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0190046"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A2C3C12"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B3759A2" w14:textId="77777777" w:rsidTr="00C6033A">
        <w:trPr>
          <w:gridAfter w:val="1"/>
          <w:wAfter w:w="24" w:type="dxa"/>
        </w:trPr>
        <w:tc>
          <w:tcPr>
            <w:tcW w:w="567" w:type="dxa"/>
            <w:vMerge/>
          </w:tcPr>
          <w:p w14:paraId="76B5EA5F"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3BED46CF"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18C23643" w14:textId="77777777" w:rsidR="00B34778" w:rsidRPr="00FA3C2A" w:rsidRDefault="00B34778" w:rsidP="00C6033A">
            <w:pPr>
              <w:tabs>
                <w:tab w:val="left" w:pos="540"/>
                <w:tab w:val="left" w:pos="6521"/>
              </w:tabs>
              <w:spacing w:before="40" w:after="40"/>
              <w:rPr>
                <w:rFonts w:ascii="Times New Roman" w:hAnsi="Times New Roman" w:cs="Times New Roman"/>
                <w:color w:val="000000"/>
                <w:sz w:val="24"/>
                <w:szCs w:val="24"/>
                <w:shd w:val="clear" w:color="auto" w:fill="FFFFFF"/>
                <w:lang w:val="bg-BG"/>
              </w:rPr>
            </w:pPr>
            <w:r w:rsidRPr="00FA3C2A">
              <w:rPr>
                <w:rFonts w:ascii="Times New Roman" w:hAnsi="Times New Roman" w:cs="Times New Roman"/>
                <w:color w:val="000000"/>
                <w:sz w:val="24"/>
                <w:szCs w:val="24"/>
                <w:shd w:val="clear" w:color="auto" w:fill="FFFFFF"/>
                <w:lang w:val="bg-BG"/>
              </w:rPr>
              <w:t xml:space="preserve">г) </w:t>
            </w:r>
            <w:proofErr w:type="spellStart"/>
            <w:r w:rsidRPr="00FA3C2A">
              <w:rPr>
                <w:rFonts w:ascii="Times New Roman" w:hAnsi="Times New Roman" w:cs="Times New Roman"/>
                <w:color w:val="000000"/>
                <w:sz w:val="24"/>
                <w:szCs w:val="24"/>
                <w:shd w:val="clear" w:color="auto" w:fill="FFFFFF"/>
              </w:rPr>
              <w:t>Консултативната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информация</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тропични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циклони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когато</w:t>
            </w:r>
            <w:proofErr w:type="spellEnd"/>
            <w:r w:rsidRPr="00FA3C2A">
              <w:rPr>
                <w:rFonts w:ascii="Times New Roman" w:hAnsi="Times New Roman" w:cs="Times New Roman"/>
                <w:color w:val="000000"/>
                <w:sz w:val="24"/>
                <w:szCs w:val="24"/>
                <w:shd w:val="clear" w:color="auto" w:fill="FFFFFF"/>
              </w:rPr>
              <w:t xml:space="preserve"> е </w:t>
            </w:r>
            <w:proofErr w:type="spellStart"/>
            <w:r w:rsidRPr="00FA3C2A">
              <w:rPr>
                <w:rFonts w:ascii="Times New Roman" w:hAnsi="Times New Roman" w:cs="Times New Roman"/>
                <w:color w:val="000000"/>
                <w:sz w:val="24"/>
                <w:szCs w:val="24"/>
                <w:shd w:val="clear" w:color="auto" w:fill="FFFFFF"/>
              </w:rPr>
              <w:t>изготвена</w:t>
            </w:r>
            <w:proofErr w:type="spellEnd"/>
            <w:r w:rsidRPr="00FA3C2A">
              <w:rPr>
                <w:rFonts w:ascii="Times New Roman" w:hAnsi="Times New Roman" w:cs="Times New Roman"/>
                <w:color w:val="000000"/>
                <w:sz w:val="24"/>
                <w:szCs w:val="24"/>
                <w:shd w:val="clear" w:color="auto" w:fill="FFFFFF"/>
              </w:rPr>
              <w:t xml:space="preserve"> в </w:t>
            </w:r>
            <w:proofErr w:type="spellStart"/>
            <w:r w:rsidRPr="00FA3C2A">
              <w:rPr>
                <w:rFonts w:ascii="Times New Roman" w:hAnsi="Times New Roman" w:cs="Times New Roman"/>
                <w:color w:val="000000"/>
                <w:sz w:val="24"/>
                <w:szCs w:val="24"/>
                <w:shd w:val="clear" w:color="auto" w:fill="FFFFFF"/>
              </w:rPr>
              <w:t>графичен</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формат</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се</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разпространява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във</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формата</w:t>
            </w:r>
            <w:proofErr w:type="spellEnd"/>
            <w:r w:rsidRPr="00FA3C2A">
              <w:rPr>
                <w:rFonts w:ascii="Times New Roman" w:hAnsi="Times New Roman" w:cs="Times New Roman"/>
                <w:color w:val="000000"/>
                <w:sz w:val="24"/>
                <w:szCs w:val="24"/>
                <w:shd w:val="clear" w:color="auto" w:fill="FFFFFF"/>
              </w:rPr>
              <w:t xml:space="preserve"> Portable Network Graphics (PNG).</w:t>
            </w:r>
          </w:p>
        </w:tc>
        <w:tc>
          <w:tcPr>
            <w:tcW w:w="3828" w:type="dxa"/>
          </w:tcPr>
          <w:p w14:paraId="6DA8719E"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21BACF6"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AC74F3B" w14:textId="77777777" w:rsidR="00B34778" w:rsidRPr="00FA3C2A" w:rsidRDefault="00B34778" w:rsidP="00472269">
            <w:pPr>
              <w:tabs>
                <w:tab w:val="left" w:pos="6521"/>
              </w:tabs>
              <w:rPr>
                <w:rFonts w:ascii="Times New Roman" w:hAnsi="Times New Roman" w:cs="Times New Roman"/>
                <w:sz w:val="24"/>
                <w:szCs w:val="24"/>
                <w:lang w:val="bg-BG"/>
              </w:rPr>
            </w:pPr>
          </w:p>
        </w:tc>
      </w:tr>
      <w:tr w:rsidR="00B34778" w:rsidRPr="00FA3C2A" w14:paraId="3C85395C" w14:textId="77777777" w:rsidTr="00CC217F">
        <w:tc>
          <w:tcPr>
            <w:tcW w:w="13081" w:type="dxa"/>
            <w:gridSpan w:val="7"/>
          </w:tcPr>
          <w:p w14:paraId="55767577" w14:textId="77777777" w:rsidR="00B34778" w:rsidRPr="00FA3C2A" w:rsidRDefault="00B34778" w:rsidP="00C6033A">
            <w:pPr>
              <w:tabs>
                <w:tab w:val="left" w:pos="6521"/>
              </w:tabs>
              <w:spacing w:before="40" w:after="40"/>
              <w:ind w:left="360"/>
              <w:jc w:val="center"/>
              <w:rPr>
                <w:rFonts w:ascii="Times New Roman" w:hAnsi="Times New Roman" w:cs="Times New Roman"/>
                <w:i/>
                <w:sz w:val="24"/>
                <w:szCs w:val="24"/>
                <w:lang w:val="bg-BG"/>
              </w:rPr>
            </w:pPr>
            <w:r w:rsidRPr="00FA3C2A">
              <w:rPr>
                <w:rStyle w:val="italic"/>
                <w:rFonts w:ascii="Times New Roman" w:hAnsi="Times New Roman" w:cs="Times New Roman"/>
                <w:b/>
                <w:i/>
                <w:sz w:val="24"/>
                <w:szCs w:val="24"/>
                <w:lang w:val="bg-BG"/>
              </w:rPr>
              <w:t>Глава 6 — Технически изисквания за световните центрове за зонални прогнози (СЦЗП)</w:t>
            </w:r>
          </w:p>
        </w:tc>
      </w:tr>
      <w:tr w:rsidR="00C43886" w:rsidRPr="00FA3C2A" w14:paraId="4E6E886A" w14:textId="77777777" w:rsidTr="00C6033A">
        <w:trPr>
          <w:gridAfter w:val="1"/>
          <w:wAfter w:w="24" w:type="dxa"/>
        </w:trPr>
        <w:tc>
          <w:tcPr>
            <w:tcW w:w="567" w:type="dxa"/>
            <w:vMerge w:val="restart"/>
          </w:tcPr>
          <w:p w14:paraId="5DF6642C" w14:textId="77777777" w:rsidR="00B34778" w:rsidRPr="00FA3C2A"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35</w:t>
            </w:r>
          </w:p>
        </w:tc>
        <w:tc>
          <w:tcPr>
            <w:tcW w:w="1701" w:type="dxa"/>
            <w:vMerge w:val="restart"/>
          </w:tcPr>
          <w:p w14:paraId="506DDF73" w14:textId="77777777" w:rsidR="00B34778" w:rsidRDefault="00B34778" w:rsidP="00472269">
            <w:pPr>
              <w:tabs>
                <w:tab w:val="left" w:pos="540"/>
                <w:tab w:val="left" w:pos="6521"/>
              </w:tabs>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MET.TR.275 </w:t>
            </w:r>
          </w:p>
          <w:p w14:paraId="22221519" w14:textId="77777777" w:rsidR="00B34778" w:rsidRPr="00F7228B" w:rsidRDefault="00B34778" w:rsidP="00472269">
            <w:pPr>
              <w:tabs>
                <w:tab w:val="left" w:pos="540"/>
                <w:tab w:val="left" w:pos="6521"/>
              </w:tabs>
              <w:rPr>
                <w:rStyle w:val="bold"/>
                <w:rFonts w:ascii="Times New Roman" w:hAnsi="Times New Roman" w:cs="Times New Roman"/>
                <w:b/>
                <w:i/>
                <w:iCs/>
                <w:sz w:val="24"/>
                <w:szCs w:val="24"/>
              </w:rPr>
            </w:pPr>
            <w:r w:rsidRPr="00F7228B">
              <w:rPr>
                <w:rStyle w:val="bold"/>
                <w:rFonts w:ascii="Times New Roman" w:hAnsi="Times New Roman" w:cs="Times New Roman"/>
                <w:b/>
                <w:i/>
                <w:iCs/>
                <w:sz w:val="24"/>
                <w:szCs w:val="24"/>
              </w:rPr>
              <w:t>(</w:t>
            </w:r>
            <w:r w:rsidRPr="00F7228B">
              <w:rPr>
                <w:rFonts w:ascii="Times New Roman" w:hAnsi="Times New Roman" w:cs="Times New Roman"/>
                <w:i/>
                <w:iCs/>
                <w:sz w:val="24"/>
                <w:szCs w:val="24"/>
              </w:rPr>
              <w:t>AMC1 MET.TR.275(a); GM1 MET.TR.275(a); GM2 MET.TR.275(a); GM1 MET.TR.275(b)(3); AMC1 MET.TR.275(d))</w:t>
            </w:r>
          </w:p>
        </w:tc>
        <w:tc>
          <w:tcPr>
            <w:tcW w:w="4820" w:type="dxa"/>
          </w:tcPr>
          <w:p w14:paraId="10901D27" w14:textId="77777777" w:rsidR="00B34778" w:rsidRPr="00FA3C2A" w:rsidRDefault="00B34778" w:rsidP="00C6033A">
            <w:pPr>
              <w:tabs>
                <w:tab w:val="left" w:pos="540"/>
                <w:tab w:val="left" w:pos="6521"/>
              </w:tabs>
              <w:spacing w:before="40" w:after="40"/>
              <w:rPr>
                <w:rStyle w:val="bold"/>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Отговорности на световния център за зонални прогнози</w:t>
            </w:r>
          </w:p>
          <w:p w14:paraId="03BB1612" w14:textId="77777777" w:rsidR="00B34778" w:rsidRPr="00FA3C2A" w:rsidRDefault="00B34778" w:rsidP="00C6033A">
            <w:pPr>
              <w:tabs>
                <w:tab w:val="left" w:pos="540"/>
                <w:tab w:val="left" w:pos="6521"/>
              </w:tabs>
              <w:spacing w:before="40" w:after="40"/>
              <w:rPr>
                <w:rFonts w:ascii="Times New Roman" w:hAnsi="Times New Roman" w:cs="Times New Roman"/>
                <w:b/>
                <w:sz w:val="24"/>
                <w:szCs w:val="24"/>
                <w:lang w:val="bg-BG"/>
              </w:rPr>
            </w:pPr>
            <w:r w:rsidRPr="00FA3C2A">
              <w:rPr>
                <w:rStyle w:val="bold"/>
                <w:rFonts w:ascii="Times New Roman" w:hAnsi="Times New Roman" w:cs="Times New Roman"/>
                <w:b/>
                <w:sz w:val="24"/>
                <w:szCs w:val="24"/>
                <w:lang w:val="bg-BG"/>
              </w:rPr>
              <w:t>Наредба 3, Приложение 8</w:t>
            </w:r>
          </w:p>
        </w:tc>
        <w:tc>
          <w:tcPr>
            <w:tcW w:w="3828" w:type="dxa"/>
          </w:tcPr>
          <w:p w14:paraId="3B4A6D28"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314A6F59"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0F9E7EAE"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308A7640" w14:textId="77777777" w:rsidTr="00C6033A">
        <w:trPr>
          <w:gridAfter w:val="1"/>
          <w:wAfter w:w="24" w:type="dxa"/>
        </w:trPr>
        <w:tc>
          <w:tcPr>
            <w:tcW w:w="567" w:type="dxa"/>
            <w:vMerge/>
          </w:tcPr>
          <w:p w14:paraId="017434FC"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62215F4B"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35519F7B"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а) СЦЗП използват обработени метеорологични данни под формата на стойности в </w:t>
            </w:r>
            <w:proofErr w:type="spellStart"/>
            <w:r w:rsidRPr="00FA3C2A">
              <w:rPr>
                <w:rFonts w:ascii="Times New Roman" w:hAnsi="Times New Roman" w:cs="Times New Roman"/>
                <w:sz w:val="24"/>
                <w:szCs w:val="24"/>
                <w:lang w:val="bg-BG"/>
              </w:rPr>
              <w:t>грид</w:t>
            </w:r>
            <w:proofErr w:type="spellEnd"/>
            <w:r w:rsidRPr="00FA3C2A">
              <w:rPr>
                <w:rFonts w:ascii="Times New Roman" w:hAnsi="Times New Roman" w:cs="Times New Roman"/>
                <w:sz w:val="24"/>
                <w:szCs w:val="24"/>
                <w:lang w:val="bg-BG"/>
              </w:rPr>
              <w:t xml:space="preserve">-формат, изразени двоично (кодова форма GRIB), за предоставяне на глобални прогнози в </w:t>
            </w:r>
            <w:proofErr w:type="spellStart"/>
            <w:r w:rsidRPr="00FA3C2A">
              <w:rPr>
                <w:rFonts w:ascii="Times New Roman" w:hAnsi="Times New Roman" w:cs="Times New Roman"/>
                <w:sz w:val="24"/>
                <w:szCs w:val="24"/>
                <w:lang w:val="bg-BG"/>
              </w:rPr>
              <w:t>грид</w:t>
            </w:r>
            <w:proofErr w:type="spellEnd"/>
            <w:r w:rsidRPr="00FA3C2A">
              <w:rPr>
                <w:rFonts w:ascii="Times New Roman" w:hAnsi="Times New Roman" w:cs="Times New Roman"/>
                <w:sz w:val="24"/>
                <w:szCs w:val="24"/>
                <w:lang w:val="bg-BG"/>
              </w:rPr>
              <w:t>-формат, и кодовата форма BUFR за предоставяне на прогноза за значими метеорологични явления.</w:t>
            </w:r>
          </w:p>
        </w:tc>
        <w:tc>
          <w:tcPr>
            <w:tcW w:w="3828" w:type="dxa"/>
          </w:tcPr>
          <w:p w14:paraId="176011D2"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B985A7D"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ED445E6"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C616B51" w14:textId="77777777" w:rsidTr="00C6033A">
        <w:trPr>
          <w:gridAfter w:val="1"/>
          <w:wAfter w:w="24" w:type="dxa"/>
        </w:trPr>
        <w:tc>
          <w:tcPr>
            <w:tcW w:w="567" w:type="dxa"/>
            <w:vMerge/>
          </w:tcPr>
          <w:p w14:paraId="4AE74C17"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265EFC34"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24FE154F"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б) За глобалните прогнози в </w:t>
            </w:r>
            <w:proofErr w:type="spellStart"/>
            <w:r w:rsidRPr="00FA3C2A">
              <w:rPr>
                <w:rFonts w:ascii="Times New Roman" w:hAnsi="Times New Roman" w:cs="Times New Roman"/>
                <w:sz w:val="24"/>
                <w:szCs w:val="24"/>
                <w:lang w:val="bg-BG"/>
              </w:rPr>
              <w:t>грид</w:t>
            </w:r>
            <w:proofErr w:type="spellEnd"/>
            <w:r w:rsidRPr="00FA3C2A">
              <w:rPr>
                <w:rFonts w:ascii="Times New Roman" w:hAnsi="Times New Roman" w:cs="Times New Roman"/>
                <w:sz w:val="24"/>
                <w:szCs w:val="24"/>
                <w:lang w:val="bg-BG"/>
              </w:rPr>
              <w:t>-формат СЦЗП:</w:t>
            </w:r>
          </w:p>
        </w:tc>
        <w:tc>
          <w:tcPr>
            <w:tcW w:w="3828" w:type="dxa"/>
          </w:tcPr>
          <w:p w14:paraId="428436F0"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53C7AB7"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C3C9D0A"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20A4D41" w14:textId="77777777" w:rsidTr="00C6033A">
        <w:trPr>
          <w:gridAfter w:val="1"/>
          <w:wAfter w:w="24" w:type="dxa"/>
        </w:trPr>
        <w:tc>
          <w:tcPr>
            <w:tcW w:w="567" w:type="dxa"/>
            <w:vMerge/>
          </w:tcPr>
          <w:p w14:paraId="605EBE5E"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2DBA01FA"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53EAA7E4" w14:textId="77777777" w:rsidR="00B34778" w:rsidRPr="00FA3C2A" w:rsidRDefault="00B34778" w:rsidP="00357221">
            <w:pPr>
              <w:pStyle w:val="Header"/>
              <w:numPr>
                <w:ilvl w:val="0"/>
                <w:numId w:val="80"/>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изготвят прогнози за:</w:t>
            </w:r>
          </w:p>
        </w:tc>
        <w:tc>
          <w:tcPr>
            <w:tcW w:w="3828" w:type="dxa"/>
          </w:tcPr>
          <w:p w14:paraId="6C37A80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E35D1F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1C58849"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DF8DF25" w14:textId="77777777" w:rsidTr="00C6033A">
        <w:trPr>
          <w:gridAfter w:val="1"/>
          <w:wAfter w:w="24" w:type="dxa"/>
        </w:trPr>
        <w:tc>
          <w:tcPr>
            <w:tcW w:w="567" w:type="dxa"/>
            <w:vMerge/>
          </w:tcPr>
          <w:p w14:paraId="1042B6AB"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6A6681EE"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7993700F" w14:textId="77777777" w:rsidR="00B34778" w:rsidRPr="00FA3C2A" w:rsidRDefault="00B34778" w:rsidP="00357221">
            <w:pPr>
              <w:pStyle w:val="Header"/>
              <w:numPr>
                <w:ilvl w:val="0"/>
                <w:numId w:val="81"/>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вятъра във височина;</w:t>
            </w:r>
          </w:p>
        </w:tc>
        <w:tc>
          <w:tcPr>
            <w:tcW w:w="3828" w:type="dxa"/>
          </w:tcPr>
          <w:p w14:paraId="283EDF2B"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F0447DF"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245E1EC"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EFB34AF" w14:textId="77777777" w:rsidTr="00C6033A">
        <w:trPr>
          <w:gridAfter w:val="1"/>
          <w:wAfter w:w="24" w:type="dxa"/>
        </w:trPr>
        <w:tc>
          <w:tcPr>
            <w:tcW w:w="567" w:type="dxa"/>
            <w:vMerge/>
          </w:tcPr>
          <w:p w14:paraId="0F956211" w14:textId="77777777" w:rsidR="00B34778" w:rsidRPr="00FA3C2A" w:rsidRDefault="00B34778" w:rsidP="00472269">
            <w:pPr>
              <w:tabs>
                <w:tab w:val="left" w:pos="6521"/>
              </w:tabs>
              <w:ind w:left="360"/>
              <w:rPr>
                <w:rFonts w:ascii="Times New Roman" w:eastAsia="Times New Roman" w:hAnsi="Times New Roman" w:cs="Times New Roman"/>
                <w:sz w:val="24"/>
                <w:szCs w:val="24"/>
                <w:lang w:val="bg-BG"/>
              </w:rPr>
            </w:pPr>
          </w:p>
        </w:tc>
        <w:tc>
          <w:tcPr>
            <w:tcW w:w="1701" w:type="dxa"/>
            <w:vMerge/>
          </w:tcPr>
          <w:p w14:paraId="70DFCE8F" w14:textId="77777777" w:rsidR="00B34778" w:rsidRPr="00FA3C2A" w:rsidRDefault="00B34778" w:rsidP="00472269">
            <w:pPr>
              <w:tabs>
                <w:tab w:val="left" w:pos="6521"/>
              </w:tabs>
              <w:ind w:left="360"/>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3D235598" w14:textId="77777777" w:rsidTr="002A42B1">
              <w:trPr>
                <w:tblCellSpacing w:w="0" w:type="dxa"/>
              </w:trPr>
              <w:tc>
                <w:tcPr>
                  <w:tcW w:w="19" w:type="dxa"/>
                  <w:hideMark/>
                </w:tcPr>
                <w:p w14:paraId="5504407B"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387" w:type="dxa"/>
                  <w:hideMark/>
                </w:tcPr>
                <w:p w14:paraId="1F2A8454" w14:textId="77777777" w:rsidR="00B34778" w:rsidRPr="00FA3C2A" w:rsidRDefault="00B34778" w:rsidP="00357221">
                  <w:pPr>
                    <w:pStyle w:val="Header"/>
                    <w:numPr>
                      <w:ilvl w:val="0"/>
                      <w:numId w:val="81"/>
                    </w:numPr>
                    <w:tabs>
                      <w:tab w:val="left" w:pos="342"/>
                      <w:tab w:val="left" w:pos="6521"/>
                    </w:tabs>
                    <w:spacing w:before="40" w:after="40"/>
                    <w:ind w:left="342" w:hanging="342"/>
                    <w:rPr>
                      <w:rFonts w:ascii="Times New Roman" w:eastAsia="Times New Roman" w:hAnsi="Times New Roman" w:cs="Times New Roman"/>
                      <w:sz w:val="24"/>
                      <w:szCs w:val="24"/>
                      <w:lang w:val="bg-BG"/>
                    </w:rPr>
                  </w:pPr>
                  <w:r w:rsidRPr="00FA3C2A">
                    <w:rPr>
                      <w:rFonts w:ascii="Times New Roman" w:hAnsi="Times New Roman" w:cs="Times New Roman"/>
                      <w:sz w:val="24"/>
                      <w:szCs w:val="24"/>
                      <w:lang w:val="bg-BG"/>
                    </w:rPr>
                    <w:t>температурата</w:t>
                  </w:r>
                  <w:r w:rsidRPr="00FA3C2A">
                    <w:rPr>
                      <w:rFonts w:ascii="Times New Roman" w:eastAsia="Times New Roman" w:hAnsi="Times New Roman" w:cs="Times New Roman"/>
                      <w:sz w:val="24"/>
                      <w:szCs w:val="24"/>
                      <w:lang w:val="bg-BG"/>
                    </w:rPr>
                    <w:t xml:space="preserve"> във височина;</w:t>
                  </w:r>
                </w:p>
              </w:tc>
            </w:tr>
          </w:tbl>
          <w:p w14:paraId="0F978236"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426B0ADD"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F8C916F"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EB41E4C"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424AF4F" w14:textId="77777777" w:rsidTr="00C6033A">
        <w:trPr>
          <w:gridAfter w:val="1"/>
          <w:wAfter w:w="24" w:type="dxa"/>
        </w:trPr>
        <w:tc>
          <w:tcPr>
            <w:tcW w:w="567" w:type="dxa"/>
            <w:vMerge/>
          </w:tcPr>
          <w:p w14:paraId="5620E6C7" w14:textId="77777777" w:rsidR="00B34778" w:rsidRPr="00FA3C2A" w:rsidRDefault="00B34778" w:rsidP="00472269">
            <w:pPr>
              <w:tabs>
                <w:tab w:val="left" w:pos="342"/>
                <w:tab w:val="left" w:pos="6521"/>
              </w:tabs>
              <w:ind w:left="360"/>
              <w:rPr>
                <w:rFonts w:ascii="Times New Roman" w:eastAsia="Times New Roman" w:hAnsi="Times New Roman" w:cs="Times New Roman"/>
                <w:sz w:val="24"/>
                <w:szCs w:val="24"/>
                <w:lang w:val="bg-BG"/>
              </w:rPr>
            </w:pPr>
          </w:p>
        </w:tc>
        <w:tc>
          <w:tcPr>
            <w:tcW w:w="1701" w:type="dxa"/>
            <w:vMerge/>
          </w:tcPr>
          <w:p w14:paraId="47424BE4" w14:textId="77777777" w:rsidR="00B34778" w:rsidRPr="00FA3C2A" w:rsidRDefault="00B34778" w:rsidP="00472269">
            <w:pPr>
              <w:tabs>
                <w:tab w:val="left" w:pos="342"/>
                <w:tab w:val="left" w:pos="6521"/>
              </w:tabs>
              <w:ind w:left="360"/>
              <w:rPr>
                <w:rFonts w:ascii="Times New Roman" w:eastAsia="Times New Roman" w:hAnsi="Times New Roman" w:cs="Times New Roman"/>
                <w:sz w:val="24"/>
                <w:szCs w:val="24"/>
                <w:lang w:val="bg-BG"/>
              </w:rPr>
            </w:pPr>
          </w:p>
        </w:tc>
        <w:tc>
          <w:tcPr>
            <w:tcW w:w="4820" w:type="dxa"/>
          </w:tcPr>
          <w:p w14:paraId="55663D5F" w14:textId="77777777" w:rsidR="00B34778" w:rsidRPr="00FA3C2A" w:rsidRDefault="00B34778" w:rsidP="00357221">
            <w:pPr>
              <w:pStyle w:val="Header"/>
              <w:numPr>
                <w:ilvl w:val="0"/>
                <w:numId w:val="81"/>
              </w:numPr>
              <w:tabs>
                <w:tab w:val="left" w:pos="342"/>
                <w:tab w:val="left" w:pos="6521"/>
              </w:tabs>
              <w:spacing w:before="40" w:after="40"/>
              <w:ind w:left="458" w:hanging="458"/>
              <w:rPr>
                <w:rFonts w:ascii="Times New Roman" w:hAnsi="Times New Roman" w:cs="Times New Roman"/>
                <w:sz w:val="24"/>
                <w:szCs w:val="24"/>
                <w:lang w:val="bg-BG"/>
              </w:rPr>
            </w:pPr>
            <w:r w:rsidRPr="00FA3C2A">
              <w:rPr>
                <w:rFonts w:ascii="Times New Roman" w:eastAsia="Times New Roman" w:hAnsi="Times New Roman" w:cs="Times New Roman"/>
                <w:sz w:val="24"/>
                <w:szCs w:val="24"/>
                <w:lang w:val="bg-BG"/>
              </w:rPr>
              <w:t>влажността</w:t>
            </w:r>
            <w:r w:rsidRPr="00FA3C2A">
              <w:rPr>
                <w:rFonts w:ascii="Times New Roman" w:hAnsi="Times New Roman" w:cs="Times New Roman"/>
                <w:sz w:val="24"/>
                <w:szCs w:val="24"/>
                <w:lang w:val="bg-BG"/>
              </w:rPr>
              <w:t>;</w:t>
            </w:r>
          </w:p>
        </w:tc>
        <w:tc>
          <w:tcPr>
            <w:tcW w:w="3828" w:type="dxa"/>
          </w:tcPr>
          <w:p w14:paraId="4E4D53A8"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78F2E53"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AF0D4E9"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1F92990" w14:textId="77777777" w:rsidTr="00C6033A">
        <w:trPr>
          <w:gridAfter w:val="1"/>
          <w:wAfter w:w="24" w:type="dxa"/>
        </w:trPr>
        <w:tc>
          <w:tcPr>
            <w:tcW w:w="567" w:type="dxa"/>
            <w:vMerge/>
          </w:tcPr>
          <w:p w14:paraId="2E663A2C" w14:textId="77777777" w:rsidR="00B34778" w:rsidRPr="00FA3C2A" w:rsidRDefault="00B34778" w:rsidP="00472269">
            <w:pPr>
              <w:tabs>
                <w:tab w:val="left" w:pos="342"/>
                <w:tab w:val="left" w:pos="6521"/>
              </w:tabs>
              <w:ind w:left="360"/>
              <w:rPr>
                <w:rFonts w:ascii="Times New Roman" w:eastAsia="Times New Roman" w:hAnsi="Times New Roman" w:cs="Times New Roman"/>
                <w:sz w:val="24"/>
                <w:szCs w:val="24"/>
                <w:lang w:val="bg-BG"/>
              </w:rPr>
            </w:pPr>
          </w:p>
        </w:tc>
        <w:tc>
          <w:tcPr>
            <w:tcW w:w="1701" w:type="dxa"/>
            <w:vMerge/>
          </w:tcPr>
          <w:p w14:paraId="22D286F9" w14:textId="77777777" w:rsidR="00B34778" w:rsidRPr="00FA3C2A" w:rsidRDefault="00B34778" w:rsidP="00472269">
            <w:pPr>
              <w:tabs>
                <w:tab w:val="left" w:pos="342"/>
                <w:tab w:val="left" w:pos="6521"/>
              </w:tabs>
              <w:ind w:left="360"/>
              <w:rPr>
                <w:rFonts w:ascii="Times New Roman" w:eastAsia="Times New Roman" w:hAnsi="Times New Roman" w:cs="Times New Roman"/>
                <w:sz w:val="24"/>
                <w:szCs w:val="24"/>
                <w:lang w:val="bg-BG"/>
              </w:rPr>
            </w:pPr>
          </w:p>
        </w:tc>
        <w:tc>
          <w:tcPr>
            <w:tcW w:w="4820" w:type="dxa"/>
          </w:tcPr>
          <w:p w14:paraId="0190C1E6" w14:textId="77777777" w:rsidR="00B34778" w:rsidRPr="00FA3C2A" w:rsidRDefault="00B34778" w:rsidP="00357221">
            <w:pPr>
              <w:pStyle w:val="Header"/>
              <w:numPr>
                <w:ilvl w:val="0"/>
                <w:numId w:val="81"/>
              </w:numPr>
              <w:tabs>
                <w:tab w:val="left" w:pos="342"/>
                <w:tab w:val="left" w:pos="6521"/>
              </w:tabs>
              <w:spacing w:before="40" w:after="40"/>
              <w:ind w:left="458" w:hanging="458"/>
              <w:rPr>
                <w:rFonts w:ascii="Times New Roman" w:hAnsi="Times New Roman" w:cs="Times New Roman"/>
                <w:sz w:val="24"/>
                <w:szCs w:val="24"/>
                <w:lang w:val="bg-BG"/>
              </w:rPr>
            </w:pPr>
            <w:r w:rsidRPr="00FA3C2A">
              <w:rPr>
                <w:rFonts w:ascii="Times New Roman" w:eastAsia="Times New Roman" w:hAnsi="Times New Roman" w:cs="Times New Roman"/>
                <w:sz w:val="24"/>
                <w:szCs w:val="24"/>
                <w:lang w:val="bg-BG"/>
              </w:rPr>
              <w:t>посоката</w:t>
            </w:r>
            <w:r w:rsidRPr="00FA3C2A">
              <w:rPr>
                <w:rFonts w:ascii="Times New Roman" w:hAnsi="Times New Roman" w:cs="Times New Roman"/>
                <w:sz w:val="24"/>
                <w:szCs w:val="24"/>
                <w:lang w:val="bg-BG"/>
              </w:rPr>
              <w:t>, скоростта и полетното ниво на максималния вятър;</w:t>
            </w:r>
          </w:p>
        </w:tc>
        <w:tc>
          <w:tcPr>
            <w:tcW w:w="3828" w:type="dxa"/>
          </w:tcPr>
          <w:p w14:paraId="296B33F4"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0B4CF3E"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37F33F6"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BE30770" w14:textId="77777777" w:rsidTr="00C6033A">
        <w:trPr>
          <w:gridAfter w:val="1"/>
          <w:wAfter w:w="24" w:type="dxa"/>
        </w:trPr>
        <w:tc>
          <w:tcPr>
            <w:tcW w:w="567" w:type="dxa"/>
            <w:vMerge/>
          </w:tcPr>
          <w:p w14:paraId="0EBC5C8F" w14:textId="77777777" w:rsidR="00B34778" w:rsidRPr="00FA3C2A" w:rsidRDefault="00B34778" w:rsidP="00472269">
            <w:pPr>
              <w:tabs>
                <w:tab w:val="left" w:pos="6521"/>
              </w:tabs>
              <w:ind w:left="360"/>
              <w:rPr>
                <w:rFonts w:ascii="Times New Roman" w:eastAsia="Times New Roman" w:hAnsi="Times New Roman" w:cs="Times New Roman"/>
                <w:sz w:val="24"/>
                <w:szCs w:val="24"/>
                <w:lang w:val="bg-BG"/>
              </w:rPr>
            </w:pPr>
          </w:p>
        </w:tc>
        <w:tc>
          <w:tcPr>
            <w:tcW w:w="1701" w:type="dxa"/>
            <w:vMerge/>
          </w:tcPr>
          <w:p w14:paraId="6B3790A5" w14:textId="77777777" w:rsidR="00B34778" w:rsidRPr="00FA3C2A" w:rsidRDefault="00B34778" w:rsidP="00472269">
            <w:pPr>
              <w:tabs>
                <w:tab w:val="left" w:pos="6521"/>
              </w:tabs>
              <w:ind w:left="360"/>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0F6B7F52" w14:textId="77777777" w:rsidTr="002A42B1">
              <w:trPr>
                <w:tblCellSpacing w:w="0" w:type="dxa"/>
              </w:trPr>
              <w:tc>
                <w:tcPr>
                  <w:tcW w:w="11" w:type="dxa"/>
                  <w:hideMark/>
                </w:tcPr>
                <w:p w14:paraId="4DB4FAB5"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395" w:type="dxa"/>
                  <w:hideMark/>
                </w:tcPr>
                <w:p w14:paraId="3302D9D5" w14:textId="77777777" w:rsidR="00B34778" w:rsidRPr="00FA3C2A" w:rsidRDefault="00B34778" w:rsidP="00357221">
                  <w:pPr>
                    <w:pStyle w:val="Header"/>
                    <w:numPr>
                      <w:ilvl w:val="0"/>
                      <w:numId w:val="81"/>
                    </w:numPr>
                    <w:tabs>
                      <w:tab w:val="left" w:pos="342"/>
                      <w:tab w:val="left" w:pos="6521"/>
                    </w:tabs>
                    <w:spacing w:before="40" w:after="40"/>
                    <w:ind w:left="342" w:hanging="342"/>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 xml:space="preserve">полетното ниво и температурата на </w:t>
                  </w:r>
                  <w:proofErr w:type="spellStart"/>
                  <w:r w:rsidRPr="00FA3C2A">
                    <w:rPr>
                      <w:rFonts w:ascii="Times New Roman" w:eastAsia="Times New Roman" w:hAnsi="Times New Roman" w:cs="Times New Roman"/>
                      <w:sz w:val="24"/>
                      <w:szCs w:val="24"/>
                      <w:lang w:val="bg-BG"/>
                    </w:rPr>
                    <w:t>тропопаузата</w:t>
                  </w:r>
                  <w:proofErr w:type="spellEnd"/>
                  <w:r w:rsidRPr="00FA3C2A">
                    <w:rPr>
                      <w:rFonts w:ascii="Times New Roman" w:eastAsia="Times New Roman" w:hAnsi="Times New Roman" w:cs="Times New Roman"/>
                      <w:sz w:val="24"/>
                      <w:szCs w:val="24"/>
                      <w:lang w:val="bg-BG"/>
                    </w:rPr>
                    <w:t>;</w:t>
                  </w:r>
                </w:p>
              </w:tc>
            </w:tr>
          </w:tbl>
          <w:p w14:paraId="2A003672" w14:textId="77777777" w:rsidR="00B34778" w:rsidRPr="00FA3C2A" w:rsidRDefault="00B34778" w:rsidP="00C6033A">
            <w:pPr>
              <w:tabs>
                <w:tab w:val="left" w:pos="540"/>
                <w:tab w:val="left" w:pos="6521"/>
              </w:tabs>
              <w:spacing w:before="40" w:after="40"/>
              <w:ind w:left="360"/>
              <w:rPr>
                <w:rFonts w:ascii="Times New Roman" w:hAnsi="Times New Roman" w:cs="Times New Roman"/>
                <w:sz w:val="24"/>
                <w:szCs w:val="24"/>
                <w:lang w:val="bg-BG"/>
              </w:rPr>
            </w:pPr>
          </w:p>
        </w:tc>
        <w:tc>
          <w:tcPr>
            <w:tcW w:w="3828" w:type="dxa"/>
          </w:tcPr>
          <w:p w14:paraId="65357C18"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4FE685E6"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59ABB8F2"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79584F29" w14:textId="77777777" w:rsidTr="00C6033A">
        <w:trPr>
          <w:gridAfter w:val="1"/>
          <w:wAfter w:w="24" w:type="dxa"/>
        </w:trPr>
        <w:tc>
          <w:tcPr>
            <w:tcW w:w="567" w:type="dxa"/>
            <w:vMerge/>
          </w:tcPr>
          <w:p w14:paraId="3FA12044" w14:textId="77777777" w:rsidR="00B34778" w:rsidRPr="00FA3C2A" w:rsidRDefault="00B34778" w:rsidP="00472269">
            <w:pPr>
              <w:tabs>
                <w:tab w:val="left" w:pos="342"/>
                <w:tab w:val="left" w:pos="6521"/>
              </w:tabs>
              <w:ind w:left="360"/>
              <w:rPr>
                <w:rFonts w:ascii="Times New Roman" w:eastAsia="Times New Roman" w:hAnsi="Times New Roman" w:cs="Times New Roman"/>
                <w:sz w:val="24"/>
                <w:szCs w:val="24"/>
                <w:lang w:val="bg-BG"/>
              </w:rPr>
            </w:pPr>
          </w:p>
        </w:tc>
        <w:tc>
          <w:tcPr>
            <w:tcW w:w="1701" w:type="dxa"/>
            <w:vMerge/>
          </w:tcPr>
          <w:p w14:paraId="235F9C9C" w14:textId="77777777" w:rsidR="00B34778" w:rsidRPr="00FA3C2A" w:rsidRDefault="00B34778" w:rsidP="00472269">
            <w:pPr>
              <w:tabs>
                <w:tab w:val="left" w:pos="342"/>
                <w:tab w:val="left" w:pos="6521"/>
              </w:tabs>
              <w:ind w:left="360"/>
              <w:rPr>
                <w:rFonts w:ascii="Times New Roman" w:eastAsia="Times New Roman" w:hAnsi="Times New Roman" w:cs="Times New Roman"/>
                <w:sz w:val="24"/>
                <w:szCs w:val="24"/>
                <w:lang w:val="bg-BG"/>
              </w:rPr>
            </w:pPr>
          </w:p>
        </w:tc>
        <w:tc>
          <w:tcPr>
            <w:tcW w:w="4820" w:type="dxa"/>
          </w:tcPr>
          <w:p w14:paraId="2607C039" w14:textId="77777777" w:rsidR="00B34778" w:rsidRPr="00FA3C2A" w:rsidRDefault="00B34778" w:rsidP="00357221">
            <w:pPr>
              <w:pStyle w:val="Header"/>
              <w:numPr>
                <w:ilvl w:val="0"/>
                <w:numId w:val="81"/>
              </w:numPr>
              <w:tabs>
                <w:tab w:val="left" w:pos="342"/>
                <w:tab w:val="left" w:pos="6521"/>
              </w:tabs>
              <w:spacing w:before="40" w:after="40"/>
              <w:ind w:left="458" w:hanging="458"/>
              <w:rPr>
                <w:rFonts w:ascii="Times New Roman" w:hAnsi="Times New Roman" w:cs="Times New Roman"/>
                <w:sz w:val="24"/>
                <w:szCs w:val="24"/>
                <w:lang w:val="bg-BG"/>
              </w:rPr>
            </w:pPr>
            <w:r w:rsidRPr="00FA3C2A">
              <w:rPr>
                <w:rFonts w:ascii="Times New Roman" w:eastAsia="Times New Roman" w:hAnsi="Times New Roman" w:cs="Times New Roman"/>
                <w:sz w:val="24"/>
                <w:szCs w:val="24"/>
                <w:lang w:val="bg-BG"/>
              </w:rPr>
              <w:t>зоните</w:t>
            </w:r>
            <w:r w:rsidRPr="00FA3C2A">
              <w:rPr>
                <w:rFonts w:ascii="Times New Roman" w:hAnsi="Times New Roman" w:cs="Times New Roman"/>
                <w:sz w:val="24"/>
                <w:szCs w:val="24"/>
                <w:lang w:val="bg-BG"/>
              </w:rPr>
              <w:t xml:space="preserve"> с купесто-дъждовни облаци;</w:t>
            </w:r>
          </w:p>
        </w:tc>
        <w:tc>
          <w:tcPr>
            <w:tcW w:w="3828" w:type="dxa"/>
          </w:tcPr>
          <w:p w14:paraId="1266235A"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366E299"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D0FFC8B"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C334914" w14:textId="77777777" w:rsidTr="00C6033A">
        <w:trPr>
          <w:gridAfter w:val="1"/>
          <w:wAfter w:w="24" w:type="dxa"/>
        </w:trPr>
        <w:tc>
          <w:tcPr>
            <w:tcW w:w="567" w:type="dxa"/>
            <w:vMerge/>
          </w:tcPr>
          <w:p w14:paraId="4BE1E2F6" w14:textId="77777777" w:rsidR="00B34778" w:rsidRPr="00FA3C2A" w:rsidRDefault="00B34778" w:rsidP="00472269">
            <w:pPr>
              <w:tabs>
                <w:tab w:val="left" w:pos="342"/>
                <w:tab w:val="left" w:pos="6521"/>
              </w:tabs>
              <w:ind w:left="360"/>
              <w:rPr>
                <w:rFonts w:ascii="Times New Roman" w:eastAsia="Times New Roman" w:hAnsi="Times New Roman" w:cs="Times New Roman"/>
                <w:sz w:val="24"/>
                <w:szCs w:val="24"/>
                <w:lang w:val="bg-BG"/>
              </w:rPr>
            </w:pPr>
          </w:p>
        </w:tc>
        <w:tc>
          <w:tcPr>
            <w:tcW w:w="1701" w:type="dxa"/>
            <w:vMerge/>
          </w:tcPr>
          <w:p w14:paraId="33CCD601" w14:textId="77777777" w:rsidR="00B34778" w:rsidRPr="00FA3C2A" w:rsidRDefault="00B34778" w:rsidP="00472269">
            <w:pPr>
              <w:tabs>
                <w:tab w:val="left" w:pos="342"/>
                <w:tab w:val="left" w:pos="6521"/>
              </w:tabs>
              <w:ind w:left="360"/>
              <w:rPr>
                <w:rFonts w:ascii="Times New Roman" w:eastAsia="Times New Roman" w:hAnsi="Times New Roman" w:cs="Times New Roman"/>
                <w:sz w:val="24"/>
                <w:szCs w:val="24"/>
                <w:lang w:val="bg-BG"/>
              </w:rPr>
            </w:pPr>
          </w:p>
        </w:tc>
        <w:tc>
          <w:tcPr>
            <w:tcW w:w="4820" w:type="dxa"/>
          </w:tcPr>
          <w:p w14:paraId="543AA7A6" w14:textId="77777777" w:rsidR="00B34778" w:rsidRPr="00FA3C2A" w:rsidRDefault="00B34778" w:rsidP="00357221">
            <w:pPr>
              <w:pStyle w:val="Header"/>
              <w:numPr>
                <w:ilvl w:val="0"/>
                <w:numId w:val="81"/>
              </w:numPr>
              <w:tabs>
                <w:tab w:val="left" w:pos="454"/>
                <w:tab w:val="left" w:pos="6521"/>
              </w:tabs>
              <w:spacing w:before="40" w:after="40"/>
              <w:ind w:left="342" w:hanging="342"/>
              <w:rPr>
                <w:rFonts w:ascii="Times New Roman" w:hAnsi="Times New Roman" w:cs="Times New Roman"/>
                <w:sz w:val="24"/>
                <w:szCs w:val="24"/>
                <w:lang w:val="bg-BG"/>
              </w:rPr>
            </w:pPr>
            <w:proofErr w:type="spellStart"/>
            <w:r w:rsidRPr="00FA3C2A">
              <w:rPr>
                <w:rFonts w:ascii="Times New Roman" w:eastAsia="Times New Roman" w:hAnsi="Times New Roman" w:cs="Times New Roman"/>
                <w:sz w:val="24"/>
                <w:szCs w:val="24"/>
                <w:lang w:val="bg-BG"/>
              </w:rPr>
              <w:t>обледяването</w:t>
            </w:r>
            <w:proofErr w:type="spellEnd"/>
            <w:r w:rsidRPr="00FA3C2A">
              <w:rPr>
                <w:rFonts w:ascii="Times New Roman" w:eastAsia="Times New Roman" w:hAnsi="Times New Roman" w:cs="Times New Roman"/>
                <w:sz w:val="24"/>
                <w:szCs w:val="24"/>
                <w:lang w:val="bg-BG"/>
              </w:rPr>
              <w:t>;</w:t>
            </w:r>
          </w:p>
        </w:tc>
        <w:tc>
          <w:tcPr>
            <w:tcW w:w="3828" w:type="dxa"/>
          </w:tcPr>
          <w:p w14:paraId="693E697D"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A61C69D"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40D4596"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C3D5359" w14:textId="77777777" w:rsidTr="00C6033A">
        <w:trPr>
          <w:gridAfter w:val="1"/>
          <w:wAfter w:w="24" w:type="dxa"/>
        </w:trPr>
        <w:tc>
          <w:tcPr>
            <w:tcW w:w="567" w:type="dxa"/>
            <w:vMerge/>
          </w:tcPr>
          <w:p w14:paraId="5687904E" w14:textId="77777777" w:rsidR="00B34778" w:rsidRPr="00FA3C2A" w:rsidRDefault="00B34778" w:rsidP="00472269">
            <w:pPr>
              <w:tabs>
                <w:tab w:val="left" w:pos="342"/>
                <w:tab w:val="left" w:pos="6521"/>
              </w:tabs>
              <w:ind w:left="360"/>
              <w:rPr>
                <w:rFonts w:ascii="Times New Roman" w:eastAsia="Times New Roman" w:hAnsi="Times New Roman" w:cs="Times New Roman"/>
                <w:sz w:val="24"/>
                <w:szCs w:val="24"/>
                <w:lang w:val="bg-BG"/>
              </w:rPr>
            </w:pPr>
          </w:p>
        </w:tc>
        <w:tc>
          <w:tcPr>
            <w:tcW w:w="1701" w:type="dxa"/>
            <w:vMerge/>
          </w:tcPr>
          <w:p w14:paraId="29B7ECE9" w14:textId="77777777" w:rsidR="00B34778" w:rsidRPr="00FA3C2A" w:rsidRDefault="00B34778" w:rsidP="00472269">
            <w:pPr>
              <w:tabs>
                <w:tab w:val="left" w:pos="342"/>
                <w:tab w:val="left" w:pos="6521"/>
              </w:tabs>
              <w:ind w:left="360"/>
              <w:rPr>
                <w:rFonts w:ascii="Times New Roman" w:eastAsia="Times New Roman" w:hAnsi="Times New Roman" w:cs="Times New Roman"/>
                <w:sz w:val="24"/>
                <w:szCs w:val="24"/>
                <w:lang w:val="bg-BG"/>
              </w:rPr>
            </w:pPr>
          </w:p>
        </w:tc>
        <w:tc>
          <w:tcPr>
            <w:tcW w:w="4820" w:type="dxa"/>
          </w:tcPr>
          <w:p w14:paraId="100861B1" w14:textId="77777777" w:rsidR="00B34778" w:rsidRPr="00FA3C2A" w:rsidRDefault="00B34778" w:rsidP="00357221">
            <w:pPr>
              <w:pStyle w:val="Header"/>
              <w:numPr>
                <w:ilvl w:val="0"/>
                <w:numId w:val="81"/>
              </w:numPr>
              <w:tabs>
                <w:tab w:val="left" w:pos="454"/>
                <w:tab w:val="left" w:pos="6521"/>
              </w:tabs>
              <w:spacing w:before="40" w:after="40"/>
              <w:ind w:left="738" w:hanging="709"/>
              <w:rPr>
                <w:rFonts w:ascii="Times New Roman" w:hAnsi="Times New Roman" w:cs="Times New Roman"/>
                <w:sz w:val="24"/>
                <w:szCs w:val="24"/>
                <w:lang w:val="bg-BG"/>
              </w:rPr>
            </w:pPr>
            <w:r w:rsidRPr="00FA3C2A">
              <w:rPr>
                <w:rFonts w:ascii="Times New Roman" w:eastAsia="Times New Roman" w:hAnsi="Times New Roman" w:cs="Times New Roman"/>
                <w:sz w:val="24"/>
                <w:szCs w:val="24"/>
                <w:lang w:val="bg-BG"/>
              </w:rPr>
              <w:t>турбулентността</w:t>
            </w:r>
            <w:r w:rsidRPr="00FA3C2A">
              <w:rPr>
                <w:rFonts w:ascii="Times New Roman" w:hAnsi="Times New Roman" w:cs="Times New Roman"/>
                <w:sz w:val="24"/>
                <w:szCs w:val="24"/>
                <w:lang w:val="bg-BG"/>
              </w:rPr>
              <w:t xml:space="preserve"> в ясно небе и в облачност;</w:t>
            </w:r>
          </w:p>
        </w:tc>
        <w:tc>
          <w:tcPr>
            <w:tcW w:w="3828" w:type="dxa"/>
          </w:tcPr>
          <w:p w14:paraId="2C987BE0"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0D4F92B"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567DAB0"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F73E03D" w14:textId="77777777" w:rsidTr="00C6033A">
        <w:trPr>
          <w:gridAfter w:val="1"/>
          <w:wAfter w:w="24" w:type="dxa"/>
        </w:trPr>
        <w:tc>
          <w:tcPr>
            <w:tcW w:w="567" w:type="dxa"/>
            <w:vMerge/>
          </w:tcPr>
          <w:p w14:paraId="07B36D21"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096E3EC4"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4367ACBC" w14:textId="77777777" w:rsidTr="002A42B1">
              <w:trPr>
                <w:tblCellSpacing w:w="0" w:type="dxa"/>
              </w:trPr>
              <w:tc>
                <w:tcPr>
                  <w:tcW w:w="12" w:type="dxa"/>
                  <w:hideMark/>
                </w:tcPr>
                <w:p w14:paraId="656AAC62"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394" w:type="dxa"/>
                  <w:hideMark/>
                </w:tcPr>
                <w:p w14:paraId="48641ADF" w14:textId="77777777" w:rsidR="00B34778" w:rsidRPr="00FA3C2A" w:rsidRDefault="00B34778" w:rsidP="00357221">
                  <w:pPr>
                    <w:pStyle w:val="Header"/>
                    <w:numPr>
                      <w:ilvl w:val="0"/>
                      <w:numId w:val="81"/>
                    </w:numPr>
                    <w:tabs>
                      <w:tab w:val="left" w:pos="432"/>
                      <w:tab w:val="left" w:pos="6521"/>
                    </w:tabs>
                    <w:spacing w:before="40" w:after="40"/>
                    <w:ind w:left="342" w:hanging="342"/>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геопотенциалната височина на полетните нива,</w:t>
                  </w:r>
                </w:p>
              </w:tc>
            </w:tr>
          </w:tbl>
          <w:p w14:paraId="7B5A8C53" w14:textId="77777777" w:rsidR="00B34778" w:rsidRPr="00FA3C2A" w:rsidRDefault="00B34778" w:rsidP="00C6033A">
            <w:pPr>
              <w:tabs>
                <w:tab w:val="left" w:pos="540"/>
                <w:tab w:val="left" w:pos="6521"/>
              </w:tabs>
              <w:spacing w:before="40" w:after="40"/>
              <w:ind w:left="360"/>
              <w:rPr>
                <w:rFonts w:ascii="Times New Roman" w:hAnsi="Times New Roman" w:cs="Times New Roman"/>
                <w:sz w:val="24"/>
                <w:szCs w:val="24"/>
                <w:lang w:val="bg-BG"/>
              </w:rPr>
            </w:pPr>
          </w:p>
        </w:tc>
        <w:tc>
          <w:tcPr>
            <w:tcW w:w="3828" w:type="dxa"/>
          </w:tcPr>
          <w:p w14:paraId="5BC638CC"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E7DD2A2"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C06799B"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ED8D782" w14:textId="77777777" w:rsidTr="00C6033A">
        <w:trPr>
          <w:gridAfter w:val="1"/>
          <w:wAfter w:w="24" w:type="dxa"/>
        </w:trPr>
        <w:tc>
          <w:tcPr>
            <w:tcW w:w="567" w:type="dxa"/>
            <w:vMerge/>
          </w:tcPr>
          <w:p w14:paraId="5B6E4F16"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31DCF169"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04260AA3"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четири пъти в денонощие и валидни за фиксирани срокове от 6, 9, 12, 15, 18, 21, 24, 27, 30, 33 и 36 часа след момента (00:00, 06:00, 12:00 и 18:00 UTC) на синоптичните наблюдения, на които са основават прогнозите.</w:t>
            </w:r>
          </w:p>
        </w:tc>
        <w:tc>
          <w:tcPr>
            <w:tcW w:w="3828" w:type="dxa"/>
          </w:tcPr>
          <w:p w14:paraId="4272B940"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4639A245"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C12F8A0"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9BB9C92" w14:textId="77777777" w:rsidTr="00C6033A">
        <w:trPr>
          <w:gridAfter w:val="1"/>
          <w:wAfter w:w="24" w:type="dxa"/>
        </w:trPr>
        <w:tc>
          <w:tcPr>
            <w:tcW w:w="567" w:type="dxa"/>
            <w:vMerge/>
          </w:tcPr>
          <w:p w14:paraId="0FD077B6"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4B8D40BB"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04F927F2" w14:textId="77777777" w:rsidR="00B34778" w:rsidRPr="00FA3C2A" w:rsidRDefault="00B34778" w:rsidP="00357221">
            <w:pPr>
              <w:pStyle w:val="Header"/>
              <w:numPr>
                <w:ilvl w:val="0"/>
                <w:numId w:val="80"/>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издават прогнозите в последователността, посочена в точка 1, и ги разпространяват възможно най-бързо съобразно техническите възможности, но не по-късно от 6 часа след стандартния срок на наблюдение;</w:t>
            </w:r>
          </w:p>
        </w:tc>
        <w:tc>
          <w:tcPr>
            <w:tcW w:w="3828" w:type="dxa"/>
          </w:tcPr>
          <w:p w14:paraId="657E1281"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098C36B"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F8DB091"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95EF5D8" w14:textId="77777777" w:rsidTr="00C6033A">
        <w:trPr>
          <w:gridAfter w:val="1"/>
          <w:wAfter w:w="24" w:type="dxa"/>
        </w:trPr>
        <w:tc>
          <w:tcPr>
            <w:tcW w:w="567" w:type="dxa"/>
            <w:vMerge/>
          </w:tcPr>
          <w:p w14:paraId="1D72441D" w14:textId="77777777" w:rsidR="00B34778" w:rsidRPr="00FA3C2A" w:rsidRDefault="00B34778" w:rsidP="00472269">
            <w:pPr>
              <w:tabs>
                <w:tab w:val="left" w:pos="6521"/>
              </w:tabs>
              <w:ind w:left="360"/>
              <w:rPr>
                <w:rFonts w:ascii="Times New Roman" w:eastAsia="Times New Roman" w:hAnsi="Times New Roman" w:cs="Times New Roman"/>
                <w:sz w:val="24"/>
                <w:szCs w:val="24"/>
                <w:lang w:val="bg-BG"/>
              </w:rPr>
            </w:pPr>
          </w:p>
        </w:tc>
        <w:tc>
          <w:tcPr>
            <w:tcW w:w="1701" w:type="dxa"/>
            <w:vMerge/>
          </w:tcPr>
          <w:p w14:paraId="43ABD36B" w14:textId="77777777" w:rsidR="00B34778" w:rsidRPr="00FA3C2A" w:rsidRDefault="00B34778" w:rsidP="00472269">
            <w:pPr>
              <w:tabs>
                <w:tab w:val="left" w:pos="6521"/>
              </w:tabs>
              <w:ind w:left="360"/>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1338782E" w14:textId="77777777" w:rsidTr="002A42B1">
              <w:trPr>
                <w:tblCellSpacing w:w="0" w:type="dxa"/>
              </w:trPr>
              <w:tc>
                <w:tcPr>
                  <w:tcW w:w="6" w:type="dxa"/>
                  <w:hideMark/>
                </w:tcPr>
                <w:p w14:paraId="31DA8344"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26EAA7EA" w14:textId="77777777" w:rsidR="00B34778" w:rsidRPr="00FA3C2A" w:rsidRDefault="00B34778" w:rsidP="00357221">
                  <w:pPr>
                    <w:pStyle w:val="Header"/>
                    <w:numPr>
                      <w:ilvl w:val="0"/>
                      <w:numId w:val="80"/>
                    </w:numPr>
                    <w:tabs>
                      <w:tab w:val="left" w:pos="432"/>
                      <w:tab w:val="left" w:pos="6521"/>
                    </w:tabs>
                    <w:spacing w:before="40" w:after="40"/>
                    <w:ind w:left="432" w:hanging="432"/>
                    <w:rPr>
                      <w:rFonts w:ascii="Times New Roman" w:eastAsia="Times New Roman" w:hAnsi="Times New Roman" w:cs="Times New Roman"/>
                      <w:sz w:val="24"/>
                      <w:szCs w:val="24"/>
                      <w:lang w:val="bg-BG"/>
                    </w:rPr>
                  </w:pPr>
                  <w:r w:rsidRPr="00FA3C2A">
                    <w:rPr>
                      <w:rFonts w:ascii="Times New Roman" w:hAnsi="Times New Roman" w:cs="Times New Roman"/>
                      <w:sz w:val="24"/>
                      <w:szCs w:val="24"/>
                      <w:lang w:val="bg-BG"/>
                    </w:rPr>
                    <w:t>предоставят</w:t>
                  </w:r>
                  <w:r w:rsidRPr="00FA3C2A">
                    <w:rPr>
                      <w:rFonts w:ascii="Times New Roman" w:eastAsia="Times New Roman" w:hAnsi="Times New Roman" w:cs="Times New Roman"/>
                      <w:sz w:val="24"/>
                      <w:szCs w:val="24"/>
                      <w:lang w:val="bg-BG"/>
                    </w:rPr>
                    <w:t xml:space="preserve"> прогнози в </w:t>
                  </w:r>
                  <w:proofErr w:type="spellStart"/>
                  <w:r w:rsidRPr="00FA3C2A">
                    <w:rPr>
                      <w:rFonts w:ascii="Times New Roman" w:eastAsia="Times New Roman" w:hAnsi="Times New Roman" w:cs="Times New Roman"/>
                      <w:sz w:val="24"/>
                      <w:szCs w:val="24"/>
                      <w:lang w:val="bg-BG"/>
                    </w:rPr>
                    <w:t>грид</w:t>
                  </w:r>
                  <w:proofErr w:type="spellEnd"/>
                  <w:r w:rsidRPr="00FA3C2A">
                    <w:rPr>
                      <w:rFonts w:ascii="Times New Roman" w:eastAsia="Times New Roman" w:hAnsi="Times New Roman" w:cs="Times New Roman"/>
                      <w:sz w:val="24"/>
                      <w:szCs w:val="24"/>
                      <w:lang w:val="bg-BG"/>
                    </w:rPr>
                    <w:t xml:space="preserve">-формат в равномерна мрежа от точки с хоризонтална резолюция 1,25° по </w:t>
                  </w:r>
                  <w:r w:rsidRPr="00FA3C2A">
                    <w:rPr>
                      <w:rFonts w:ascii="Times New Roman" w:eastAsia="Times New Roman" w:hAnsi="Times New Roman" w:cs="Times New Roman"/>
                      <w:sz w:val="24"/>
                      <w:szCs w:val="24"/>
                      <w:lang w:val="bg-BG"/>
                    </w:rPr>
                    <w:lastRenderedPageBreak/>
                    <w:t>географска ширина и дължина, включващи:</w:t>
                  </w:r>
                </w:p>
              </w:tc>
            </w:tr>
          </w:tbl>
          <w:p w14:paraId="78672AB7" w14:textId="77777777" w:rsidR="00B34778" w:rsidRPr="00FA3C2A" w:rsidRDefault="00B34778" w:rsidP="00C6033A">
            <w:pPr>
              <w:tabs>
                <w:tab w:val="left" w:pos="540"/>
                <w:tab w:val="left" w:pos="6521"/>
              </w:tabs>
              <w:spacing w:before="40" w:after="40"/>
              <w:ind w:left="360"/>
              <w:rPr>
                <w:rFonts w:ascii="Times New Roman" w:hAnsi="Times New Roman" w:cs="Times New Roman"/>
                <w:sz w:val="24"/>
                <w:szCs w:val="24"/>
                <w:lang w:val="bg-BG"/>
              </w:rPr>
            </w:pPr>
          </w:p>
        </w:tc>
        <w:tc>
          <w:tcPr>
            <w:tcW w:w="3828" w:type="dxa"/>
          </w:tcPr>
          <w:p w14:paraId="28DE9C8D"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F28A09D"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4A6AD9B"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FEFDE2C" w14:textId="77777777" w:rsidTr="00C6033A">
        <w:trPr>
          <w:gridAfter w:val="1"/>
          <w:wAfter w:w="24" w:type="dxa"/>
        </w:trPr>
        <w:tc>
          <w:tcPr>
            <w:tcW w:w="567" w:type="dxa"/>
            <w:vMerge/>
          </w:tcPr>
          <w:p w14:paraId="6B0A0D79"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7BB3C906"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3B33E4F0" w14:textId="77777777" w:rsidR="00B34778" w:rsidRPr="00FA3C2A" w:rsidRDefault="00B34778" w:rsidP="00357221">
            <w:pPr>
              <w:pStyle w:val="Header"/>
              <w:numPr>
                <w:ilvl w:val="0"/>
                <w:numId w:val="82"/>
              </w:numPr>
              <w:tabs>
                <w:tab w:val="left" w:pos="342"/>
                <w:tab w:val="left" w:pos="6521"/>
              </w:tabs>
              <w:spacing w:before="40" w:after="40"/>
              <w:ind w:left="342" w:hanging="342"/>
              <w:rPr>
                <w:rFonts w:ascii="Times New Roman" w:hAnsi="Times New Roman" w:cs="Times New Roman"/>
                <w:sz w:val="24"/>
                <w:szCs w:val="24"/>
                <w:lang w:val="bg-BG"/>
              </w:rPr>
            </w:pPr>
            <w:proofErr w:type="spellStart"/>
            <w:r w:rsidRPr="00FA3C2A">
              <w:rPr>
                <w:rFonts w:ascii="Times New Roman" w:hAnsi="Times New Roman" w:cs="Times New Roman"/>
                <w:color w:val="000000"/>
                <w:sz w:val="24"/>
                <w:szCs w:val="24"/>
                <w:shd w:val="clear" w:color="auto" w:fill="FFFFFF"/>
              </w:rPr>
              <w:t>данни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вятъра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полетни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нива</w:t>
            </w:r>
            <w:proofErr w:type="spellEnd"/>
            <w:r w:rsidRPr="00FA3C2A">
              <w:rPr>
                <w:rFonts w:ascii="Times New Roman" w:hAnsi="Times New Roman" w:cs="Times New Roman"/>
                <w:color w:val="000000"/>
                <w:sz w:val="24"/>
                <w:szCs w:val="24"/>
                <w:shd w:val="clear" w:color="auto" w:fill="FFFFFF"/>
              </w:rPr>
              <w:t xml:space="preserve"> 50 (850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80 (750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100 (700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140 (600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180 (500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210 (450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240 (400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270 (350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300 (300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320 (275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340 (250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360 (225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390 (200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410 (175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450 (150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480 (125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и 530 (100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w:t>
            </w:r>
            <w:r w:rsidRPr="00FA3C2A">
              <w:rPr>
                <w:rFonts w:ascii="Times New Roman" w:hAnsi="Times New Roman" w:cs="Times New Roman"/>
                <w:sz w:val="24"/>
                <w:szCs w:val="24"/>
                <w:lang w:val="bg-BG"/>
              </w:rPr>
              <w:t>;</w:t>
            </w:r>
          </w:p>
        </w:tc>
        <w:tc>
          <w:tcPr>
            <w:tcW w:w="3828" w:type="dxa"/>
          </w:tcPr>
          <w:p w14:paraId="50E2AB78"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2D90418"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A7EDCF7"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7787191" w14:textId="77777777" w:rsidTr="00C6033A">
        <w:trPr>
          <w:gridAfter w:val="1"/>
          <w:wAfter w:w="24" w:type="dxa"/>
        </w:trPr>
        <w:tc>
          <w:tcPr>
            <w:tcW w:w="567" w:type="dxa"/>
            <w:vMerge/>
          </w:tcPr>
          <w:p w14:paraId="602B344B"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74821A41"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000A6720" w14:textId="77777777" w:rsidTr="002A42B1">
              <w:trPr>
                <w:tblCellSpacing w:w="0" w:type="dxa"/>
              </w:trPr>
              <w:tc>
                <w:tcPr>
                  <w:tcW w:w="6" w:type="dxa"/>
                  <w:hideMark/>
                </w:tcPr>
                <w:p w14:paraId="3E3616DD"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3C1801D0" w14:textId="77777777" w:rsidR="00B34778" w:rsidRPr="00FA3C2A" w:rsidRDefault="00B34778" w:rsidP="00357221">
                  <w:pPr>
                    <w:pStyle w:val="Header"/>
                    <w:numPr>
                      <w:ilvl w:val="0"/>
                      <w:numId w:val="82"/>
                    </w:numPr>
                    <w:tabs>
                      <w:tab w:val="left" w:pos="342"/>
                      <w:tab w:val="left" w:pos="6521"/>
                    </w:tabs>
                    <w:spacing w:before="40" w:after="40"/>
                    <w:ind w:left="342" w:hanging="342"/>
                    <w:rPr>
                      <w:rFonts w:ascii="Times New Roman" w:eastAsia="Times New Roman" w:hAnsi="Times New Roman" w:cs="Times New Roman"/>
                      <w:sz w:val="24"/>
                      <w:szCs w:val="24"/>
                      <w:lang w:val="bg-BG"/>
                    </w:rPr>
                  </w:pPr>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данни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температурата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полетни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нива</w:t>
                  </w:r>
                  <w:proofErr w:type="spellEnd"/>
                  <w:r w:rsidRPr="00FA3C2A">
                    <w:rPr>
                      <w:rFonts w:ascii="Times New Roman" w:hAnsi="Times New Roman" w:cs="Times New Roman"/>
                      <w:color w:val="000000"/>
                      <w:sz w:val="24"/>
                      <w:szCs w:val="24"/>
                      <w:shd w:val="clear" w:color="auto" w:fill="FFFFFF"/>
                    </w:rPr>
                    <w:t xml:space="preserve"> 50 (850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80 (750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100 (700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140 (600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180 (500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210 (450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240 (400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270 (350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300 (300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320 (275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340 (250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360 (225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390 (200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410 (175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450 (150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480 (125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и 530 (100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w:t>
                  </w:r>
                  <w:r w:rsidRPr="00FA3C2A">
                    <w:rPr>
                      <w:rFonts w:ascii="Times New Roman" w:eastAsia="Times New Roman" w:hAnsi="Times New Roman" w:cs="Times New Roman"/>
                      <w:sz w:val="24"/>
                      <w:szCs w:val="24"/>
                      <w:lang w:val="bg-BG"/>
                    </w:rPr>
                    <w:t>;</w:t>
                  </w:r>
                </w:p>
              </w:tc>
            </w:tr>
          </w:tbl>
          <w:p w14:paraId="2A22F2F2" w14:textId="77777777" w:rsidR="00B34778" w:rsidRPr="00FA3C2A" w:rsidRDefault="00B34778" w:rsidP="00C6033A">
            <w:pPr>
              <w:tabs>
                <w:tab w:val="left" w:pos="540"/>
                <w:tab w:val="left" w:pos="6521"/>
              </w:tabs>
              <w:spacing w:before="40" w:after="40"/>
              <w:ind w:left="360"/>
              <w:rPr>
                <w:rFonts w:ascii="Times New Roman" w:hAnsi="Times New Roman" w:cs="Times New Roman"/>
                <w:sz w:val="24"/>
                <w:szCs w:val="24"/>
                <w:lang w:val="bg-BG"/>
              </w:rPr>
            </w:pPr>
          </w:p>
        </w:tc>
        <w:tc>
          <w:tcPr>
            <w:tcW w:w="3828" w:type="dxa"/>
          </w:tcPr>
          <w:p w14:paraId="19CEE9DC"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1EE6A06"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2663E80"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7AA78A4" w14:textId="77777777" w:rsidTr="00C6033A">
        <w:trPr>
          <w:gridAfter w:val="1"/>
          <w:wAfter w:w="24" w:type="dxa"/>
        </w:trPr>
        <w:tc>
          <w:tcPr>
            <w:tcW w:w="567" w:type="dxa"/>
            <w:vMerge/>
          </w:tcPr>
          <w:p w14:paraId="72A9A2F0" w14:textId="77777777" w:rsidR="00B34778" w:rsidRPr="00FA3C2A" w:rsidRDefault="00B34778" w:rsidP="00472269">
            <w:pPr>
              <w:tabs>
                <w:tab w:val="left" w:pos="342"/>
                <w:tab w:val="left" w:pos="6521"/>
              </w:tabs>
              <w:rPr>
                <w:rFonts w:ascii="Times New Roman" w:eastAsia="Times New Roman" w:hAnsi="Times New Roman" w:cs="Times New Roman"/>
                <w:sz w:val="24"/>
                <w:szCs w:val="24"/>
                <w:lang w:val="bg-BG"/>
              </w:rPr>
            </w:pPr>
          </w:p>
        </w:tc>
        <w:tc>
          <w:tcPr>
            <w:tcW w:w="1701" w:type="dxa"/>
            <w:vMerge/>
          </w:tcPr>
          <w:p w14:paraId="70DCB42A" w14:textId="77777777" w:rsidR="00B34778" w:rsidRPr="00FA3C2A" w:rsidRDefault="00B34778" w:rsidP="00472269">
            <w:pPr>
              <w:tabs>
                <w:tab w:val="left" w:pos="342"/>
                <w:tab w:val="left" w:pos="6521"/>
              </w:tabs>
              <w:rPr>
                <w:rFonts w:ascii="Times New Roman" w:eastAsia="Times New Roman" w:hAnsi="Times New Roman" w:cs="Times New Roman"/>
                <w:sz w:val="24"/>
                <w:szCs w:val="24"/>
                <w:lang w:val="bg-BG"/>
              </w:rPr>
            </w:pPr>
          </w:p>
        </w:tc>
        <w:tc>
          <w:tcPr>
            <w:tcW w:w="4820" w:type="dxa"/>
          </w:tcPr>
          <w:p w14:paraId="5DF8AD83" w14:textId="77777777" w:rsidR="00B34778" w:rsidRPr="00FA3C2A" w:rsidRDefault="00B34778" w:rsidP="00357221">
            <w:pPr>
              <w:pStyle w:val="Header"/>
              <w:numPr>
                <w:ilvl w:val="0"/>
                <w:numId w:val="82"/>
              </w:numPr>
              <w:tabs>
                <w:tab w:val="left" w:pos="454"/>
                <w:tab w:val="left" w:pos="6521"/>
              </w:tabs>
              <w:spacing w:before="40" w:after="40"/>
              <w:ind w:left="342" w:hanging="342"/>
              <w:rPr>
                <w:rFonts w:ascii="Times New Roman" w:hAnsi="Times New Roman" w:cs="Times New Roman"/>
                <w:sz w:val="24"/>
                <w:szCs w:val="24"/>
                <w:lang w:val="bg-BG"/>
              </w:rPr>
            </w:pPr>
            <w:proofErr w:type="spellStart"/>
            <w:r w:rsidRPr="00FA3C2A">
              <w:rPr>
                <w:rFonts w:ascii="Times New Roman" w:hAnsi="Times New Roman" w:cs="Times New Roman"/>
                <w:color w:val="000000"/>
                <w:sz w:val="24"/>
                <w:szCs w:val="24"/>
                <w:shd w:val="clear" w:color="auto" w:fill="FFFFFF"/>
              </w:rPr>
              <w:t>данни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влажността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полетни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нива</w:t>
            </w:r>
            <w:proofErr w:type="spellEnd"/>
            <w:r w:rsidRPr="00FA3C2A">
              <w:rPr>
                <w:rFonts w:ascii="Times New Roman" w:hAnsi="Times New Roman" w:cs="Times New Roman"/>
                <w:color w:val="000000"/>
                <w:sz w:val="24"/>
                <w:szCs w:val="24"/>
                <w:shd w:val="clear" w:color="auto" w:fill="FFFFFF"/>
              </w:rPr>
              <w:t xml:space="preserve"> 50 (850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80 (750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100 (700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140 (600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и 180 (500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w:t>
            </w:r>
          </w:p>
        </w:tc>
        <w:tc>
          <w:tcPr>
            <w:tcW w:w="3828" w:type="dxa"/>
          </w:tcPr>
          <w:p w14:paraId="282556FA"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B868D3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3E51D86"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F58AC47" w14:textId="77777777" w:rsidTr="00C6033A">
        <w:trPr>
          <w:gridAfter w:val="1"/>
          <w:wAfter w:w="24" w:type="dxa"/>
        </w:trPr>
        <w:tc>
          <w:tcPr>
            <w:tcW w:w="567" w:type="dxa"/>
            <w:vMerge/>
          </w:tcPr>
          <w:p w14:paraId="61E3190C"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6044C9BC"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18A282F0" w14:textId="77777777" w:rsidTr="002A42B1">
              <w:trPr>
                <w:tblCellSpacing w:w="0" w:type="dxa"/>
              </w:trPr>
              <w:tc>
                <w:tcPr>
                  <w:tcW w:w="6" w:type="dxa"/>
                  <w:hideMark/>
                </w:tcPr>
                <w:p w14:paraId="49FC0C1C"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65696DB4" w14:textId="77777777" w:rsidR="00B34778" w:rsidRPr="00FA3C2A" w:rsidRDefault="00B34778" w:rsidP="00357221">
                  <w:pPr>
                    <w:pStyle w:val="Header"/>
                    <w:numPr>
                      <w:ilvl w:val="0"/>
                      <w:numId w:val="82"/>
                    </w:numPr>
                    <w:tabs>
                      <w:tab w:val="left" w:pos="432"/>
                      <w:tab w:val="left" w:pos="6521"/>
                    </w:tabs>
                    <w:spacing w:before="40" w:after="40"/>
                    <w:ind w:left="342" w:hanging="342"/>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хоризонтални размери и полетни нива на долната и горната граница на купесто-дъждовни облаци;</w:t>
                  </w:r>
                </w:p>
              </w:tc>
            </w:tr>
          </w:tbl>
          <w:p w14:paraId="2D85DDEC" w14:textId="77777777" w:rsidR="00B34778" w:rsidRPr="00FA3C2A" w:rsidRDefault="00B34778" w:rsidP="00C6033A">
            <w:pPr>
              <w:tabs>
                <w:tab w:val="left" w:pos="540"/>
                <w:tab w:val="left" w:pos="6521"/>
              </w:tabs>
              <w:spacing w:before="40" w:after="40"/>
              <w:ind w:left="360"/>
              <w:rPr>
                <w:rFonts w:ascii="Times New Roman" w:hAnsi="Times New Roman" w:cs="Times New Roman"/>
                <w:sz w:val="24"/>
                <w:szCs w:val="24"/>
                <w:lang w:val="bg-BG"/>
              </w:rPr>
            </w:pPr>
          </w:p>
        </w:tc>
        <w:tc>
          <w:tcPr>
            <w:tcW w:w="3828" w:type="dxa"/>
          </w:tcPr>
          <w:p w14:paraId="039F6B13"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5DB5E32"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BB950AD"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3E54C7A" w14:textId="77777777" w:rsidTr="00C6033A">
        <w:trPr>
          <w:gridAfter w:val="1"/>
          <w:wAfter w:w="24" w:type="dxa"/>
        </w:trPr>
        <w:tc>
          <w:tcPr>
            <w:tcW w:w="567" w:type="dxa"/>
            <w:vMerge/>
          </w:tcPr>
          <w:p w14:paraId="77D5F8CE"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66B6EEF2"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681272C9" w14:textId="77777777" w:rsidTr="002A42B1">
              <w:trPr>
                <w:tblCellSpacing w:w="0" w:type="dxa"/>
              </w:trPr>
              <w:tc>
                <w:tcPr>
                  <w:tcW w:w="6" w:type="dxa"/>
                  <w:hideMark/>
                </w:tcPr>
                <w:p w14:paraId="12F99A5A"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0CA31968" w14:textId="77777777" w:rsidR="00B34778" w:rsidRPr="00FA3C2A" w:rsidRDefault="00B34778" w:rsidP="00357221">
                  <w:pPr>
                    <w:pStyle w:val="Header"/>
                    <w:numPr>
                      <w:ilvl w:val="0"/>
                      <w:numId w:val="82"/>
                    </w:numPr>
                    <w:tabs>
                      <w:tab w:val="left" w:pos="342"/>
                      <w:tab w:val="left" w:pos="6521"/>
                    </w:tabs>
                    <w:spacing w:before="40" w:after="40"/>
                    <w:ind w:left="342" w:hanging="342"/>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 xml:space="preserve">слоеве на </w:t>
                  </w:r>
                  <w:proofErr w:type="spellStart"/>
                  <w:r w:rsidRPr="00FA3C2A">
                    <w:rPr>
                      <w:rFonts w:ascii="Times New Roman" w:eastAsia="Times New Roman" w:hAnsi="Times New Roman" w:cs="Times New Roman"/>
                      <w:sz w:val="24"/>
                      <w:szCs w:val="24"/>
                      <w:lang w:val="bg-BG"/>
                    </w:rPr>
                    <w:t>обледяване</w:t>
                  </w:r>
                  <w:proofErr w:type="spellEnd"/>
                  <w:r w:rsidRPr="00FA3C2A">
                    <w:rPr>
                      <w:rFonts w:ascii="Times New Roman" w:eastAsia="Times New Roman" w:hAnsi="Times New Roman" w:cs="Times New Roman"/>
                      <w:sz w:val="24"/>
                      <w:szCs w:val="24"/>
                      <w:lang w:val="bg-BG"/>
                    </w:rPr>
                    <w:t>, центрирани в полетни нива 60 (800 </w:t>
                  </w:r>
                  <w:proofErr w:type="spellStart"/>
                  <w:r w:rsidRPr="00FA3C2A">
                    <w:rPr>
                      <w:rFonts w:ascii="Times New Roman" w:eastAsia="Times New Roman" w:hAnsi="Times New Roman" w:cs="Times New Roman"/>
                      <w:sz w:val="24"/>
                      <w:szCs w:val="24"/>
                      <w:lang w:val="bg-BG"/>
                    </w:rPr>
                    <w:t>hPa</w:t>
                  </w:r>
                  <w:proofErr w:type="spellEnd"/>
                  <w:r w:rsidRPr="00FA3C2A">
                    <w:rPr>
                      <w:rFonts w:ascii="Times New Roman" w:eastAsia="Times New Roman" w:hAnsi="Times New Roman" w:cs="Times New Roman"/>
                      <w:sz w:val="24"/>
                      <w:szCs w:val="24"/>
                      <w:lang w:val="bg-BG"/>
                    </w:rPr>
                    <w:t>), 100 (700 </w:t>
                  </w:r>
                  <w:proofErr w:type="spellStart"/>
                  <w:r w:rsidRPr="00FA3C2A">
                    <w:rPr>
                      <w:rFonts w:ascii="Times New Roman" w:eastAsia="Times New Roman" w:hAnsi="Times New Roman" w:cs="Times New Roman"/>
                      <w:sz w:val="24"/>
                      <w:szCs w:val="24"/>
                      <w:lang w:val="bg-BG"/>
                    </w:rPr>
                    <w:t>hPa</w:t>
                  </w:r>
                  <w:proofErr w:type="spellEnd"/>
                  <w:r w:rsidRPr="00FA3C2A">
                    <w:rPr>
                      <w:rFonts w:ascii="Times New Roman" w:eastAsia="Times New Roman" w:hAnsi="Times New Roman" w:cs="Times New Roman"/>
                      <w:sz w:val="24"/>
                      <w:szCs w:val="24"/>
                      <w:lang w:val="bg-BG"/>
                    </w:rPr>
                    <w:t>), 140 (600 </w:t>
                  </w:r>
                  <w:proofErr w:type="spellStart"/>
                  <w:r w:rsidRPr="00FA3C2A">
                    <w:rPr>
                      <w:rFonts w:ascii="Times New Roman" w:eastAsia="Times New Roman" w:hAnsi="Times New Roman" w:cs="Times New Roman"/>
                      <w:sz w:val="24"/>
                      <w:szCs w:val="24"/>
                      <w:lang w:val="bg-BG"/>
                    </w:rPr>
                    <w:t>hPa</w:t>
                  </w:r>
                  <w:proofErr w:type="spellEnd"/>
                  <w:r w:rsidRPr="00FA3C2A">
                    <w:rPr>
                      <w:rFonts w:ascii="Times New Roman" w:eastAsia="Times New Roman" w:hAnsi="Times New Roman" w:cs="Times New Roman"/>
                      <w:sz w:val="24"/>
                      <w:szCs w:val="24"/>
                      <w:lang w:val="bg-BG"/>
                    </w:rPr>
                    <w:t>), 180 (500 </w:t>
                  </w:r>
                  <w:proofErr w:type="spellStart"/>
                  <w:r w:rsidRPr="00FA3C2A">
                    <w:rPr>
                      <w:rFonts w:ascii="Times New Roman" w:eastAsia="Times New Roman" w:hAnsi="Times New Roman" w:cs="Times New Roman"/>
                      <w:sz w:val="24"/>
                      <w:szCs w:val="24"/>
                      <w:lang w:val="bg-BG"/>
                    </w:rPr>
                    <w:t>hPa</w:t>
                  </w:r>
                  <w:proofErr w:type="spellEnd"/>
                  <w:r w:rsidRPr="00FA3C2A">
                    <w:rPr>
                      <w:rFonts w:ascii="Times New Roman" w:eastAsia="Times New Roman" w:hAnsi="Times New Roman" w:cs="Times New Roman"/>
                      <w:sz w:val="24"/>
                      <w:szCs w:val="24"/>
                      <w:lang w:val="bg-BG"/>
                    </w:rPr>
                    <w:t>), 240 (400 </w:t>
                  </w:r>
                  <w:proofErr w:type="spellStart"/>
                  <w:r w:rsidRPr="00FA3C2A">
                    <w:rPr>
                      <w:rFonts w:ascii="Times New Roman" w:eastAsia="Times New Roman" w:hAnsi="Times New Roman" w:cs="Times New Roman"/>
                      <w:sz w:val="24"/>
                      <w:szCs w:val="24"/>
                      <w:lang w:val="bg-BG"/>
                    </w:rPr>
                    <w:t>hPa</w:t>
                  </w:r>
                  <w:proofErr w:type="spellEnd"/>
                  <w:r w:rsidRPr="00FA3C2A">
                    <w:rPr>
                      <w:rFonts w:ascii="Times New Roman" w:eastAsia="Times New Roman" w:hAnsi="Times New Roman" w:cs="Times New Roman"/>
                      <w:sz w:val="24"/>
                      <w:szCs w:val="24"/>
                      <w:lang w:val="bg-BG"/>
                    </w:rPr>
                    <w:t>) и 300 (300 </w:t>
                  </w:r>
                  <w:proofErr w:type="spellStart"/>
                  <w:r w:rsidRPr="00FA3C2A">
                    <w:rPr>
                      <w:rFonts w:ascii="Times New Roman" w:eastAsia="Times New Roman" w:hAnsi="Times New Roman" w:cs="Times New Roman"/>
                      <w:sz w:val="24"/>
                      <w:szCs w:val="24"/>
                      <w:lang w:val="bg-BG"/>
                    </w:rPr>
                    <w:t>hPa</w:t>
                  </w:r>
                  <w:proofErr w:type="spellEnd"/>
                  <w:r w:rsidRPr="00FA3C2A">
                    <w:rPr>
                      <w:rFonts w:ascii="Times New Roman" w:eastAsia="Times New Roman" w:hAnsi="Times New Roman" w:cs="Times New Roman"/>
                      <w:sz w:val="24"/>
                      <w:szCs w:val="24"/>
                      <w:lang w:val="bg-BG"/>
                    </w:rPr>
                    <w:t>);</w:t>
                  </w:r>
                </w:p>
              </w:tc>
            </w:tr>
          </w:tbl>
          <w:p w14:paraId="26CA7837" w14:textId="77777777" w:rsidR="00B34778" w:rsidRPr="00FA3C2A" w:rsidRDefault="00B34778" w:rsidP="00C6033A">
            <w:pPr>
              <w:tabs>
                <w:tab w:val="left" w:pos="540"/>
                <w:tab w:val="left" w:pos="6521"/>
              </w:tabs>
              <w:spacing w:before="40" w:after="40"/>
              <w:ind w:left="360"/>
              <w:rPr>
                <w:rFonts w:ascii="Times New Roman" w:hAnsi="Times New Roman" w:cs="Times New Roman"/>
                <w:sz w:val="24"/>
                <w:szCs w:val="24"/>
                <w:lang w:val="bg-BG"/>
              </w:rPr>
            </w:pPr>
          </w:p>
        </w:tc>
        <w:tc>
          <w:tcPr>
            <w:tcW w:w="3828" w:type="dxa"/>
          </w:tcPr>
          <w:p w14:paraId="40729EBC"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8407A73"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CA653B0"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1867892" w14:textId="77777777" w:rsidTr="00C6033A">
        <w:trPr>
          <w:gridAfter w:val="1"/>
          <w:wAfter w:w="24" w:type="dxa"/>
        </w:trPr>
        <w:tc>
          <w:tcPr>
            <w:tcW w:w="567" w:type="dxa"/>
            <w:vMerge/>
          </w:tcPr>
          <w:p w14:paraId="0EB38704" w14:textId="77777777" w:rsidR="00B34778" w:rsidRPr="00FA3C2A" w:rsidRDefault="00B34778" w:rsidP="00472269">
            <w:pPr>
              <w:tabs>
                <w:tab w:val="left" w:pos="342"/>
                <w:tab w:val="left" w:pos="6521"/>
              </w:tabs>
              <w:rPr>
                <w:rFonts w:ascii="Times New Roman" w:eastAsia="Times New Roman" w:hAnsi="Times New Roman" w:cs="Times New Roman"/>
                <w:sz w:val="24"/>
                <w:szCs w:val="24"/>
                <w:lang w:val="bg-BG"/>
              </w:rPr>
            </w:pPr>
          </w:p>
        </w:tc>
        <w:tc>
          <w:tcPr>
            <w:tcW w:w="1701" w:type="dxa"/>
            <w:vMerge/>
          </w:tcPr>
          <w:p w14:paraId="184F5BC1" w14:textId="77777777" w:rsidR="00B34778" w:rsidRPr="00FA3C2A" w:rsidRDefault="00B34778" w:rsidP="00472269">
            <w:pPr>
              <w:tabs>
                <w:tab w:val="left" w:pos="342"/>
                <w:tab w:val="left" w:pos="6521"/>
              </w:tabs>
              <w:rPr>
                <w:rFonts w:ascii="Times New Roman" w:eastAsia="Times New Roman" w:hAnsi="Times New Roman" w:cs="Times New Roman"/>
                <w:sz w:val="24"/>
                <w:szCs w:val="24"/>
                <w:lang w:val="bg-BG"/>
              </w:rPr>
            </w:pPr>
          </w:p>
        </w:tc>
        <w:tc>
          <w:tcPr>
            <w:tcW w:w="4820" w:type="dxa"/>
          </w:tcPr>
          <w:p w14:paraId="377FB08A" w14:textId="77777777" w:rsidR="00B34778" w:rsidRPr="00FA3C2A" w:rsidRDefault="00B34778" w:rsidP="00357221">
            <w:pPr>
              <w:pStyle w:val="Header"/>
              <w:numPr>
                <w:ilvl w:val="0"/>
                <w:numId w:val="82"/>
              </w:numPr>
              <w:tabs>
                <w:tab w:val="left" w:pos="454"/>
                <w:tab w:val="left" w:pos="6521"/>
              </w:tabs>
              <w:spacing w:before="40" w:after="40"/>
              <w:ind w:left="342" w:hanging="342"/>
              <w:rPr>
                <w:rFonts w:ascii="Times New Roman" w:hAnsi="Times New Roman" w:cs="Times New Roman"/>
                <w:sz w:val="24"/>
                <w:szCs w:val="24"/>
                <w:lang w:val="bg-BG"/>
              </w:rPr>
            </w:pPr>
            <w:r w:rsidRPr="00FA3C2A">
              <w:rPr>
                <w:rFonts w:ascii="Times New Roman" w:eastAsia="Times New Roman" w:hAnsi="Times New Roman" w:cs="Times New Roman"/>
                <w:sz w:val="24"/>
                <w:szCs w:val="24"/>
                <w:lang w:val="bg-BG"/>
              </w:rPr>
              <w:t>турбулентност</w:t>
            </w:r>
            <w:r w:rsidRPr="00FA3C2A">
              <w:rPr>
                <w:rFonts w:ascii="Times New Roman" w:hAnsi="Times New Roman" w:cs="Times New Roman"/>
                <w:sz w:val="24"/>
                <w:szCs w:val="24"/>
                <w:lang w:val="bg-BG"/>
              </w:rPr>
              <w:t xml:space="preserve"> в ясно небе в слоеве от атмосферата, центрирани в полетни нива 240 (400 </w:t>
            </w:r>
            <w:proofErr w:type="spellStart"/>
            <w:r w:rsidRPr="00FA3C2A">
              <w:rPr>
                <w:rFonts w:ascii="Times New Roman" w:hAnsi="Times New Roman" w:cs="Times New Roman"/>
                <w:sz w:val="24"/>
                <w:szCs w:val="24"/>
                <w:lang w:val="bg-BG"/>
              </w:rPr>
              <w:t>hPa</w:t>
            </w:r>
            <w:proofErr w:type="spellEnd"/>
            <w:r w:rsidRPr="00FA3C2A">
              <w:rPr>
                <w:rFonts w:ascii="Times New Roman" w:hAnsi="Times New Roman" w:cs="Times New Roman"/>
                <w:sz w:val="24"/>
                <w:szCs w:val="24"/>
                <w:lang w:val="bg-BG"/>
              </w:rPr>
              <w:t>), 270 (350 </w:t>
            </w:r>
            <w:proofErr w:type="spellStart"/>
            <w:r w:rsidRPr="00FA3C2A">
              <w:rPr>
                <w:rFonts w:ascii="Times New Roman" w:hAnsi="Times New Roman" w:cs="Times New Roman"/>
                <w:sz w:val="24"/>
                <w:szCs w:val="24"/>
                <w:lang w:val="bg-BG"/>
              </w:rPr>
              <w:t>hPa</w:t>
            </w:r>
            <w:proofErr w:type="spellEnd"/>
            <w:r w:rsidRPr="00FA3C2A">
              <w:rPr>
                <w:rFonts w:ascii="Times New Roman" w:hAnsi="Times New Roman" w:cs="Times New Roman"/>
                <w:sz w:val="24"/>
                <w:szCs w:val="24"/>
                <w:lang w:val="bg-BG"/>
              </w:rPr>
              <w:t xml:space="preserve">), </w:t>
            </w:r>
            <w:r w:rsidRPr="00FA3C2A">
              <w:rPr>
                <w:rFonts w:ascii="Times New Roman" w:hAnsi="Times New Roman" w:cs="Times New Roman"/>
                <w:sz w:val="24"/>
                <w:szCs w:val="24"/>
                <w:lang w:val="bg-BG"/>
              </w:rPr>
              <w:lastRenderedPageBreak/>
              <w:t>300 (300 </w:t>
            </w:r>
            <w:proofErr w:type="spellStart"/>
            <w:r w:rsidRPr="00FA3C2A">
              <w:rPr>
                <w:rFonts w:ascii="Times New Roman" w:hAnsi="Times New Roman" w:cs="Times New Roman"/>
                <w:sz w:val="24"/>
                <w:szCs w:val="24"/>
                <w:lang w:val="bg-BG"/>
              </w:rPr>
              <w:t>hPa</w:t>
            </w:r>
            <w:proofErr w:type="spellEnd"/>
            <w:r w:rsidRPr="00FA3C2A">
              <w:rPr>
                <w:rFonts w:ascii="Times New Roman" w:hAnsi="Times New Roman" w:cs="Times New Roman"/>
                <w:sz w:val="24"/>
                <w:szCs w:val="24"/>
                <w:lang w:val="bg-BG"/>
              </w:rPr>
              <w:t>), 340 (250 </w:t>
            </w:r>
            <w:proofErr w:type="spellStart"/>
            <w:r w:rsidRPr="00FA3C2A">
              <w:rPr>
                <w:rFonts w:ascii="Times New Roman" w:hAnsi="Times New Roman" w:cs="Times New Roman"/>
                <w:sz w:val="24"/>
                <w:szCs w:val="24"/>
                <w:lang w:val="bg-BG"/>
              </w:rPr>
              <w:t>hPa</w:t>
            </w:r>
            <w:proofErr w:type="spellEnd"/>
            <w:r w:rsidRPr="00FA3C2A">
              <w:rPr>
                <w:rFonts w:ascii="Times New Roman" w:hAnsi="Times New Roman" w:cs="Times New Roman"/>
                <w:sz w:val="24"/>
                <w:szCs w:val="24"/>
                <w:lang w:val="bg-BG"/>
              </w:rPr>
              <w:t>), 390 (200 </w:t>
            </w:r>
            <w:proofErr w:type="spellStart"/>
            <w:r w:rsidRPr="00FA3C2A">
              <w:rPr>
                <w:rFonts w:ascii="Times New Roman" w:hAnsi="Times New Roman" w:cs="Times New Roman"/>
                <w:sz w:val="24"/>
                <w:szCs w:val="24"/>
                <w:lang w:val="bg-BG"/>
              </w:rPr>
              <w:t>hPa</w:t>
            </w:r>
            <w:proofErr w:type="spellEnd"/>
            <w:r w:rsidRPr="00FA3C2A">
              <w:rPr>
                <w:rFonts w:ascii="Times New Roman" w:hAnsi="Times New Roman" w:cs="Times New Roman"/>
                <w:sz w:val="24"/>
                <w:szCs w:val="24"/>
                <w:lang w:val="bg-BG"/>
              </w:rPr>
              <w:t>) и 450 (150 </w:t>
            </w:r>
            <w:proofErr w:type="spellStart"/>
            <w:r w:rsidRPr="00FA3C2A">
              <w:rPr>
                <w:rFonts w:ascii="Times New Roman" w:hAnsi="Times New Roman" w:cs="Times New Roman"/>
                <w:sz w:val="24"/>
                <w:szCs w:val="24"/>
                <w:lang w:val="bg-BG"/>
              </w:rPr>
              <w:t>hPa</w:t>
            </w:r>
            <w:proofErr w:type="spellEnd"/>
            <w:r w:rsidRPr="00FA3C2A">
              <w:rPr>
                <w:rFonts w:ascii="Times New Roman" w:hAnsi="Times New Roman" w:cs="Times New Roman"/>
                <w:sz w:val="24"/>
                <w:szCs w:val="24"/>
                <w:lang w:val="bg-BG"/>
              </w:rPr>
              <w:t>);</w:t>
            </w:r>
          </w:p>
        </w:tc>
        <w:tc>
          <w:tcPr>
            <w:tcW w:w="3828" w:type="dxa"/>
          </w:tcPr>
          <w:p w14:paraId="38A4652A"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5C9DD98"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C46C1D1"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C8E5693" w14:textId="77777777" w:rsidTr="00C6033A">
        <w:trPr>
          <w:gridAfter w:val="1"/>
          <w:wAfter w:w="24" w:type="dxa"/>
        </w:trPr>
        <w:tc>
          <w:tcPr>
            <w:tcW w:w="567" w:type="dxa"/>
            <w:vMerge/>
          </w:tcPr>
          <w:p w14:paraId="5ECC4670"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1701" w:type="dxa"/>
            <w:vMerge/>
          </w:tcPr>
          <w:p w14:paraId="5DB728E0"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56A812AF" w14:textId="77777777" w:rsidR="00B34778" w:rsidRPr="00FA3C2A" w:rsidRDefault="00B34778" w:rsidP="00357221">
            <w:pPr>
              <w:pStyle w:val="Header"/>
              <w:numPr>
                <w:ilvl w:val="0"/>
                <w:numId w:val="82"/>
              </w:numPr>
              <w:tabs>
                <w:tab w:val="left" w:pos="454"/>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турбулентност в облачност в слоеве от атмосферата, центрирани в полетни нива100 (700 </w:t>
            </w:r>
            <w:proofErr w:type="spellStart"/>
            <w:r w:rsidRPr="00FA3C2A">
              <w:rPr>
                <w:rFonts w:ascii="Times New Roman" w:hAnsi="Times New Roman" w:cs="Times New Roman"/>
                <w:sz w:val="24"/>
                <w:szCs w:val="24"/>
                <w:lang w:val="bg-BG"/>
              </w:rPr>
              <w:t>hPa</w:t>
            </w:r>
            <w:proofErr w:type="spellEnd"/>
            <w:r w:rsidRPr="00FA3C2A">
              <w:rPr>
                <w:rFonts w:ascii="Times New Roman" w:hAnsi="Times New Roman" w:cs="Times New Roman"/>
                <w:sz w:val="24"/>
                <w:szCs w:val="24"/>
                <w:lang w:val="bg-BG"/>
              </w:rPr>
              <w:t>), 140 (600 </w:t>
            </w:r>
            <w:proofErr w:type="spellStart"/>
            <w:r w:rsidRPr="00FA3C2A">
              <w:rPr>
                <w:rFonts w:ascii="Times New Roman" w:hAnsi="Times New Roman" w:cs="Times New Roman"/>
                <w:sz w:val="24"/>
                <w:szCs w:val="24"/>
                <w:lang w:val="bg-BG"/>
              </w:rPr>
              <w:t>hPa</w:t>
            </w:r>
            <w:proofErr w:type="spellEnd"/>
            <w:r w:rsidRPr="00FA3C2A">
              <w:rPr>
                <w:rFonts w:ascii="Times New Roman" w:hAnsi="Times New Roman" w:cs="Times New Roman"/>
                <w:sz w:val="24"/>
                <w:szCs w:val="24"/>
                <w:lang w:val="bg-BG"/>
              </w:rPr>
              <w:t>), 180 (500 </w:t>
            </w:r>
            <w:proofErr w:type="spellStart"/>
            <w:r w:rsidRPr="00FA3C2A">
              <w:rPr>
                <w:rFonts w:ascii="Times New Roman" w:hAnsi="Times New Roman" w:cs="Times New Roman"/>
                <w:sz w:val="24"/>
                <w:szCs w:val="24"/>
                <w:lang w:val="bg-BG"/>
              </w:rPr>
              <w:t>hPa</w:t>
            </w:r>
            <w:proofErr w:type="spellEnd"/>
            <w:r w:rsidRPr="00FA3C2A">
              <w:rPr>
                <w:rFonts w:ascii="Times New Roman" w:hAnsi="Times New Roman" w:cs="Times New Roman"/>
                <w:sz w:val="24"/>
                <w:szCs w:val="24"/>
                <w:lang w:val="bg-BG"/>
              </w:rPr>
              <w:t>), 240 (400 </w:t>
            </w:r>
            <w:proofErr w:type="spellStart"/>
            <w:r w:rsidRPr="00FA3C2A">
              <w:rPr>
                <w:rFonts w:ascii="Times New Roman" w:hAnsi="Times New Roman" w:cs="Times New Roman"/>
                <w:sz w:val="24"/>
                <w:szCs w:val="24"/>
                <w:lang w:val="bg-BG"/>
              </w:rPr>
              <w:t>hPa</w:t>
            </w:r>
            <w:proofErr w:type="spellEnd"/>
            <w:r w:rsidRPr="00FA3C2A">
              <w:rPr>
                <w:rFonts w:ascii="Times New Roman" w:hAnsi="Times New Roman" w:cs="Times New Roman"/>
                <w:sz w:val="24"/>
                <w:szCs w:val="24"/>
                <w:lang w:val="bg-BG"/>
              </w:rPr>
              <w:t>) и 300 (300 </w:t>
            </w:r>
            <w:proofErr w:type="spellStart"/>
            <w:r w:rsidRPr="00FA3C2A">
              <w:rPr>
                <w:rFonts w:ascii="Times New Roman" w:hAnsi="Times New Roman" w:cs="Times New Roman"/>
                <w:sz w:val="24"/>
                <w:szCs w:val="24"/>
                <w:lang w:val="bg-BG"/>
              </w:rPr>
              <w:t>hPa</w:t>
            </w:r>
            <w:proofErr w:type="spellEnd"/>
            <w:r w:rsidRPr="00FA3C2A">
              <w:rPr>
                <w:rFonts w:ascii="Times New Roman" w:hAnsi="Times New Roman" w:cs="Times New Roman"/>
                <w:sz w:val="24"/>
                <w:szCs w:val="24"/>
                <w:lang w:val="bg-BG"/>
              </w:rPr>
              <w:t>);</w:t>
            </w:r>
          </w:p>
        </w:tc>
        <w:tc>
          <w:tcPr>
            <w:tcW w:w="3828" w:type="dxa"/>
          </w:tcPr>
          <w:p w14:paraId="08E1A057"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52D0D823"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10088D6"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9EAAC7A" w14:textId="77777777" w:rsidTr="00C6033A">
        <w:trPr>
          <w:gridAfter w:val="1"/>
          <w:wAfter w:w="24" w:type="dxa"/>
        </w:trPr>
        <w:tc>
          <w:tcPr>
            <w:tcW w:w="567" w:type="dxa"/>
            <w:vMerge/>
          </w:tcPr>
          <w:p w14:paraId="7B9C47A0"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3574B9A4"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1BA04081" w14:textId="77777777" w:rsidTr="002A42B1">
              <w:trPr>
                <w:tblCellSpacing w:w="0" w:type="dxa"/>
              </w:trPr>
              <w:tc>
                <w:tcPr>
                  <w:tcW w:w="6" w:type="dxa"/>
                  <w:hideMark/>
                </w:tcPr>
                <w:p w14:paraId="5A028D70"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2EF8D8C1" w14:textId="77777777" w:rsidR="00B34778" w:rsidRPr="00FA3C2A" w:rsidRDefault="00B34778" w:rsidP="00357221">
                  <w:pPr>
                    <w:pStyle w:val="Header"/>
                    <w:numPr>
                      <w:ilvl w:val="0"/>
                      <w:numId w:val="82"/>
                    </w:numPr>
                    <w:tabs>
                      <w:tab w:val="left" w:pos="574"/>
                      <w:tab w:val="left" w:pos="6521"/>
                    </w:tabs>
                    <w:spacing w:before="40" w:after="40"/>
                    <w:ind w:left="574" w:hanging="574"/>
                    <w:rPr>
                      <w:rFonts w:ascii="Times New Roman" w:eastAsia="Times New Roman" w:hAnsi="Times New Roman" w:cs="Times New Roman"/>
                      <w:sz w:val="24"/>
                      <w:szCs w:val="24"/>
                      <w:lang w:val="bg-BG"/>
                    </w:rPr>
                  </w:pPr>
                  <w:proofErr w:type="spellStart"/>
                  <w:r w:rsidRPr="00FA3C2A">
                    <w:rPr>
                      <w:rFonts w:ascii="Times New Roman" w:hAnsi="Times New Roman" w:cs="Times New Roman"/>
                      <w:color w:val="000000"/>
                      <w:sz w:val="24"/>
                      <w:szCs w:val="24"/>
                      <w:shd w:val="clear" w:color="auto" w:fill="FFFFFF"/>
                    </w:rPr>
                    <w:t>данни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геопотенциалната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височина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за</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полетни</w:t>
                  </w:r>
                  <w:proofErr w:type="spellEnd"/>
                  <w:r w:rsidRPr="00FA3C2A">
                    <w:rPr>
                      <w:rFonts w:ascii="Times New Roman" w:hAnsi="Times New Roman" w:cs="Times New Roman"/>
                      <w:color w:val="000000"/>
                      <w:sz w:val="24"/>
                      <w:szCs w:val="24"/>
                      <w:shd w:val="clear" w:color="auto" w:fill="FFFFFF"/>
                    </w:rPr>
                    <w:t xml:space="preserve"> </w:t>
                  </w:r>
                  <w:proofErr w:type="spellStart"/>
                  <w:r w:rsidRPr="00FA3C2A">
                    <w:rPr>
                      <w:rFonts w:ascii="Times New Roman" w:hAnsi="Times New Roman" w:cs="Times New Roman"/>
                      <w:color w:val="000000"/>
                      <w:sz w:val="24"/>
                      <w:szCs w:val="24"/>
                      <w:shd w:val="clear" w:color="auto" w:fill="FFFFFF"/>
                    </w:rPr>
                    <w:t>нива</w:t>
                  </w:r>
                  <w:proofErr w:type="spellEnd"/>
                  <w:r w:rsidRPr="00FA3C2A">
                    <w:rPr>
                      <w:rFonts w:ascii="Times New Roman" w:hAnsi="Times New Roman" w:cs="Times New Roman"/>
                      <w:color w:val="000000"/>
                      <w:sz w:val="24"/>
                      <w:szCs w:val="24"/>
                      <w:shd w:val="clear" w:color="auto" w:fill="FFFFFF"/>
                    </w:rPr>
                    <w:t xml:space="preserve"> 50 (850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80 (750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100 (700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140 (600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180 (500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210 (450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240 (400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270 (350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300 (300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320 (275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340 (250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360 (225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390 (200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410 (175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450 (150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480 (125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 xml:space="preserve">) и 530 (100 </w:t>
                  </w:r>
                  <w:proofErr w:type="spellStart"/>
                  <w:r w:rsidRPr="00FA3C2A">
                    <w:rPr>
                      <w:rFonts w:ascii="Times New Roman" w:hAnsi="Times New Roman" w:cs="Times New Roman"/>
                      <w:color w:val="000000"/>
                      <w:sz w:val="24"/>
                      <w:szCs w:val="24"/>
                      <w:shd w:val="clear" w:color="auto" w:fill="FFFFFF"/>
                    </w:rPr>
                    <w:t>hPa</w:t>
                  </w:r>
                  <w:proofErr w:type="spellEnd"/>
                  <w:r w:rsidRPr="00FA3C2A">
                    <w:rPr>
                      <w:rFonts w:ascii="Times New Roman" w:hAnsi="Times New Roman" w:cs="Times New Roman"/>
                      <w:color w:val="000000"/>
                      <w:sz w:val="24"/>
                      <w:szCs w:val="24"/>
                      <w:shd w:val="clear" w:color="auto" w:fill="FFFFFF"/>
                    </w:rPr>
                    <w:t>).</w:t>
                  </w:r>
                </w:p>
              </w:tc>
            </w:tr>
          </w:tbl>
          <w:p w14:paraId="6DD746EA"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76C865BB"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0F3B857"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0F38965"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4DA8F56" w14:textId="77777777" w:rsidTr="00C6033A">
        <w:trPr>
          <w:gridAfter w:val="1"/>
          <w:wAfter w:w="24" w:type="dxa"/>
        </w:trPr>
        <w:tc>
          <w:tcPr>
            <w:tcW w:w="567" w:type="dxa"/>
            <w:vMerge/>
          </w:tcPr>
          <w:p w14:paraId="7AE79FEB"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22EEE991"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4283286E"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в) По отношение на глобалните прогнози за значими метеорологични явления по маршрута СЦЗП имат следните задачи:</w:t>
            </w:r>
          </w:p>
        </w:tc>
        <w:tc>
          <w:tcPr>
            <w:tcW w:w="3828" w:type="dxa"/>
          </w:tcPr>
          <w:p w14:paraId="3CB2EC1D"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718DA72"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F810CF2"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D321A77" w14:textId="77777777" w:rsidTr="00C6033A">
        <w:trPr>
          <w:gridAfter w:val="1"/>
          <w:wAfter w:w="24" w:type="dxa"/>
        </w:trPr>
        <w:tc>
          <w:tcPr>
            <w:tcW w:w="567" w:type="dxa"/>
            <w:vMerge/>
          </w:tcPr>
          <w:p w14:paraId="6FB98D89"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701" w:type="dxa"/>
            <w:vMerge/>
          </w:tcPr>
          <w:p w14:paraId="3C77C2EC"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4820" w:type="dxa"/>
          </w:tcPr>
          <w:p w14:paraId="597D9ED7" w14:textId="77777777" w:rsidR="00B34778" w:rsidRPr="00FA3C2A" w:rsidRDefault="00B34778" w:rsidP="00357221">
            <w:pPr>
              <w:pStyle w:val="Header"/>
              <w:numPr>
                <w:ilvl w:val="0"/>
                <w:numId w:val="83"/>
              </w:numPr>
              <w:tabs>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да изготвят прогнози SIGWX четири пъти в денонощие, валидни 24 часа след момента (00:00, 06:00, 12:00 и 18:00 по UTC) на синоптичните наблюдения, на които се основават тези прогнози. Всяка прогноза се разпространява възможно най-бързо съобразно техническите възможности, но не по-късно от 9 часа след стандартния срок на наблюдение;</w:t>
            </w:r>
          </w:p>
        </w:tc>
        <w:tc>
          <w:tcPr>
            <w:tcW w:w="3828" w:type="dxa"/>
          </w:tcPr>
          <w:p w14:paraId="43438668"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08817A1"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FFF38C7"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5029797" w14:textId="77777777" w:rsidTr="00C6033A">
        <w:trPr>
          <w:gridAfter w:val="1"/>
          <w:wAfter w:w="24" w:type="dxa"/>
        </w:trPr>
        <w:tc>
          <w:tcPr>
            <w:tcW w:w="567" w:type="dxa"/>
            <w:vMerge/>
          </w:tcPr>
          <w:p w14:paraId="562DF77C"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701" w:type="dxa"/>
            <w:vMerge/>
          </w:tcPr>
          <w:p w14:paraId="3C7C28FD"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4820" w:type="dxa"/>
          </w:tcPr>
          <w:p w14:paraId="023D3CB1" w14:textId="77777777" w:rsidR="00B34778" w:rsidRPr="00FA3C2A" w:rsidRDefault="00B34778" w:rsidP="00357221">
            <w:pPr>
              <w:pStyle w:val="Header"/>
              <w:numPr>
                <w:ilvl w:val="0"/>
                <w:numId w:val="83"/>
              </w:numPr>
              <w:tabs>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да издават прогнози SIGWX за високи полетни нива — между 250 и 630;</w:t>
            </w:r>
          </w:p>
        </w:tc>
        <w:tc>
          <w:tcPr>
            <w:tcW w:w="3828" w:type="dxa"/>
          </w:tcPr>
          <w:p w14:paraId="024E106C"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7D8A29B"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CE2D498"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331E4952" w14:textId="77777777" w:rsidTr="00C6033A">
        <w:trPr>
          <w:gridAfter w:val="1"/>
          <w:wAfter w:w="24" w:type="dxa"/>
        </w:trPr>
        <w:tc>
          <w:tcPr>
            <w:tcW w:w="567" w:type="dxa"/>
            <w:vMerge/>
          </w:tcPr>
          <w:p w14:paraId="0F7E515A" w14:textId="77777777" w:rsidR="00B34778" w:rsidRPr="00FA3C2A" w:rsidRDefault="00B34778" w:rsidP="00472269">
            <w:pPr>
              <w:tabs>
                <w:tab w:val="left" w:pos="6521"/>
              </w:tabs>
              <w:ind w:left="360"/>
              <w:rPr>
                <w:rFonts w:ascii="Times New Roman" w:eastAsia="Times New Roman" w:hAnsi="Times New Roman" w:cs="Times New Roman"/>
                <w:sz w:val="24"/>
                <w:szCs w:val="24"/>
                <w:lang w:val="bg-BG"/>
              </w:rPr>
            </w:pPr>
          </w:p>
        </w:tc>
        <w:tc>
          <w:tcPr>
            <w:tcW w:w="1701" w:type="dxa"/>
            <w:vMerge/>
          </w:tcPr>
          <w:p w14:paraId="7C03A6D5" w14:textId="77777777" w:rsidR="00B34778" w:rsidRPr="00FA3C2A" w:rsidRDefault="00B34778" w:rsidP="00472269">
            <w:pPr>
              <w:tabs>
                <w:tab w:val="left" w:pos="6521"/>
              </w:tabs>
              <w:ind w:left="360"/>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59C4F77C" w14:textId="77777777" w:rsidTr="002A42B1">
              <w:trPr>
                <w:tblCellSpacing w:w="0" w:type="dxa"/>
              </w:trPr>
              <w:tc>
                <w:tcPr>
                  <w:tcW w:w="13" w:type="dxa"/>
                  <w:hideMark/>
                </w:tcPr>
                <w:p w14:paraId="332441F9"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393" w:type="dxa"/>
                  <w:hideMark/>
                </w:tcPr>
                <w:p w14:paraId="1103CC65" w14:textId="77777777" w:rsidR="00B34778" w:rsidRPr="00FA3C2A" w:rsidRDefault="00B34778" w:rsidP="00357221">
                  <w:pPr>
                    <w:pStyle w:val="Header"/>
                    <w:numPr>
                      <w:ilvl w:val="0"/>
                      <w:numId w:val="83"/>
                    </w:numPr>
                    <w:tabs>
                      <w:tab w:val="left" w:pos="6521"/>
                    </w:tabs>
                    <w:spacing w:before="40" w:after="40"/>
                    <w:ind w:left="342" w:hanging="342"/>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 xml:space="preserve">да </w:t>
                  </w:r>
                  <w:r w:rsidRPr="00FA3C2A">
                    <w:rPr>
                      <w:rFonts w:ascii="Times New Roman" w:hAnsi="Times New Roman" w:cs="Times New Roman"/>
                      <w:sz w:val="24"/>
                      <w:szCs w:val="24"/>
                      <w:lang w:val="bg-BG"/>
                    </w:rPr>
                    <w:t>включват</w:t>
                  </w:r>
                  <w:r w:rsidRPr="00FA3C2A">
                    <w:rPr>
                      <w:rFonts w:ascii="Times New Roman" w:eastAsia="Times New Roman" w:hAnsi="Times New Roman" w:cs="Times New Roman"/>
                      <w:sz w:val="24"/>
                      <w:szCs w:val="24"/>
                      <w:lang w:val="bg-BG"/>
                    </w:rPr>
                    <w:t xml:space="preserve"> в прогнозите SIGWX следното:</w:t>
                  </w:r>
                </w:p>
              </w:tc>
            </w:tr>
          </w:tbl>
          <w:p w14:paraId="7457441C" w14:textId="77777777" w:rsidR="00B34778" w:rsidRPr="00FA3C2A" w:rsidRDefault="00B34778" w:rsidP="00C6033A">
            <w:pPr>
              <w:tabs>
                <w:tab w:val="left" w:pos="540"/>
                <w:tab w:val="left" w:pos="6521"/>
              </w:tabs>
              <w:spacing w:before="40" w:after="40"/>
              <w:ind w:left="360"/>
              <w:rPr>
                <w:rFonts w:ascii="Times New Roman" w:hAnsi="Times New Roman" w:cs="Times New Roman"/>
                <w:sz w:val="24"/>
                <w:szCs w:val="24"/>
                <w:lang w:val="bg-BG"/>
              </w:rPr>
            </w:pPr>
          </w:p>
        </w:tc>
        <w:tc>
          <w:tcPr>
            <w:tcW w:w="3828" w:type="dxa"/>
          </w:tcPr>
          <w:p w14:paraId="52DCCDDF"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BD2CCD5"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1090C00"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473910C" w14:textId="77777777" w:rsidTr="00C6033A">
        <w:trPr>
          <w:gridAfter w:val="1"/>
          <w:wAfter w:w="24" w:type="dxa"/>
        </w:trPr>
        <w:tc>
          <w:tcPr>
            <w:tcW w:w="567" w:type="dxa"/>
            <w:vMerge/>
          </w:tcPr>
          <w:p w14:paraId="2BEFA927"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24391942"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3D8AB585" w14:textId="77777777" w:rsidR="00B34778" w:rsidRPr="00FA3C2A" w:rsidRDefault="00B34778" w:rsidP="00357221">
            <w:pPr>
              <w:pStyle w:val="Header"/>
              <w:numPr>
                <w:ilvl w:val="0"/>
                <w:numId w:val="84"/>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тропични циклони, при които 10-минутната средна скорост на приземния вятър се очаква да достигне или превиши 34 </w:t>
            </w:r>
            <w:proofErr w:type="spellStart"/>
            <w:r w:rsidRPr="00FA3C2A">
              <w:rPr>
                <w:rFonts w:ascii="Times New Roman" w:hAnsi="Times New Roman" w:cs="Times New Roman"/>
                <w:sz w:val="24"/>
                <w:szCs w:val="24"/>
                <w:lang w:val="bg-BG"/>
              </w:rPr>
              <w:t>kt</w:t>
            </w:r>
            <w:proofErr w:type="spellEnd"/>
            <w:r w:rsidRPr="00FA3C2A">
              <w:rPr>
                <w:rFonts w:ascii="Times New Roman" w:hAnsi="Times New Roman" w:cs="Times New Roman"/>
                <w:sz w:val="24"/>
                <w:szCs w:val="24"/>
                <w:lang w:val="bg-BG"/>
              </w:rPr>
              <w:t xml:space="preserve"> (17 m/s);</w:t>
            </w:r>
          </w:p>
        </w:tc>
        <w:tc>
          <w:tcPr>
            <w:tcW w:w="3828" w:type="dxa"/>
          </w:tcPr>
          <w:p w14:paraId="0D62802B"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6DBA4BA"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34B2268"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AD571AC" w14:textId="77777777" w:rsidTr="00C6033A">
        <w:trPr>
          <w:gridAfter w:val="1"/>
          <w:wAfter w:w="24" w:type="dxa"/>
        </w:trPr>
        <w:tc>
          <w:tcPr>
            <w:tcW w:w="567" w:type="dxa"/>
            <w:vMerge/>
          </w:tcPr>
          <w:p w14:paraId="10906C15"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0F8F0945"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7D6352E9" w14:textId="77777777" w:rsidR="00B34778" w:rsidRPr="00FA3C2A" w:rsidRDefault="00B34778" w:rsidP="00357221">
            <w:pPr>
              <w:pStyle w:val="Header"/>
              <w:numPr>
                <w:ilvl w:val="0"/>
                <w:numId w:val="84"/>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силни </w:t>
            </w:r>
            <w:proofErr w:type="spellStart"/>
            <w:r w:rsidRPr="00FA3C2A">
              <w:rPr>
                <w:rFonts w:ascii="Times New Roman" w:hAnsi="Times New Roman" w:cs="Times New Roman"/>
                <w:sz w:val="24"/>
                <w:szCs w:val="24"/>
                <w:lang w:val="bg-BG"/>
              </w:rPr>
              <w:t>шквалови</w:t>
            </w:r>
            <w:proofErr w:type="spellEnd"/>
            <w:r w:rsidRPr="00FA3C2A">
              <w:rPr>
                <w:rFonts w:ascii="Times New Roman" w:hAnsi="Times New Roman" w:cs="Times New Roman"/>
                <w:sz w:val="24"/>
                <w:szCs w:val="24"/>
                <w:lang w:val="bg-BG"/>
              </w:rPr>
              <w:t xml:space="preserve"> линии;</w:t>
            </w:r>
          </w:p>
        </w:tc>
        <w:tc>
          <w:tcPr>
            <w:tcW w:w="3828" w:type="dxa"/>
          </w:tcPr>
          <w:p w14:paraId="6670B359"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C9D3D2B"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7405A50"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6D9228F" w14:textId="77777777" w:rsidTr="00C6033A">
        <w:trPr>
          <w:gridAfter w:val="1"/>
          <w:wAfter w:w="24" w:type="dxa"/>
        </w:trPr>
        <w:tc>
          <w:tcPr>
            <w:tcW w:w="567" w:type="dxa"/>
            <w:vMerge/>
          </w:tcPr>
          <w:p w14:paraId="7976BFAD"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5BA45B23"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4B494154" w14:textId="77777777" w:rsidR="00B34778" w:rsidRPr="00FA3C2A" w:rsidRDefault="00B34778" w:rsidP="00357221">
            <w:pPr>
              <w:pStyle w:val="Header"/>
              <w:numPr>
                <w:ilvl w:val="0"/>
                <w:numId w:val="84"/>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умерена или силна турбулентност (в облачна или ясна атмосфера);</w:t>
            </w:r>
          </w:p>
        </w:tc>
        <w:tc>
          <w:tcPr>
            <w:tcW w:w="3828" w:type="dxa"/>
          </w:tcPr>
          <w:p w14:paraId="545C17C5"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C08BBC0"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617B721"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04C2E14" w14:textId="77777777" w:rsidTr="00C6033A">
        <w:trPr>
          <w:gridAfter w:val="1"/>
          <w:wAfter w:w="24" w:type="dxa"/>
        </w:trPr>
        <w:tc>
          <w:tcPr>
            <w:tcW w:w="567" w:type="dxa"/>
            <w:vMerge/>
          </w:tcPr>
          <w:p w14:paraId="030FC349"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0EC37A66"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7C3B5B58" w14:textId="77777777" w:rsidR="00B34778" w:rsidRPr="00FA3C2A" w:rsidRDefault="00B34778" w:rsidP="00357221">
            <w:pPr>
              <w:pStyle w:val="Header"/>
              <w:numPr>
                <w:ilvl w:val="0"/>
                <w:numId w:val="84"/>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умерено или силно </w:t>
            </w:r>
            <w:proofErr w:type="spellStart"/>
            <w:r w:rsidRPr="00FA3C2A">
              <w:rPr>
                <w:rFonts w:ascii="Times New Roman" w:hAnsi="Times New Roman" w:cs="Times New Roman"/>
                <w:sz w:val="24"/>
                <w:szCs w:val="24"/>
                <w:lang w:val="bg-BG"/>
              </w:rPr>
              <w:t>обледяване</w:t>
            </w:r>
            <w:proofErr w:type="spellEnd"/>
            <w:r w:rsidRPr="00FA3C2A">
              <w:rPr>
                <w:rFonts w:ascii="Times New Roman" w:hAnsi="Times New Roman" w:cs="Times New Roman"/>
                <w:sz w:val="24"/>
                <w:szCs w:val="24"/>
                <w:lang w:val="bg-BG"/>
              </w:rPr>
              <w:t>;</w:t>
            </w:r>
          </w:p>
        </w:tc>
        <w:tc>
          <w:tcPr>
            <w:tcW w:w="3828" w:type="dxa"/>
          </w:tcPr>
          <w:p w14:paraId="0C2C29F8"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552D142"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532935D"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B1C9324" w14:textId="77777777" w:rsidTr="00C6033A">
        <w:trPr>
          <w:gridAfter w:val="1"/>
          <w:wAfter w:w="24" w:type="dxa"/>
        </w:trPr>
        <w:tc>
          <w:tcPr>
            <w:tcW w:w="567" w:type="dxa"/>
            <w:vMerge/>
          </w:tcPr>
          <w:p w14:paraId="25908032"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3392CA38"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216487D5" w14:textId="77777777" w:rsidR="00B34778" w:rsidRPr="00FA3C2A" w:rsidRDefault="00B34778" w:rsidP="00357221">
            <w:pPr>
              <w:pStyle w:val="Header"/>
              <w:numPr>
                <w:ilvl w:val="0"/>
                <w:numId w:val="84"/>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пясъчна или прашна буря над обширен район;</w:t>
            </w:r>
          </w:p>
        </w:tc>
        <w:tc>
          <w:tcPr>
            <w:tcW w:w="3828" w:type="dxa"/>
          </w:tcPr>
          <w:p w14:paraId="28BBC6C7"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46C59650"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2524429F"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6CF7B7D3" w14:textId="77777777" w:rsidTr="00C6033A">
        <w:trPr>
          <w:gridAfter w:val="1"/>
          <w:wAfter w:w="24" w:type="dxa"/>
        </w:trPr>
        <w:tc>
          <w:tcPr>
            <w:tcW w:w="567" w:type="dxa"/>
            <w:vMerge/>
          </w:tcPr>
          <w:p w14:paraId="1245D3ED"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1701" w:type="dxa"/>
            <w:vMerge/>
          </w:tcPr>
          <w:p w14:paraId="1BDFEAB7" w14:textId="77777777" w:rsidR="00B34778" w:rsidRPr="00FA3C2A" w:rsidRDefault="00B34778" w:rsidP="00472269">
            <w:pPr>
              <w:tabs>
                <w:tab w:val="left" w:pos="432"/>
                <w:tab w:val="left" w:pos="6521"/>
              </w:tabs>
              <w:ind w:left="360"/>
              <w:rPr>
                <w:rFonts w:ascii="Times New Roman" w:hAnsi="Times New Roman" w:cs="Times New Roman"/>
                <w:sz w:val="24"/>
                <w:szCs w:val="24"/>
                <w:lang w:val="bg-BG"/>
              </w:rPr>
            </w:pPr>
          </w:p>
        </w:tc>
        <w:tc>
          <w:tcPr>
            <w:tcW w:w="4820" w:type="dxa"/>
          </w:tcPr>
          <w:p w14:paraId="783C2A1F" w14:textId="77777777" w:rsidR="00B34778" w:rsidRPr="00FA3C2A" w:rsidRDefault="00B34778" w:rsidP="00357221">
            <w:pPr>
              <w:pStyle w:val="Header"/>
              <w:numPr>
                <w:ilvl w:val="0"/>
                <w:numId w:val="84"/>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купесто-дъждовни облаци, свързани с гръмотевични бури и с явленията по подточки i)—v);</w:t>
            </w:r>
          </w:p>
        </w:tc>
        <w:tc>
          <w:tcPr>
            <w:tcW w:w="3828" w:type="dxa"/>
          </w:tcPr>
          <w:p w14:paraId="3728D795"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34E32D65"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A51535C"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3BF1E31" w14:textId="77777777" w:rsidTr="00C6033A">
        <w:trPr>
          <w:gridAfter w:val="1"/>
          <w:wAfter w:w="24" w:type="dxa"/>
        </w:trPr>
        <w:tc>
          <w:tcPr>
            <w:tcW w:w="567" w:type="dxa"/>
            <w:vMerge/>
          </w:tcPr>
          <w:p w14:paraId="76541DD3"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1701" w:type="dxa"/>
            <w:vMerge/>
          </w:tcPr>
          <w:p w14:paraId="14091161"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4820" w:type="dxa"/>
          </w:tcPr>
          <w:p w14:paraId="3AEC751B" w14:textId="77777777" w:rsidR="00B34778" w:rsidRPr="00FA3C2A" w:rsidRDefault="00B34778" w:rsidP="00357221">
            <w:pPr>
              <w:pStyle w:val="Header"/>
              <w:numPr>
                <w:ilvl w:val="0"/>
                <w:numId w:val="84"/>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области с облачност, която не е </w:t>
            </w:r>
            <w:proofErr w:type="spellStart"/>
            <w:r w:rsidRPr="00FA3C2A">
              <w:rPr>
                <w:rFonts w:ascii="Times New Roman" w:hAnsi="Times New Roman" w:cs="Times New Roman"/>
                <w:sz w:val="24"/>
                <w:szCs w:val="24"/>
                <w:lang w:val="bg-BG"/>
              </w:rPr>
              <w:t>конвективна</w:t>
            </w:r>
            <w:proofErr w:type="spellEnd"/>
            <w:r w:rsidRPr="00FA3C2A">
              <w:rPr>
                <w:rFonts w:ascii="Times New Roman" w:hAnsi="Times New Roman" w:cs="Times New Roman"/>
                <w:sz w:val="24"/>
                <w:szCs w:val="24"/>
                <w:lang w:val="bg-BG"/>
              </w:rPr>
              <w:t xml:space="preserve">, и свързаната с нея умерена или силна турбулентност в облачна атмосфера и/или умерено или силно </w:t>
            </w:r>
            <w:proofErr w:type="spellStart"/>
            <w:r w:rsidRPr="00FA3C2A">
              <w:rPr>
                <w:rFonts w:ascii="Times New Roman" w:hAnsi="Times New Roman" w:cs="Times New Roman"/>
                <w:sz w:val="24"/>
                <w:szCs w:val="24"/>
                <w:lang w:val="bg-BG"/>
              </w:rPr>
              <w:t>обледяване</w:t>
            </w:r>
            <w:proofErr w:type="spellEnd"/>
            <w:r w:rsidRPr="00FA3C2A">
              <w:rPr>
                <w:rFonts w:ascii="Times New Roman" w:hAnsi="Times New Roman" w:cs="Times New Roman"/>
                <w:sz w:val="24"/>
                <w:szCs w:val="24"/>
                <w:lang w:val="bg-BG"/>
              </w:rPr>
              <w:t>;</w:t>
            </w:r>
          </w:p>
        </w:tc>
        <w:tc>
          <w:tcPr>
            <w:tcW w:w="3828" w:type="dxa"/>
          </w:tcPr>
          <w:p w14:paraId="1C554F7F"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FD787F1"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A86E2FE"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7AF8806" w14:textId="77777777" w:rsidTr="00C6033A">
        <w:trPr>
          <w:gridAfter w:val="1"/>
          <w:wAfter w:w="24" w:type="dxa"/>
        </w:trPr>
        <w:tc>
          <w:tcPr>
            <w:tcW w:w="567" w:type="dxa"/>
            <w:vMerge/>
          </w:tcPr>
          <w:p w14:paraId="55F5F133"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1701" w:type="dxa"/>
            <w:vMerge/>
          </w:tcPr>
          <w:p w14:paraId="57332298"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4820" w:type="dxa"/>
          </w:tcPr>
          <w:p w14:paraId="5FC2FEBA" w14:textId="77777777" w:rsidR="00B34778" w:rsidRPr="00FA3C2A" w:rsidRDefault="00B34778" w:rsidP="00357221">
            <w:pPr>
              <w:pStyle w:val="Header"/>
              <w:numPr>
                <w:ilvl w:val="0"/>
                <w:numId w:val="84"/>
              </w:numPr>
              <w:tabs>
                <w:tab w:val="left" w:pos="596"/>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полетно ниво на </w:t>
            </w:r>
            <w:proofErr w:type="spellStart"/>
            <w:r w:rsidRPr="00FA3C2A">
              <w:rPr>
                <w:rFonts w:ascii="Times New Roman" w:hAnsi="Times New Roman" w:cs="Times New Roman"/>
                <w:sz w:val="24"/>
                <w:szCs w:val="24"/>
                <w:lang w:val="bg-BG"/>
              </w:rPr>
              <w:t>тропопаузата</w:t>
            </w:r>
            <w:proofErr w:type="spellEnd"/>
            <w:r w:rsidRPr="00FA3C2A">
              <w:rPr>
                <w:rFonts w:ascii="Times New Roman" w:hAnsi="Times New Roman" w:cs="Times New Roman"/>
                <w:sz w:val="24"/>
                <w:szCs w:val="24"/>
                <w:lang w:val="bg-BG"/>
              </w:rPr>
              <w:t>;</w:t>
            </w:r>
          </w:p>
        </w:tc>
        <w:tc>
          <w:tcPr>
            <w:tcW w:w="3828" w:type="dxa"/>
          </w:tcPr>
          <w:p w14:paraId="56B319C8"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FF1034C"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C1834D4"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7073FA02" w14:textId="77777777" w:rsidTr="00C6033A">
        <w:trPr>
          <w:gridAfter w:val="1"/>
          <w:wAfter w:w="24" w:type="dxa"/>
        </w:trPr>
        <w:tc>
          <w:tcPr>
            <w:tcW w:w="567" w:type="dxa"/>
            <w:vMerge/>
          </w:tcPr>
          <w:p w14:paraId="04023450"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1701" w:type="dxa"/>
            <w:vMerge/>
          </w:tcPr>
          <w:p w14:paraId="639D8447"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4820" w:type="dxa"/>
          </w:tcPr>
          <w:p w14:paraId="2CE87FDF" w14:textId="77777777" w:rsidR="00B34778" w:rsidRPr="00FA3C2A" w:rsidRDefault="00B34778" w:rsidP="00357221">
            <w:pPr>
              <w:pStyle w:val="Header"/>
              <w:numPr>
                <w:ilvl w:val="0"/>
                <w:numId w:val="84"/>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струйни течения;</w:t>
            </w:r>
          </w:p>
        </w:tc>
        <w:tc>
          <w:tcPr>
            <w:tcW w:w="3828" w:type="dxa"/>
          </w:tcPr>
          <w:p w14:paraId="6E7E4CF3"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E5AF64B"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2A78A5E"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FF8D1B1" w14:textId="77777777" w:rsidTr="00C6033A">
        <w:trPr>
          <w:gridAfter w:val="1"/>
          <w:wAfter w:w="24" w:type="dxa"/>
        </w:trPr>
        <w:tc>
          <w:tcPr>
            <w:tcW w:w="567" w:type="dxa"/>
            <w:vMerge/>
          </w:tcPr>
          <w:p w14:paraId="2C4B11F8"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1701" w:type="dxa"/>
            <w:vMerge/>
          </w:tcPr>
          <w:p w14:paraId="56FD2F95"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4820" w:type="dxa"/>
          </w:tcPr>
          <w:p w14:paraId="4A1754D3" w14:textId="77777777" w:rsidR="00B34778" w:rsidRPr="00FA3C2A" w:rsidRDefault="00B34778" w:rsidP="00357221">
            <w:pPr>
              <w:pStyle w:val="Header"/>
              <w:numPr>
                <w:ilvl w:val="0"/>
                <w:numId w:val="84"/>
              </w:numPr>
              <w:tabs>
                <w:tab w:val="left" w:pos="432"/>
                <w:tab w:val="left" w:pos="6521"/>
              </w:tabs>
              <w:spacing w:before="40" w:after="40"/>
              <w:ind w:left="432" w:hanging="432"/>
              <w:rPr>
                <w:rFonts w:ascii="Times New Roman" w:hAnsi="Times New Roman" w:cs="Times New Roman"/>
                <w:sz w:val="24"/>
                <w:szCs w:val="24"/>
                <w:lang w:val="bg-BG"/>
              </w:rPr>
            </w:pPr>
            <w:proofErr w:type="spellStart"/>
            <w:r w:rsidRPr="00FA3C2A">
              <w:rPr>
                <w:rFonts w:ascii="Times New Roman" w:hAnsi="Times New Roman" w:cs="Times New Roman"/>
                <w:sz w:val="24"/>
                <w:szCs w:val="24"/>
                <w:lang w:val="bg-BG"/>
              </w:rPr>
              <w:t>иинформация</w:t>
            </w:r>
            <w:proofErr w:type="spellEnd"/>
            <w:r w:rsidRPr="00FA3C2A">
              <w:rPr>
                <w:rFonts w:ascii="Times New Roman" w:hAnsi="Times New Roman" w:cs="Times New Roman"/>
                <w:sz w:val="24"/>
                <w:szCs w:val="24"/>
                <w:lang w:val="bg-BG"/>
              </w:rPr>
              <w:t xml:space="preserve"> относно местоположението на вулканични изригвания, водещи до облаци от пепел от значение за полетите на въздухоплавателните средства, включваща: символ за вулканично изригване, поставен в местоположението на вулкана, и в отделно каре за текст върху картата — символът за вулканично изригване, </w:t>
            </w:r>
            <w:r w:rsidRPr="00FA3C2A">
              <w:rPr>
                <w:rFonts w:ascii="Times New Roman" w:hAnsi="Times New Roman" w:cs="Times New Roman"/>
                <w:sz w:val="24"/>
                <w:szCs w:val="24"/>
                <w:lang w:val="bg-BG"/>
              </w:rPr>
              <w:lastRenderedPageBreak/>
              <w:t>името на вулкана, (ако е известно) и географската ширина/дължина на изригването. Освен това в легендата на картите за значими метеорологични явления (SIGWX) се включва „CHECK SIGMET, ADVISORIES FOR TC AND VA, AND ASHTAM AND NOTAM FOR VA“.</w:t>
            </w:r>
          </w:p>
        </w:tc>
        <w:tc>
          <w:tcPr>
            <w:tcW w:w="3828" w:type="dxa"/>
          </w:tcPr>
          <w:p w14:paraId="7C1DF97E"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4F9449F"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09CA4655"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91F57DE" w14:textId="77777777" w:rsidTr="00C6033A">
        <w:trPr>
          <w:gridAfter w:val="1"/>
          <w:wAfter w:w="24" w:type="dxa"/>
        </w:trPr>
        <w:tc>
          <w:tcPr>
            <w:tcW w:w="567" w:type="dxa"/>
            <w:vMerge/>
          </w:tcPr>
          <w:p w14:paraId="77915095"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1701" w:type="dxa"/>
            <w:vMerge/>
          </w:tcPr>
          <w:p w14:paraId="1CCD69CE" w14:textId="77777777" w:rsidR="00B34778" w:rsidRPr="00FA3C2A" w:rsidRDefault="00B34778" w:rsidP="00472269">
            <w:pPr>
              <w:tabs>
                <w:tab w:val="left" w:pos="432"/>
                <w:tab w:val="left" w:pos="6521"/>
              </w:tabs>
              <w:rPr>
                <w:rFonts w:ascii="Times New Roman" w:hAnsi="Times New Roman" w:cs="Times New Roman"/>
                <w:sz w:val="24"/>
                <w:szCs w:val="24"/>
                <w:lang w:val="bg-BG"/>
              </w:rPr>
            </w:pPr>
          </w:p>
        </w:tc>
        <w:tc>
          <w:tcPr>
            <w:tcW w:w="4820" w:type="dxa"/>
          </w:tcPr>
          <w:p w14:paraId="0F60B91D" w14:textId="77777777" w:rsidR="00B34778" w:rsidRPr="00FA3C2A" w:rsidRDefault="00B34778" w:rsidP="00357221">
            <w:pPr>
              <w:pStyle w:val="Header"/>
              <w:numPr>
                <w:ilvl w:val="0"/>
                <w:numId w:val="84"/>
              </w:numPr>
              <w:tabs>
                <w:tab w:val="left" w:pos="432"/>
                <w:tab w:val="left" w:pos="6521"/>
              </w:tabs>
              <w:spacing w:before="40" w:after="40"/>
              <w:ind w:left="432" w:hanging="432"/>
              <w:rPr>
                <w:rFonts w:ascii="Times New Roman" w:hAnsi="Times New Roman" w:cs="Times New Roman"/>
                <w:sz w:val="24"/>
                <w:szCs w:val="24"/>
                <w:lang w:val="bg-BG"/>
              </w:rPr>
            </w:pPr>
            <w:r w:rsidRPr="00FA3C2A">
              <w:rPr>
                <w:rFonts w:ascii="Times New Roman" w:hAnsi="Times New Roman" w:cs="Times New Roman"/>
                <w:sz w:val="24"/>
                <w:szCs w:val="24"/>
                <w:lang w:val="bg-BG"/>
              </w:rPr>
              <w:t>информация за местоположението на изхвърлянето на радиоактивни материали в атмосферата, което е от значение за полетите на въздухоплавателни средства, включваща: символът за радиоактивни материали в атмосферата, поставен в местоположението на изхвърлянето им, и в отделно каре за текст върху картата — символът за радиоактивни материали в атмосферата, географската ширина/дължина на източника на изхвърлянето и наименованието на този източник, ако е известно. Освен това в легендата на картите SIGWX, на които е указано изхвърляне на радиоактивни материали в атмосферата, се включва „CHECK SIGMET AND NOTAM FOR RDOACT CLD“.</w:t>
            </w:r>
          </w:p>
        </w:tc>
        <w:tc>
          <w:tcPr>
            <w:tcW w:w="3828" w:type="dxa"/>
          </w:tcPr>
          <w:p w14:paraId="0CAA46A2"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134" w:type="dxa"/>
          </w:tcPr>
          <w:p w14:paraId="7B64780F" w14:textId="77777777" w:rsidR="00B34778" w:rsidRPr="00FA3C2A" w:rsidRDefault="00B34778" w:rsidP="00472269">
            <w:pPr>
              <w:tabs>
                <w:tab w:val="left" w:pos="6521"/>
              </w:tabs>
              <w:ind w:left="360"/>
              <w:rPr>
                <w:rFonts w:ascii="Times New Roman" w:hAnsi="Times New Roman" w:cs="Times New Roman"/>
                <w:sz w:val="24"/>
                <w:szCs w:val="24"/>
                <w:lang w:val="bg-BG"/>
              </w:rPr>
            </w:pPr>
          </w:p>
        </w:tc>
        <w:tc>
          <w:tcPr>
            <w:tcW w:w="1007" w:type="dxa"/>
          </w:tcPr>
          <w:p w14:paraId="585ED507" w14:textId="77777777" w:rsidR="00B34778" w:rsidRPr="00FA3C2A" w:rsidRDefault="00B34778" w:rsidP="00472269">
            <w:pPr>
              <w:tabs>
                <w:tab w:val="left" w:pos="6521"/>
              </w:tabs>
              <w:ind w:left="360"/>
              <w:rPr>
                <w:rFonts w:ascii="Times New Roman" w:hAnsi="Times New Roman" w:cs="Times New Roman"/>
                <w:sz w:val="24"/>
                <w:szCs w:val="24"/>
                <w:lang w:val="bg-BG"/>
              </w:rPr>
            </w:pPr>
          </w:p>
        </w:tc>
      </w:tr>
      <w:tr w:rsidR="00C43886" w:rsidRPr="00FA3C2A" w14:paraId="73F0585D" w14:textId="77777777" w:rsidTr="00C6033A">
        <w:trPr>
          <w:gridAfter w:val="1"/>
          <w:wAfter w:w="24" w:type="dxa"/>
        </w:trPr>
        <w:tc>
          <w:tcPr>
            <w:tcW w:w="567" w:type="dxa"/>
            <w:vMerge/>
          </w:tcPr>
          <w:p w14:paraId="527AAFD2"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47B7F2C4"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263A823A" w14:textId="77777777" w:rsidTr="002A42B1">
              <w:trPr>
                <w:tblCellSpacing w:w="0" w:type="dxa"/>
              </w:trPr>
              <w:tc>
                <w:tcPr>
                  <w:tcW w:w="10" w:type="dxa"/>
                  <w:hideMark/>
                </w:tcPr>
                <w:p w14:paraId="76E91D1F"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396" w:type="dxa"/>
                  <w:hideMark/>
                </w:tcPr>
                <w:p w14:paraId="680F18E2" w14:textId="77777777" w:rsidR="00B34778" w:rsidRPr="00FA3C2A" w:rsidRDefault="00B34778" w:rsidP="00357221">
                  <w:pPr>
                    <w:pStyle w:val="Header"/>
                    <w:numPr>
                      <w:ilvl w:val="0"/>
                      <w:numId w:val="83"/>
                    </w:numPr>
                    <w:tabs>
                      <w:tab w:val="left" w:pos="6521"/>
                    </w:tabs>
                    <w:spacing w:before="40" w:after="40"/>
                    <w:ind w:left="342" w:hanging="342"/>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За прогнозите SIGWX се прилагат следните критерии:</w:t>
                  </w:r>
                </w:p>
              </w:tc>
            </w:tr>
          </w:tbl>
          <w:p w14:paraId="2DA2A2AB"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p>
        </w:tc>
        <w:tc>
          <w:tcPr>
            <w:tcW w:w="3828" w:type="dxa"/>
          </w:tcPr>
          <w:p w14:paraId="53474B6B"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712524C8"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3900EF7D"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54A5CCD8" w14:textId="77777777" w:rsidTr="00C6033A">
        <w:trPr>
          <w:gridAfter w:val="1"/>
          <w:wAfter w:w="24" w:type="dxa"/>
        </w:trPr>
        <w:tc>
          <w:tcPr>
            <w:tcW w:w="567" w:type="dxa"/>
            <w:vMerge/>
          </w:tcPr>
          <w:p w14:paraId="667ACC56"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1701" w:type="dxa"/>
            <w:vMerge/>
          </w:tcPr>
          <w:p w14:paraId="0FFDF675"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1CE4999C" w14:textId="77777777" w:rsidR="00B34778" w:rsidRPr="00FA3C2A" w:rsidRDefault="00B34778" w:rsidP="00357221">
            <w:pPr>
              <w:pStyle w:val="Header"/>
              <w:numPr>
                <w:ilvl w:val="0"/>
                <w:numId w:val="85"/>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подточки i)—vi) от точка 3 се включват само ако се очаква възникване между </w:t>
            </w:r>
            <w:r w:rsidRPr="00FA3C2A">
              <w:rPr>
                <w:rFonts w:ascii="Times New Roman" w:hAnsi="Times New Roman" w:cs="Times New Roman"/>
                <w:sz w:val="24"/>
                <w:szCs w:val="24"/>
                <w:lang w:val="bg-BG"/>
              </w:rPr>
              <w:lastRenderedPageBreak/>
              <w:t>долното и горното ниво на прогнозата SIGWX;</w:t>
            </w:r>
          </w:p>
        </w:tc>
        <w:tc>
          <w:tcPr>
            <w:tcW w:w="3828" w:type="dxa"/>
          </w:tcPr>
          <w:p w14:paraId="08E5A481"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CE4B07E"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1C53C47E"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FF33F49" w14:textId="77777777" w:rsidTr="00C6033A">
        <w:trPr>
          <w:gridAfter w:val="1"/>
          <w:wAfter w:w="24" w:type="dxa"/>
        </w:trPr>
        <w:tc>
          <w:tcPr>
            <w:tcW w:w="567" w:type="dxa"/>
            <w:vMerge/>
          </w:tcPr>
          <w:p w14:paraId="77B067B6"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1701" w:type="dxa"/>
            <w:vMerge/>
          </w:tcPr>
          <w:p w14:paraId="4587AAE0"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00B333A9" w14:textId="77777777" w:rsidR="00B34778" w:rsidRPr="00FA3C2A" w:rsidRDefault="00B34778" w:rsidP="00357221">
            <w:pPr>
              <w:pStyle w:val="Header"/>
              <w:numPr>
                <w:ilvl w:val="0"/>
                <w:numId w:val="85"/>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съкращението „CB“ се включва само когато се отнася за възникването или очакваното възникване на купесто-дъждовни облаци:</w:t>
            </w:r>
          </w:p>
        </w:tc>
        <w:tc>
          <w:tcPr>
            <w:tcW w:w="3828" w:type="dxa"/>
          </w:tcPr>
          <w:p w14:paraId="75D19D87"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5953AA9"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8F812BA"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83CE2AB" w14:textId="77777777" w:rsidTr="00C6033A">
        <w:trPr>
          <w:gridAfter w:val="1"/>
          <w:wAfter w:w="24" w:type="dxa"/>
        </w:trPr>
        <w:tc>
          <w:tcPr>
            <w:tcW w:w="567" w:type="dxa"/>
            <w:vMerge/>
          </w:tcPr>
          <w:p w14:paraId="61CFCBED"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7BCF3F66"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5000" w:type="pct"/>
              <w:tblCellSpacing w:w="0" w:type="dxa"/>
              <w:tblLayout w:type="fixed"/>
              <w:tblCellMar>
                <w:left w:w="0" w:type="dxa"/>
                <w:right w:w="0" w:type="dxa"/>
              </w:tblCellMar>
              <w:tblLook w:val="04A0" w:firstRow="1" w:lastRow="0" w:firstColumn="1" w:lastColumn="0" w:noHBand="0" w:noVBand="1"/>
            </w:tblPr>
            <w:tblGrid>
              <w:gridCol w:w="20"/>
              <w:gridCol w:w="4584"/>
            </w:tblGrid>
            <w:tr w:rsidR="00B34778" w:rsidRPr="00FA3C2A" w14:paraId="16CA294E" w14:textId="77777777" w:rsidTr="002A42B1">
              <w:trPr>
                <w:tblCellSpacing w:w="0" w:type="dxa"/>
              </w:trPr>
              <w:tc>
                <w:tcPr>
                  <w:tcW w:w="6" w:type="dxa"/>
                  <w:hideMark/>
                </w:tcPr>
                <w:p w14:paraId="58C0395E"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9400" w:type="dxa"/>
                  <w:hideMark/>
                </w:tcPr>
                <w:p w14:paraId="6165BB2A" w14:textId="77777777" w:rsidR="00B34778" w:rsidRPr="00FA3C2A" w:rsidRDefault="00B34778" w:rsidP="00357221">
                  <w:pPr>
                    <w:pStyle w:val="Header"/>
                    <w:numPr>
                      <w:ilvl w:val="0"/>
                      <w:numId w:val="86"/>
                    </w:numPr>
                    <w:tabs>
                      <w:tab w:val="left" w:pos="540"/>
                      <w:tab w:val="left" w:pos="6521"/>
                    </w:tabs>
                    <w:spacing w:before="40" w:after="40"/>
                    <w:ind w:left="540" w:hanging="540"/>
                    <w:rPr>
                      <w:rFonts w:ascii="Times New Roman" w:eastAsia="Times New Roman" w:hAnsi="Times New Roman" w:cs="Times New Roman"/>
                      <w:sz w:val="24"/>
                      <w:szCs w:val="24"/>
                      <w:lang w:val="bg-BG"/>
                    </w:rPr>
                  </w:pPr>
                  <w:r w:rsidRPr="00FA3C2A">
                    <w:rPr>
                      <w:rFonts w:ascii="Times New Roman" w:hAnsi="Times New Roman" w:cs="Times New Roman"/>
                      <w:sz w:val="24"/>
                      <w:szCs w:val="24"/>
                      <w:lang w:val="bg-BG"/>
                    </w:rPr>
                    <w:t>засягащи</w:t>
                  </w:r>
                  <w:r w:rsidRPr="00FA3C2A">
                    <w:rPr>
                      <w:rFonts w:ascii="Times New Roman" w:eastAsia="Times New Roman" w:hAnsi="Times New Roman" w:cs="Times New Roman"/>
                      <w:sz w:val="24"/>
                      <w:szCs w:val="24"/>
                      <w:lang w:val="bg-BG"/>
                    </w:rPr>
                    <w:t xml:space="preserve"> част с максимално пространствено покритие 50 % или повече от съответната област;</w:t>
                  </w:r>
                </w:p>
              </w:tc>
            </w:tr>
          </w:tbl>
          <w:p w14:paraId="649F5027" w14:textId="77777777" w:rsidR="00B34778" w:rsidRPr="00FA3C2A" w:rsidRDefault="00B34778" w:rsidP="00C6033A">
            <w:pPr>
              <w:tabs>
                <w:tab w:val="left" w:pos="540"/>
                <w:tab w:val="left" w:pos="6521"/>
              </w:tabs>
              <w:spacing w:before="40" w:after="40"/>
              <w:ind w:left="360"/>
              <w:rPr>
                <w:rFonts w:ascii="Times New Roman" w:hAnsi="Times New Roman" w:cs="Times New Roman"/>
                <w:sz w:val="24"/>
                <w:szCs w:val="24"/>
                <w:lang w:val="bg-BG"/>
              </w:rPr>
            </w:pPr>
          </w:p>
        </w:tc>
        <w:tc>
          <w:tcPr>
            <w:tcW w:w="3828" w:type="dxa"/>
          </w:tcPr>
          <w:p w14:paraId="4ED2D88F"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9CAD17A"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44D2DB89"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6A5378A0" w14:textId="77777777" w:rsidTr="00C6033A">
        <w:trPr>
          <w:gridAfter w:val="1"/>
          <w:wAfter w:w="24" w:type="dxa"/>
        </w:trPr>
        <w:tc>
          <w:tcPr>
            <w:tcW w:w="567" w:type="dxa"/>
            <w:vMerge/>
          </w:tcPr>
          <w:p w14:paraId="02D0BA67"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1701" w:type="dxa"/>
            <w:vMerge/>
          </w:tcPr>
          <w:p w14:paraId="1C8BB3B3"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4820" w:type="dxa"/>
          </w:tcPr>
          <w:p w14:paraId="367988F0" w14:textId="77777777" w:rsidR="00B34778" w:rsidRPr="00FA3C2A" w:rsidRDefault="00B34778" w:rsidP="00357221">
            <w:pPr>
              <w:pStyle w:val="Header"/>
              <w:numPr>
                <w:ilvl w:val="0"/>
                <w:numId w:val="86"/>
              </w:numPr>
              <w:tabs>
                <w:tab w:val="left" w:pos="540"/>
                <w:tab w:val="left" w:pos="6521"/>
              </w:tabs>
              <w:spacing w:before="40" w:after="40"/>
              <w:ind w:left="540" w:hanging="540"/>
              <w:rPr>
                <w:rFonts w:ascii="Times New Roman" w:hAnsi="Times New Roman" w:cs="Times New Roman"/>
                <w:sz w:val="24"/>
                <w:szCs w:val="24"/>
                <w:lang w:val="bg-BG"/>
              </w:rPr>
            </w:pPr>
            <w:r w:rsidRPr="00FA3C2A">
              <w:rPr>
                <w:rFonts w:ascii="Times New Roman" w:hAnsi="Times New Roman" w:cs="Times New Roman"/>
                <w:sz w:val="24"/>
                <w:szCs w:val="24"/>
                <w:lang w:val="bg-BG"/>
              </w:rPr>
              <w:t>по протежение на линия с малко или никакво разстояние между отделните облаци; или</w:t>
            </w:r>
          </w:p>
        </w:tc>
        <w:tc>
          <w:tcPr>
            <w:tcW w:w="3828" w:type="dxa"/>
          </w:tcPr>
          <w:p w14:paraId="6F871E6D"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2DA72120"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7FAEA742"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05B54CA3" w14:textId="77777777" w:rsidTr="00C6033A">
        <w:trPr>
          <w:gridAfter w:val="1"/>
          <w:wAfter w:w="24" w:type="dxa"/>
        </w:trPr>
        <w:tc>
          <w:tcPr>
            <w:tcW w:w="567" w:type="dxa"/>
            <w:vMerge/>
          </w:tcPr>
          <w:p w14:paraId="1F477076"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1701" w:type="dxa"/>
            <w:vMerge/>
          </w:tcPr>
          <w:p w14:paraId="12B22CA5" w14:textId="77777777" w:rsidR="00B34778" w:rsidRPr="00FA3C2A" w:rsidRDefault="00B34778" w:rsidP="00472269">
            <w:pPr>
              <w:tabs>
                <w:tab w:val="left" w:pos="540"/>
                <w:tab w:val="left" w:pos="6521"/>
              </w:tabs>
              <w:ind w:left="360"/>
              <w:rPr>
                <w:rFonts w:ascii="Times New Roman" w:hAnsi="Times New Roman" w:cs="Times New Roman"/>
                <w:sz w:val="24"/>
                <w:szCs w:val="24"/>
                <w:lang w:val="bg-BG"/>
              </w:rPr>
            </w:pPr>
          </w:p>
        </w:tc>
        <w:tc>
          <w:tcPr>
            <w:tcW w:w="4820" w:type="dxa"/>
          </w:tcPr>
          <w:p w14:paraId="58677E3F" w14:textId="77777777" w:rsidR="00B34778" w:rsidRPr="00FA3C2A" w:rsidRDefault="00B34778" w:rsidP="00357221">
            <w:pPr>
              <w:pStyle w:val="Header"/>
              <w:numPr>
                <w:ilvl w:val="0"/>
                <w:numId w:val="86"/>
              </w:numPr>
              <w:tabs>
                <w:tab w:val="left" w:pos="540"/>
                <w:tab w:val="left" w:pos="6521"/>
              </w:tabs>
              <w:spacing w:before="40" w:after="40"/>
              <w:ind w:left="540" w:hanging="540"/>
              <w:rPr>
                <w:rFonts w:ascii="Times New Roman" w:hAnsi="Times New Roman" w:cs="Times New Roman"/>
                <w:sz w:val="24"/>
                <w:szCs w:val="24"/>
                <w:lang w:val="bg-BG"/>
              </w:rPr>
            </w:pPr>
            <w:r w:rsidRPr="00FA3C2A">
              <w:rPr>
                <w:rFonts w:ascii="Times New Roman" w:hAnsi="Times New Roman" w:cs="Times New Roman"/>
                <w:sz w:val="24"/>
                <w:szCs w:val="24"/>
                <w:lang w:val="bg-BG"/>
              </w:rPr>
              <w:t>вградени в облачни слоеве или скрити от намалена видимост.</w:t>
            </w:r>
          </w:p>
        </w:tc>
        <w:tc>
          <w:tcPr>
            <w:tcW w:w="3828" w:type="dxa"/>
          </w:tcPr>
          <w:p w14:paraId="15631B98"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6264E7E"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69DFB0F"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3AB1F04" w14:textId="77777777" w:rsidTr="00C6033A">
        <w:trPr>
          <w:gridAfter w:val="1"/>
          <w:wAfter w:w="24" w:type="dxa"/>
        </w:trPr>
        <w:tc>
          <w:tcPr>
            <w:tcW w:w="567" w:type="dxa"/>
            <w:vMerge/>
          </w:tcPr>
          <w:p w14:paraId="1749C90E"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1701" w:type="dxa"/>
            <w:vMerge/>
          </w:tcPr>
          <w:p w14:paraId="04B2EEA3" w14:textId="77777777" w:rsidR="00B34778" w:rsidRPr="00FA3C2A" w:rsidRDefault="00B34778" w:rsidP="00472269">
            <w:pPr>
              <w:tabs>
                <w:tab w:val="left" w:pos="342"/>
                <w:tab w:val="left" w:pos="6521"/>
              </w:tabs>
              <w:ind w:left="360"/>
              <w:rPr>
                <w:rFonts w:ascii="Times New Roman" w:hAnsi="Times New Roman" w:cs="Times New Roman"/>
                <w:sz w:val="24"/>
                <w:szCs w:val="24"/>
                <w:lang w:val="bg-BG"/>
              </w:rPr>
            </w:pPr>
          </w:p>
        </w:tc>
        <w:tc>
          <w:tcPr>
            <w:tcW w:w="4820" w:type="dxa"/>
          </w:tcPr>
          <w:p w14:paraId="5F79A0CE" w14:textId="77777777" w:rsidR="00B34778" w:rsidRPr="00FA3C2A" w:rsidRDefault="00B34778" w:rsidP="00357221">
            <w:pPr>
              <w:pStyle w:val="Header"/>
              <w:numPr>
                <w:ilvl w:val="0"/>
                <w:numId w:val="85"/>
              </w:numPr>
              <w:tabs>
                <w:tab w:val="left" w:pos="454"/>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 xml:space="preserve">с включването на „CB“ се подразбира включването на всички метеорологични явления, нормално свързани с купесто-дъждовна облачност, т.е. гръмотевична буря, умерено или силно </w:t>
            </w:r>
            <w:proofErr w:type="spellStart"/>
            <w:r w:rsidRPr="00FA3C2A">
              <w:rPr>
                <w:rFonts w:ascii="Times New Roman" w:hAnsi="Times New Roman" w:cs="Times New Roman"/>
                <w:sz w:val="24"/>
                <w:szCs w:val="24"/>
                <w:lang w:val="bg-BG"/>
              </w:rPr>
              <w:t>обледяване</w:t>
            </w:r>
            <w:proofErr w:type="spellEnd"/>
            <w:r w:rsidRPr="00FA3C2A">
              <w:rPr>
                <w:rFonts w:ascii="Times New Roman" w:hAnsi="Times New Roman" w:cs="Times New Roman"/>
                <w:sz w:val="24"/>
                <w:szCs w:val="24"/>
                <w:lang w:val="bg-BG"/>
              </w:rPr>
              <w:t>, умерена или силна турбулентност и град;</w:t>
            </w:r>
          </w:p>
        </w:tc>
        <w:tc>
          <w:tcPr>
            <w:tcW w:w="3828" w:type="dxa"/>
          </w:tcPr>
          <w:p w14:paraId="581AE483"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ABD6217"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6E68C06E"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1D9C2FA1" w14:textId="77777777" w:rsidTr="00C6033A">
        <w:trPr>
          <w:gridAfter w:val="1"/>
          <w:wAfter w:w="24" w:type="dxa"/>
        </w:trPr>
        <w:tc>
          <w:tcPr>
            <w:tcW w:w="567" w:type="dxa"/>
            <w:vMerge/>
          </w:tcPr>
          <w:p w14:paraId="16D1BB64"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1701" w:type="dxa"/>
            <w:vMerge/>
          </w:tcPr>
          <w:p w14:paraId="070EA421" w14:textId="77777777" w:rsidR="00B34778" w:rsidRPr="00FA3C2A" w:rsidRDefault="00B34778" w:rsidP="00472269">
            <w:pPr>
              <w:tabs>
                <w:tab w:val="left" w:pos="6521"/>
              </w:tabs>
              <w:rPr>
                <w:rFonts w:ascii="Times New Roman" w:eastAsia="Times New Roman" w:hAnsi="Times New Roman" w:cs="Times New Roman"/>
                <w:sz w:val="24"/>
                <w:szCs w:val="24"/>
                <w:lang w:val="bg-BG"/>
              </w:rPr>
            </w:pPr>
          </w:p>
        </w:tc>
        <w:tc>
          <w:tcPr>
            <w:tcW w:w="4820" w:type="dxa"/>
          </w:tcPr>
          <w:tbl>
            <w:tblPr>
              <w:tblW w:w="4434" w:type="dxa"/>
              <w:tblCellSpacing w:w="0" w:type="dxa"/>
              <w:tblLayout w:type="fixed"/>
              <w:tblCellMar>
                <w:left w:w="0" w:type="dxa"/>
                <w:right w:w="0" w:type="dxa"/>
              </w:tblCellMar>
              <w:tblLook w:val="04A0" w:firstRow="1" w:lastRow="0" w:firstColumn="1" w:lastColumn="0" w:noHBand="0" w:noVBand="1"/>
            </w:tblPr>
            <w:tblGrid>
              <w:gridCol w:w="20"/>
              <w:gridCol w:w="4414"/>
            </w:tblGrid>
            <w:tr w:rsidR="00B34778" w:rsidRPr="00FA3C2A" w14:paraId="5B7B8405" w14:textId="77777777" w:rsidTr="00D75814">
              <w:trPr>
                <w:tblCellSpacing w:w="0" w:type="dxa"/>
              </w:trPr>
              <w:tc>
                <w:tcPr>
                  <w:tcW w:w="20" w:type="dxa"/>
                  <w:hideMark/>
                </w:tcPr>
                <w:p w14:paraId="57BB2D53" w14:textId="77777777" w:rsidR="00B34778" w:rsidRPr="00FA3C2A" w:rsidRDefault="00B34778" w:rsidP="00C6033A">
                  <w:pPr>
                    <w:tabs>
                      <w:tab w:val="left" w:pos="6521"/>
                    </w:tabs>
                    <w:spacing w:before="40" w:after="40" w:line="240" w:lineRule="auto"/>
                    <w:rPr>
                      <w:rFonts w:ascii="Times New Roman" w:eastAsia="Times New Roman" w:hAnsi="Times New Roman" w:cs="Times New Roman"/>
                      <w:sz w:val="24"/>
                      <w:szCs w:val="24"/>
                      <w:lang w:val="bg-BG"/>
                    </w:rPr>
                  </w:pPr>
                </w:p>
              </w:tc>
              <w:tc>
                <w:tcPr>
                  <w:tcW w:w="4414" w:type="dxa"/>
                  <w:hideMark/>
                </w:tcPr>
                <w:p w14:paraId="42C6B0DA" w14:textId="77777777" w:rsidR="00B34778" w:rsidRPr="00FA3C2A" w:rsidRDefault="00B34778" w:rsidP="00357221">
                  <w:pPr>
                    <w:pStyle w:val="Header"/>
                    <w:numPr>
                      <w:ilvl w:val="0"/>
                      <w:numId w:val="85"/>
                    </w:numPr>
                    <w:tabs>
                      <w:tab w:val="left" w:pos="432"/>
                      <w:tab w:val="left" w:pos="6521"/>
                    </w:tabs>
                    <w:spacing w:before="40" w:after="40"/>
                    <w:ind w:left="342" w:hanging="342"/>
                    <w:rPr>
                      <w:rFonts w:ascii="Times New Roman" w:eastAsia="Times New Roman" w:hAnsi="Times New Roman" w:cs="Times New Roman"/>
                      <w:sz w:val="24"/>
                      <w:szCs w:val="24"/>
                      <w:lang w:val="bg-BG"/>
                    </w:rPr>
                  </w:pPr>
                  <w:r w:rsidRPr="00FA3C2A">
                    <w:rPr>
                      <w:rFonts w:ascii="Times New Roman" w:eastAsia="Times New Roman" w:hAnsi="Times New Roman" w:cs="Times New Roman"/>
                      <w:sz w:val="24"/>
                      <w:szCs w:val="24"/>
                      <w:lang w:val="bg-BG"/>
                    </w:rPr>
                    <w:t>когато вулканично изригване или изхвърляне на радиоактивни материали в атмосферата налага включването на символи за вулканична активност или за радиоактивност в прогнозите SIGWX, тези символи се включват в прогнозите SIGWX независимо от височината, която стълбът пепел или радиоактивният материал е достигнал или се очаква да достигне;</w:t>
                  </w:r>
                </w:p>
              </w:tc>
            </w:tr>
          </w:tbl>
          <w:p w14:paraId="2C849214" w14:textId="77777777" w:rsidR="00B34778" w:rsidRPr="00FA3C2A" w:rsidRDefault="00B34778" w:rsidP="00C6033A">
            <w:pPr>
              <w:tabs>
                <w:tab w:val="left" w:pos="540"/>
                <w:tab w:val="left" w:pos="6521"/>
              </w:tabs>
              <w:spacing w:before="40" w:after="40"/>
              <w:ind w:left="360"/>
              <w:rPr>
                <w:rFonts w:ascii="Times New Roman" w:hAnsi="Times New Roman" w:cs="Times New Roman"/>
                <w:sz w:val="24"/>
                <w:szCs w:val="24"/>
                <w:lang w:val="bg-BG"/>
              </w:rPr>
            </w:pPr>
          </w:p>
        </w:tc>
        <w:tc>
          <w:tcPr>
            <w:tcW w:w="3828" w:type="dxa"/>
          </w:tcPr>
          <w:p w14:paraId="74E4D012"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090F3555"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77DBBD9"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2EBC7601" w14:textId="77777777" w:rsidTr="00C6033A">
        <w:trPr>
          <w:gridAfter w:val="1"/>
          <w:wAfter w:w="24" w:type="dxa"/>
        </w:trPr>
        <w:tc>
          <w:tcPr>
            <w:tcW w:w="567" w:type="dxa"/>
            <w:vMerge/>
          </w:tcPr>
          <w:p w14:paraId="0BDBE505"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1701" w:type="dxa"/>
            <w:vMerge/>
          </w:tcPr>
          <w:p w14:paraId="0DEDA6C5" w14:textId="77777777" w:rsidR="00B34778" w:rsidRPr="00FA3C2A" w:rsidRDefault="00B34778" w:rsidP="00472269">
            <w:pPr>
              <w:tabs>
                <w:tab w:val="left" w:pos="342"/>
                <w:tab w:val="left" w:pos="6521"/>
              </w:tabs>
              <w:rPr>
                <w:rFonts w:ascii="Times New Roman" w:hAnsi="Times New Roman" w:cs="Times New Roman"/>
                <w:sz w:val="24"/>
                <w:szCs w:val="24"/>
                <w:lang w:val="bg-BG"/>
              </w:rPr>
            </w:pPr>
          </w:p>
        </w:tc>
        <w:tc>
          <w:tcPr>
            <w:tcW w:w="4820" w:type="dxa"/>
          </w:tcPr>
          <w:p w14:paraId="71237EA6" w14:textId="77777777" w:rsidR="00B34778" w:rsidRPr="00FA3C2A" w:rsidRDefault="00B34778" w:rsidP="00357221">
            <w:pPr>
              <w:pStyle w:val="Header"/>
              <w:numPr>
                <w:ilvl w:val="0"/>
                <w:numId w:val="85"/>
              </w:numPr>
              <w:tabs>
                <w:tab w:val="left" w:pos="342"/>
                <w:tab w:val="left" w:pos="6521"/>
              </w:tabs>
              <w:spacing w:before="40" w:after="40"/>
              <w:ind w:left="342" w:hanging="342"/>
              <w:rPr>
                <w:rFonts w:ascii="Times New Roman" w:hAnsi="Times New Roman" w:cs="Times New Roman"/>
                <w:sz w:val="24"/>
                <w:szCs w:val="24"/>
                <w:lang w:val="bg-BG"/>
              </w:rPr>
            </w:pPr>
            <w:r w:rsidRPr="00FA3C2A">
              <w:rPr>
                <w:rFonts w:ascii="Times New Roman" w:hAnsi="Times New Roman" w:cs="Times New Roman"/>
                <w:sz w:val="24"/>
                <w:szCs w:val="24"/>
                <w:lang w:val="bg-BG"/>
              </w:rPr>
              <w:t>в случай на съвпадение или частично припокриване по подточки i), x) и xi) от точка 3, най-висок приоритет се отдава на подточка x), следвана от подточки xi) и i). За подточката с най-висок приоритет се поставя символ в местоположението на съответното събитие и се използва стрелка за връзка на местоположението по другите подточки със съответните символи или текстови карета.</w:t>
            </w:r>
          </w:p>
        </w:tc>
        <w:tc>
          <w:tcPr>
            <w:tcW w:w="3828" w:type="dxa"/>
          </w:tcPr>
          <w:p w14:paraId="79BE9126"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1ED35FE9"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2E131FEC" w14:textId="77777777" w:rsidR="00B34778" w:rsidRPr="00FA3C2A" w:rsidRDefault="00B34778" w:rsidP="00472269">
            <w:pPr>
              <w:tabs>
                <w:tab w:val="left" w:pos="6521"/>
              </w:tabs>
              <w:rPr>
                <w:rFonts w:ascii="Times New Roman" w:hAnsi="Times New Roman" w:cs="Times New Roman"/>
                <w:sz w:val="24"/>
                <w:szCs w:val="24"/>
                <w:lang w:val="bg-BG"/>
              </w:rPr>
            </w:pPr>
          </w:p>
        </w:tc>
      </w:tr>
      <w:tr w:rsidR="00C43886" w:rsidRPr="00FA3C2A" w14:paraId="4B00441A" w14:textId="77777777" w:rsidTr="00C6033A">
        <w:trPr>
          <w:gridAfter w:val="1"/>
          <w:wAfter w:w="24" w:type="dxa"/>
          <w:trHeight w:val="73"/>
        </w:trPr>
        <w:tc>
          <w:tcPr>
            <w:tcW w:w="567" w:type="dxa"/>
            <w:vMerge/>
          </w:tcPr>
          <w:p w14:paraId="0F07D2F7"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1701" w:type="dxa"/>
            <w:vMerge/>
          </w:tcPr>
          <w:p w14:paraId="3A3515F6" w14:textId="77777777" w:rsidR="00B34778" w:rsidRPr="00FA3C2A" w:rsidRDefault="00B34778" w:rsidP="00472269">
            <w:pPr>
              <w:tabs>
                <w:tab w:val="left" w:pos="540"/>
                <w:tab w:val="left" w:pos="6521"/>
              </w:tabs>
              <w:rPr>
                <w:rFonts w:ascii="Times New Roman" w:hAnsi="Times New Roman" w:cs="Times New Roman"/>
                <w:sz w:val="24"/>
                <w:szCs w:val="24"/>
                <w:lang w:val="bg-BG"/>
              </w:rPr>
            </w:pPr>
          </w:p>
        </w:tc>
        <w:tc>
          <w:tcPr>
            <w:tcW w:w="4820" w:type="dxa"/>
          </w:tcPr>
          <w:p w14:paraId="21985C1B" w14:textId="77777777" w:rsidR="00B34778" w:rsidRPr="00FA3C2A" w:rsidRDefault="00B34778" w:rsidP="00C6033A">
            <w:pPr>
              <w:tabs>
                <w:tab w:val="left" w:pos="540"/>
                <w:tab w:val="left" w:pos="6521"/>
              </w:tabs>
              <w:spacing w:before="40" w:after="40"/>
              <w:rPr>
                <w:rFonts w:ascii="Times New Roman" w:hAnsi="Times New Roman" w:cs="Times New Roman"/>
                <w:sz w:val="24"/>
                <w:szCs w:val="24"/>
                <w:lang w:val="bg-BG"/>
              </w:rPr>
            </w:pPr>
            <w:r w:rsidRPr="00FA3C2A">
              <w:rPr>
                <w:rFonts w:ascii="Times New Roman" w:hAnsi="Times New Roman" w:cs="Times New Roman"/>
                <w:sz w:val="24"/>
                <w:szCs w:val="24"/>
                <w:lang w:val="bg-BG"/>
              </w:rPr>
              <w:t>г) За ограничени географски райони се издават прогнози SIGWX за средни полетни нива — между 100 и 250.</w:t>
            </w:r>
          </w:p>
        </w:tc>
        <w:tc>
          <w:tcPr>
            <w:tcW w:w="3828" w:type="dxa"/>
          </w:tcPr>
          <w:p w14:paraId="6D123433" w14:textId="77777777" w:rsidR="00B34778" w:rsidRPr="00FA3C2A" w:rsidRDefault="00B34778" w:rsidP="00472269">
            <w:pPr>
              <w:tabs>
                <w:tab w:val="left" w:pos="6521"/>
              </w:tabs>
              <w:rPr>
                <w:rFonts w:ascii="Times New Roman" w:hAnsi="Times New Roman" w:cs="Times New Roman"/>
                <w:sz w:val="24"/>
                <w:szCs w:val="24"/>
                <w:lang w:val="bg-BG"/>
              </w:rPr>
            </w:pPr>
          </w:p>
        </w:tc>
        <w:tc>
          <w:tcPr>
            <w:tcW w:w="1134" w:type="dxa"/>
          </w:tcPr>
          <w:p w14:paraId="6E6971CD" w14:textId="77777777" w:rsidR="00B34778" w:rsidRPr="00FA3C2A" w:rsidRDefault="00B34778" w:rsidP="00472269">
            <w:pPr>
              <w:tabs>
                <w:tab w:val="left" w:pos="6521"/>
              </w:tabs>
              <w:rPr>
                <w:rFonts w:ascii="Times New Roman" w:hAnsi="Times New Roman" w:cs="Times New Roman"/>
                <w:sz w:val="24"/>
                <w:szCs w:val="24"/>
                <w:lang w:val="bg-BG"/>
              </w:rPr>
            </w:pPr>
          </w:p>
        </w:tc>
        <w:tc>
          <w:tcPr>
            <w:tcW w:w="1007" w:type="dxa"/>
          </w:tcPr>
          <w:p w14:paraId="5E3FA741" w14:textId="77777777" w:rsidR="00B34778" w:rsidRPr="00FA3C2A" w:rsidRDefault="00B34778" w:rsidP="00472269">
            <w:pPr>
              <w:tabs>
                <w:tab w:val="left" w:pos="6521"/>
              </w:tabs>
              <w:rPr>
                <w:rFonts w:ascii="Times New Roman" w:hAnsi="Times New Roman" w:cs="Times New Roman"/>
                <w:sz w:val="24"/>
                <w:szCs w:val="24"/>
                <w:lang w:val="bg-BG"/>
              </w:rPr>
            </w:pPr>
          </w:p>
        </w:tc>
      </w:tr>
    </w:tbl>
    <w:p w14:paraId="723750AF" w14:textId="77777777" w:rsidR="0019490B" w:rsidRDefault="0019490B" w:rsidP="00472269">
      <w:pPr>
        <w:spacing w:after="0" w:line="240" w:lineRule="auto"/>
      </w:pPr>
    </w:p>
    <w:sectPr w:rsidR="0019490B" w:rsidSect="001D6A98">
      <w:footerReference w:type="default" r:id="rId7"/>
      <w:pgSz w:w="15840" w:h="12240" w:orient="landscape"/>
      <w:pgMar w:top="1474" w:right="1418" w:bottom="1474"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F8958" w14:textId="77777777" w:rsidR="00357221" w:rsidRDefault="00357221" w:rsidP="00B34778">
      <w:pPr>
        <w:spacing w:after="0" w:line="240" w:lineRule="auto"/>
      </w:pPr>
      <w:r>
        <w:separator/>
      </w:r>
    </w:p>
  </w:endnote>
  <w:endnote w:type="continuationSeparator" w:id="0">
    <w:p w14:paraId="34E0431E" w14:textId="77777777" w:rsidR="00357221" w:rsidRDefault="00357221" w:rsidP="00B34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CC"/>
    <w:family w:val="roman"/>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331278"/>
      <w:docPartObj>
        <w:docPartGallery w:val="Page Numbers (Bottom of Page)"/>
        <w:docPartUnique/>
      </w:docPartObj>
    </w:sdtPr>
    <w:sdtEndPr>
      <w:rPr>
        <w:color w:val="7F7F7F" w:themeColor="background1" w:themeShade="7F"/>
        <w:spacing w:val="60"/>
      </w:rPr>
    </w:sdtEndPr>
    <w:sdtContent>
      <w:p w14:paraId="3A93852E" w14:textId="7022C446" w:rsidR="00B34778" w:rsidRDefault="00B34778">
        <w:pPr>
          <w:pStyle w:val="Footer"/>
          <w:pBdr>
            <w:top w:val="single" w:sz="4" w:space="1" w:color="D9D9D9" w:themeColor="background1" w:themeShade="D9"/>
          </w:pBdr>
          <w:jc w:val="right"/>
        </w:pPr>
        <w:r w:rsidRPr="00F46804">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14:anchorId="36CDC58E" wp14:editId="7917BA45">
                  <wp:simplePos x="0" y="0"/>
                  <wp:positionH relativeFrom="margin">
                    <wp:align>left</wp:align>
                  </wp:positionH>
                  <wp:positionV relativeFrom="paragraph">
                    <wp:posOffset>63500</wp:posOffset>
                  </wp:positionV>
                  <wp:extent cx="5429250" cy="1404620"/>
                  <wp:effectExtent l="0" t="0" r="0" b="25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noFill/>
                          <a:ln w="9525">
                            <a:noFill/>
                            <a:miter lim="800000"/>
                            <a:headEnd/>
                            <a:tailEnd/>
                          </a:ln>
                        </wps:spPr>
                        <wps:txbx>
                          <w:txbxContent>
                            <w:p w14:paraId="5713C7BD" w14:textId="77777777" w:rsidR="00B34778" w:rsidRPr="003B766F" w:rsidRDefault="00B34778" w:rsidP="00B34778">
                              <w:pPr>
                                <w:rPr>
                                  <w:rFonts w:ascii="Times New Roman" w:hAnsi="Times New Roman" w:cs="Times New Roman"/>
                                  <w:i/>
                                  <w:iCs/>
                                  <w:sz w:val="20"/>
                                  <w:szCs w:val="20"/>
                                </w:rPr>
                              </w:pPr>
                              <w:r w:rsidRPr="003B766F">
                                <w:rPr>
                                  <w:rFonts w:ascii="Times New Roman" w:hAnsi="Times New Roman" w:cs="Times New Roman"/>
                                  <w:i/>
                                  <w:iCs/>
                                  <w:sz w:val="20"/>
                                  <w:szCs w:val="20"/>
                                  <w:lang w:val="bg-BG"/>
                                </w:rPr>
                                <w:t xml:space="preserve">Допълнение № </w:t>
                              </w:r>
                              <w:r>
                                <w:rPr>
                                  <w:rFonts w:ascii="Times New Roman" w:hAnsi="Times New Roman" w:cs="Times New Roman"/>
                                  <w:i/>
                                  <w:iCs/>
                                  <w:sz w:val="20"/>
                                  <w:szCs w:val="20"/>
                                  <w:lang w:val="bg-BG"/>
                                </w:rPr>
                                <w:t>5</w:t>
                              </w:r>
                              <w:r w:rsidRPr="003B766F">
                                <w:rPr>
                                  <w:rFonts w:ascii="Times New Roman" w:hAnsi="Times New Roman" w:cs="Times New Roman"/>
                                  <w:i/>
                                  <w:iCs/>
                                  <w:sz w:val="20"/>
                                  <w:szCs w:val="20"/>
                                  <w:lang w:val="bg-BG"/>
                                </w:rPr>
                                <w:t xml:space="preserve"> към Процедура № 1 от Наръчник на ННО на ДАНО и ООРП, версия 6.4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CDC58E" id="_x0000_t202" coordsize="21600,21600" o:spt="202" path="m,l,21600r21600,l21600,xe">
                  <v:stroke joinstyle="miter"/>
                  <v:path gradientshapeok="t" o:connecttype="rect"/>
                </v:shapetype>
                <v:shape id="Text Box 2" o:spid="_x0000_s1026" type="#_x0000_t202" style="position:absolute;left:0;text-align:left;margin-left:0;margin-top:5pt;width:42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" filled="f" stroked="f">
                  <v:textbox style="mso-fit-shape-to-text:t">
                    <w:txbxContent>
                      <w:p w14:paraId="5713C7BD" w14:textId="77777777" w:rsidR="00B34778" w:rsidRPr="003B766F" w:rsidRDefault="00B34778" w:rsidP="00B34778">
                        <w:pPr>
                          <w:rPr>
                            <w:rFonts w:ascii="Times New Roman" w:hAnsi="Times New Roman" w:cs="Times New Roman"/>
                            <w:i/>
                            <w:iCs/>
                            <w:sz w:val="20"/>
                            <w:szCs w:val="20"/>
                          </w:rPr>
                        </w:pPr>
                        <w:r w:rsidRPr="003B766F">
                          <w:rPr>
                            <w:rFonts w:ascii="Times New Roman" w:hAnsi="Times New Roman" w:cs="Times New Roman"/>
                            <w:i/>
                            <w:iCs/>
                            <w:sz w:val="20"/>
                            <w:szCs w:val="20"/>
                            <w:lang w:val="bg-BG"/>
                          </w:rPr>
                          <w:t xml:space="preserve">Допълнение № </w:t>
                        </w:r>
                        <w:r>
                          <w:rPr>
                            <w:rFonts w:ascii="Times New Roman" w:hAnsi="Times New Roman" w:cs="Times New Roman"/>
                            <w:i/>
                            <w:iCs/>
                            <w:sz w:val="20"/>
                            <w:szCs w:val="20"/>
                            <w:lang w:val="bg-BG"/>
                          </w:rPr>
                          <w:t>5</w:t>
                        </w:r>
                        <w:r w:rsidRPr="003B766F">
                          <w:rPr>
                            <w:rFonts w:ascii="Times New Roman" w:hAnsi="Times New Roman" w:cs="Times New Roman"/>
                            <w:i/>
                            <w:iCs/>
                            <w:sz w:val="20"/>
                            <w:szCs w:val="20"/>
                            <w:lang w:val="bg-BG"/>
                          </w:rPr>
                          <w:t xml:space="preserve"> към Процедура № 1 от Наръчник на ННО на ДАНО и ООРП, версия 6.4</w:t>
                        </w:r>
                      </w:p>
                    </w:txbxContent>
                  </v:textbox>
                  <w10:wrap type="square" anchorx="margin"/>
                </v:shape>
              </w:pict>
            </mc:Fallback>
          </mc:AlternateContent>
        </w:r>
        <w:r w:rsidRPr="00F46804">
          <w:rPr>
            <w:rFonts w:ascii="Times New Roman" w:hAnsi="Times New Roman" w:cs="Times New Roman"/>
            <w:sz w:val="24"/>
            <w:szCs w:val="24"/>
          </w:rPr>
          <w:fldChar w:fldCharType="begin"/>
        </w:r>
        <w:r w:rsidRPr="00F46804">
          <w:rPr>
            <w:rFonts w:ascii="Times New Roman" w:hAnsi="Times New Roman" w:cs="Times New Roman"/>
            <w:sz w:val="24"/>
            <w:szCs w:val="24"/>
          </w:rPr>
          <w:instrText xml:space="preserve"> PAGE   \* MERGEFORMAT </w:instrText>
        </w:r>
        <w:r w:rsidRPr="00F46804">
          <w:rPr>
            <w:rFonts w:ascii="Times New Roman" w:hAnsi="Times New Roman" w:cs="Times New Roman"/>
            <w:sz w:val="24"/>
            <w:szCs w:val="24"/>
          </w:rPr>
          <w:fldChar w:fldCharType="separate"/>
        </w:r>
        <w:r w:rsidRPr="00F46804">
          <w:rPr>
            <w:rFonts w:ascii="Times New Roman" w:hAnsi="Times New Roman" w:cs="Times New Roman"/>
            <w:noProof/>
            <w:sz w:val="24"/>
            <w:szCs w:val="24"/>
          </w:rPr>
          <w:t>2</w:t>
        </w:r>
        <w:r w:rsidRPr="00F46804">
          <w:rPr>
            <w:rFonts w:ascii="Times New Roman" w:hAnsi="Times New Roman" w:cs="Times New Roman"/>
            <w:noProof/>
            <w:sz w:val="24"/>
            <w:szCs w:val="24"/>
          </w:rPr>
          <w:fldChar w:fldCharType="end"/>
        </w:r>
        <w:r w:rsidRPr="00F46804">
          <w:rPr>
            <w:rFonts w:ascii="Times New Roman" w:hAnsi="Times New Roman" w:cs="Times New Roman"/>
            <w:sz w:val="24"/>
            <w:szCs w:val="24"/>
          </w:rPr>
          <w:t xml:space="preserve"> | </w:t>
        </w:r>
        <w:r w:rsidRPr="00F46804">
          <w:rPr>
            <w:rFonts w:ascii="Times New Roman" w:hAnsi="Times New Roman" w:cs="Times New Roman"/>
            <w:color w:val="7F7F7F" w:themeColor="background1" w:themeShade="7F"/>
            <w:spacing w:val="60"/>
            <w:sz w:val="24"/>
            <w:szCs w:val="24"/>
          </w:rPr>
          <w:t>Page</w:t>
        </w:r>
      </w:p>
    </w:sdtContent>
  </w:sdt>
  <w:p w14:paraId="3279AEE7" w14:textId="549EEE24" w:rsidR="00B34778" w:rsidRDefault="00B34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A0425" w14:textId="77777777" w:rsidR="00357221" w:rsidRDefault="00357221" w:rsidP="00B34778">
      <w:pPr>
        <w:spacing w:after="0" w:line="240" w:lineRule="auto"/>
      </w:pPr>
      <w:r>
        <w:separator/>
      </w:r>
    </w:p>
  </w:footnote>
  <w:footnote w:type="continuationSeparator" w:id="0">
    <w:p w14:paraId="46B38FDE" w14:textId="77777777" w:rsidR="00357221" w:rsidRDefault="00357221" w:rsidP="00B347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0C1"/>
    <w:multiLevelType w:val="hybridMultilevel"/>
    <w:tmpl w:val="761C9C5A"/>
    <w:lvl w:ilvl="0" w:tplc="F0360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36857"/>
    <w:multiLevelType w:val="hybridMultilevel"/>
    <w:tmpl w:val="416C355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579C3"/>
    <w:multiLevelType w:val="hybridMultilevel"/>
    <w:tmpl w:val="BFBE576E"/>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57868"/>
    <w:multiLevelType w:val="hybridMultilevel"/>
    <w:tmpl w:val="33803700"/>
    <w:lvl w:ilvl="0" w:tplc="357E73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517530"/>
    <w:multiLevelType w:val="hybridMultilevel"/>
    <w:tmpl w:val="E90C12E6"/>
    <w:lvl w:ilvl="0" w:tplc="D08C26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430865"/>
    <w:multiLevelType w:val="hybridMultilevel"/>
    <w:tmpl w:val="65A2701A"/>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6C139F"/>
    <w:multiLevelType w:val="hybridMultilevel"/>
    <w:tmpl w:val="8DB272C2"/>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AA5D81"/>
    <w:multiLevelType w:val="hybridMultilevel"/>
    <w:tmpl w:val="C87E3E00"/>
    <w:lvl w:ilvl="0" w:tplc="C58AF8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EB3CC1"/>
    <w:multiLevelType w:val="hybridMultilevel"/>
    <w:tmpl w:val="C3E6FBB8"/>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F25E4B"/>
    <w:multiLevelType w:val="hybridMultilevel"/>
    <w:tmpl w:val="99E805C8"/>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5B0E8A"/>
    <w:multiLevelType w:val="hybridMultilevel"/>
    <w:tmpl w:val="F42012F6"/>
    <w:lvl w:ilvl="0" w:tplc="4DD68D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81452C"/>
    <w:multiLevelType w:val="hybridMultilevel"/>
    <w:tmpl w:val="BAC22CCC"/>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9F0033"/>
    <w:multiLevelType w:val="hybridMultilevel"/>
    <w:tmpl w:val="8A263354"/>
    <w:lvl w:ilvl="0" w:tplc="AE58F4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13384"/>
    <w:multiLevelType w:val="hybridMultilevel"/>
    <w:tmpl w:val="ABB837D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E737D2"/>
    <w:multiLevelType w:val="hybridMultilevel"/>
    <w:tmpl w:val="93C454AC"/>
    <w:lvl w:ilvl="0" w:tplc="CD164B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147390"/>
    <w:multiLevelType w:val="hybridMultilevel"/>
    <w:tmpl w:val="202827F0"/>
    <w:lvl w:ilvl="0" w:tplc="1DD4C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FB08A3"/>
    <w:multiLevelType w:val="hybridMultilevel"/>
    <w:tmpl w:val="9C8669F8"/>
    <w:lvl w:ilvl="0" w:tplc="DE5C1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22571D"/>
    <w:multiLevelType w:val="hybridMultilevel"/>
    <w:tmpl w:val="C9FC64CE"/>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C37912"/>
    <w:multiLevelType w:val="hybridMultilevel"/>
    <w:tmpl w:val="2AF211D2"/>
    <w:lvl w:ilvl="0" w:tplc="F32A52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DD59D8"/>
    <w:multiLevelType w:val="hybridMultilevel"/>
    <w:tmpl w:val="DB943E84"/>
    <w:lvl w:ilvl="0" w:tplc="A9F6B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E16837"/>
    <w:multiLevelType w:val="hybridMultilevel"/>
    <w:tmpl w:val="5958F008"/>
    <w:lvl w:ilvl="0" w:tplc="DCF663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9063125"/>
    <w:multiLevelType w:val="hybridMultilevel"/>
    <w:tmpl w:val="15EE8D58"/>
    <w:lvl w:ilvl="0" w:tplc="B7AA68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DA005A"/>
    <w:multiLevelType w:val="hybridMultilevel"/>
    <w:tmpl w:val="3CC85742"/>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283302"/>
    <w:multiLevelType w:val="hybridMultilevel"/>
    <w:tmpl w:val="D506090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363007"/>
    <w:multiLevelType w:val="hybridMultilevel"/>
    <w:tmpl w:val="671E4F5A"/>
    <w:lvl w:ilvl="0" w:tplc="B87019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1C3A048B"/>
    <w:multiLevelType w:val="hybridMultilevel"/>
    <w:tmpl w:val="F98CF42E"/>
    <w:lvl w:ilvl="0" w:tplc="81DEB8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3A0CA2"/>
    <w:multiLevelType w:val="hybridMultilevel"/>
    <w:tmpl w:val="AB1497E0"/>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8970B9"/>
    <w:multiLevelType w:val="hybridMultilevel"/>
    <w:tmpl w:val="EC668E24"/>
    <w:lvl w:ilvl="0" w:tplc="5F0494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C8485E"/>
    <w:multiLevelType w:val="hybridMultilevel"/>
    <w:tmpl w:val="FB1050C8"/>
    <w:lvl w:ilvl="0" w:tplc="F0822C7C">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626940"/>
    <w:multiLevelType w:val="hybridMultilevel"/>
    <w:tmpl w:val="528E7ED6"/>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ED3315"/>
    <w:multiLevelType w:val="hybridMultilevel"/>
    <w:tmpl w:val="DCC65610"/>
    <w:lvl w:ilvl="0" w:tplc="60342D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3413172"/>
    <w:multiLevelType w:val="hybridMultilevel"/>
    <w:tmpl w:val="CFA204FE"/>
    <w:lvl w:ilvl="0" w:tplc="DC7405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88D643A"/>
    <w:multiLevelType w:val="hybridMultilevel"/>
    <w:tmpl w:val="376CAF12"/>
    <w:lvl w:ilvl="0" w:tplc="51E425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E06445"/>
    <w:multiLevelType w:val="hybridMultilevel"/>
    <w:tmpl w:val="76D07956"/>
    <w:lvl w:ilvl="0" w:tplc="20629E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4339F2"/>
    <w:multiLevelType w:val="hybridMultilevel"/>
    <w:tmpl w:val="B176AF8C"/>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2EF4506"/>
    <w:multiLevelType w:val="hybridMultilevel"/>
    <w:tmpl w:val="747E6D5A"/>
    <w:lvl w:ilvl="0" w:tplc="58D43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08560D"/>
    <w:multiLevelType w:val="hybridMultilevel"/>
    <w:tmpl w:val="DCF43292"/>
    <w:lvl w:ilvl="0" w:tplc="E8D4A8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6B03D1"/>
    <w:multiLevelType w:val="hybridMultilevel"/>
    <w:tmpl w:val="93024620"/>
    <w:lvl w:ilvl="0" w:tplc="0D3039E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15:restartNumberingAfterBreak="0">
    <w:nsid w:val="37131291"/>
    <w:multiLevelType w:val="hybridMultilevel"/>
    <w:tmpl w:val="210ADCCE"/>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4F178A"/>
    <w:multiLevelType w:val="hybridMultilevel"/>
    <w:tmpl w:val="919C7AC4"/>
    <w:lvl w:ilvl="0" w:tplc="55FAEE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A785BBC"/>
    <w:multiLevelType w:val="hybridMultilevel"/>
    <w:tmpl w:val="324E5760"/>
    <w:lvl w:ilvl="0" w:tplc="0358B4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C734141"/>
    <w:multiLevelType w:val="hybridMultilevel"/>
    <w:tmpl w:val="3126D704"/>
    <w:lvl w:ilvl="0" w:tplc="B65099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C98516F"/>
    <w:multiLevelType w:val="hybridMultilevel"/>
    <w:tmpl w:val="0C52ED28"/>
    <w:lvl w:ilvl="0" w:tplc="B0900E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035439"/>
    <w:multiLevelType w:val="hybridMultilevel"/>
    <w:tmpl w:val="EF7E547A"/>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3471C8"/>
    <w:multiLevelType w:val="hybridMultilevel"/>
    <w:tmpl w:val="0E72892C"/>
    <w:lvl w:ilvl="0" w:tplc="6C9C1E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F764E32"/>
    <w:multiLevelType w:val="hybridMultilevel"/>
    <w:tmpl w:val="CC7EAF28"/>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5A734A"/>
    <w:multiLevelType w:val="hybridMultilevel"/>
    <w:tmpl w:val="048EF7B4"/>
    <w:lvl w:ilvl="0" w:tplc="410821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C57C12"/>
    <w:multiLevelType w:val="hybridMultilevel"/>
    <w:tmpl w:val="FB3CB176"/>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1CD1040"/>
    <w:multiLevelType w:val="hybridMultilevel"/>
    <w:tmpl w:val="52BA21A2"/>
    <w:lvl w:ilvl="0" w:tplc="C6762C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2A152BF"/>
    <w:multiLevelType w:val="hybridMultilevel"/>
    <w:tmpl w:val="54B280EE"/>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A022F4"/>
    <w:multiLevelType w:val="hybridMultilevel"/>
    <w:tmpl w:val="238ADB28"/>
    <w:lvl w:ilvl="0" w:tplc="BA48F7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5D834F0"/>
    <w:multiLevelType w:val="hybridMultilevel"/>
    <w:tmpl w:val="0EB6D70E"/>
    <w:lvl w:ilvl="0" w:tplc="85F22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F567BB"/>
    <w:multiLevelType w:val="hybridMultilevel"/>
    <w:tmpl w:val="DFCE62EC"/>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EB3DC9"/>
    <w:multiLevelType w:val="hybridMultilevel"/>
    <w:tmpl w:val="C6902D48"/>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A0E387E"/>
    <w:multiLevelType w:val="hybridMultilevel"/>
    <w:tmpl w:val="BC6E6D9E"/>
    <w:lvl w:ilvl="0" w:tplc="8C82DB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A8E688A"/>
    <w:multiLevelType w:val="hybridMultilevel"/>
    <w:tmpl w:val="1DE4F464"/>
    <w:lvl w:ilvl="0" w:tplc="461032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CAB0822"/>
    <w:multiLevelType w:val="hybridMultilevel"/>
    <w:tmpl w:val="CFDEEFE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F083DD0"/>
    <w:multiLevelType w:val="hybridMultilevel"/>
    <w:tmpl w:val="15BC3DC8"/>
    <w:lvl w:ilvl="0" w:tplc="58D43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048102C"/>
    <w:multiLevelType w:val="hybridMultilevel"/>
    <w:tmpl w:val="36E693A2"/>
    <w:lvl w:ilvl="0" w:tplc="58D43E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CA2099"/>
    <w:multiLevelType w:val="hybridMultilevel"/>
    <w:tmpl w:val="A0289AA8"/>
    <w:lvl w:ilvl="0" w:tplc="EE2EE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1852797"/>
    <w:multiLevelType w:val="hybridMultilevel"/>
    <w:tmpl w:val="6CBE2FF2"/>
    <w:lvl w:ilvl="0" w:tplc="0E482F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8306013"/>
    <w:multiLevelType w:val="hybridMultilevel"/>
    <w:tmpl w:val="AD4A8D10"/>
    <w:lvl w:ilvl="0" w:tplc="B87019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9526C90"/>
    <w:multiLevelType w:val="hybridMultilevel"/>
    <w:tmpl w:val="497C76BA"/>
    <w:lvl w:ilvl="0" w:tplc="0AFA5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A7B5F78"/>
    <w:multiLevelType w:val="hybridMultilevel"/>
    <w:tmpl w:val="AA4CA12C"/>
    <w:lvl w:ilvl="0" w:tplc="B87019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B1F74F8"/>
    <w:multiLevelType w:val="hybridMultilevel"/>
    <w:tmpl w:val="646036F8"/>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B5065C8"/>
    <w:multiLevelType w:val="hybridMultilevel"/>
    <w:tmpl w:val="127CA3AE"/>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CDF1DAF"/>
    <w:multiLevelType w:val="hybridMultilevel"/>
    <w:tmpl w:val="39F0096A"/>
    <w:lvl w:ilvl="0" w:tplc="0FFECE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F772BF7"/>
    <w:multiLevelType w:val="hybridMultilevel"/>
    <w:tmpl w:val="F8F225DC"/>
    <w:lvl w:ilvl="0" w:tplc="BC14DE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F947A05"/>
    <w:multiLevelType w:val="hybridMultilevel"/>
    <w:tmpl w:val="FEE2F116"/>
    <w:lvl w:ilvl="0" w:tplc="3E5CBB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0055B56"/>
    <w:multiLevelType w:val="hybridMultilevel"/>
    <w:tmpl w:val="99FA931E"/>
    <w:lvl w:ilvl="0" w:tplc="6ED67C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C129CE"/>
    <w:multiLevelType w:val="hybridMultilevel"/>
    <w:tmpl w:val="DABE68A2"/>
    <w:lvl w:ilvl="0" w:tplc="B87019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4B716A1"/>
    <w:multiLevelType w:val="hybridMultilevel"/>
    <w:tmpl w:val="10C494F2"/>
    <w:lvl w:ilvl="0" w:tplc="93AEFF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5170095"/>
    <w:multiLevelType w:val="hybridMultilevel"/>
    <w:tmpl w:val="AFB6708C"/>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87478B6"/>
    <w:multiLevelType w:val="hybridMultilevel"/>
    <w:tmpl w:val="5C8CCA22"/>
    <w:lvl w:ilvl="0" w:tplc="2A488E0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4" w15:restartNumberingAfterBreak="0">
    <w:nsid w:val="6904095C"/>
    <w:multiLevelType w:val="hybridMultilevel"/>
    <w:tmpl w:val="8E5E1DC8"/>
    <w:lvl w:ilvl="0" w:tplc="AA6A46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A4B0E08"/>
    <w:multiLevelType w:val="hybridMultilevel"/>
    <w:tmpl w:val="A7F6396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BE03735"/>
    <w:multiLevelType w:val="hybridMultilevel"/>
    <w:tmpl w:val="86D4D77E"/>
    <w:lvl w:ilvl="0" w:tplc="B12C61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516786"/>
    <w:multiLevelType w:val="hybridMultilevel"/>
    <w:tmpl w:val="5858C0EA"/>
    <w:lvl w:ilvl="0" w:tplc="100CED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E823DD5"/>
    <w:multiLevelType w:val="hybridMultilevel"/>
    <w:tmpl w:val="9AAEA660"/>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FBA04BA"/>
    <w:multiLevelType w:val="hybridMultilevel"/>
    <w:tmpl w:val="6BEE17DA"/>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03D2BBE"/>
    <w:multiLevelType w:val="hybridMultilevel"/>
    <w:tmpl w:val="F3BE5EEE"/>
    <w:lvl w:ilvl="0" w:tplc="BA887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13F595C"/>
    <w:multiLevelType w:val="hybridMultilevel"/>
    <w:tmpl w:val="D3E8FC7C"/>
    <w:lvl w:ilvl="0" w:tplc="036A76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16F0249"/>
    <w:multiLevelType w:val="hybridMultilevel"/>
    <w:tmpl w:val="E26843D4"/>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AEE4C0C"/>
    <w:multiLevelType w:val="hybridMultilevel"/>
    <w:tmpl w:val="9092A816"/>
    <w:lvl w:ilvl="0" w:tplc="1D349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B59586A"/>
    <w:multiLevelType w:val="hybridMultilevel"/>
    <w:tmpl w:val="2D462F30"/>
    <w:lvl w:ilvl="0" w:tplc="FE686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BC04052"/>
    <w:multiLevelType w:val="hybridMultilevel"/>
    <w:tmpl w:val="76C86000"/>
    <w:lvl w:ilvl="0" w:tplc="4582EF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D2C4391"/>
    <w:multiLevelType w:val="hybridMultilevel"/>
    <w:tmpl w:val="0AFA6224"/>
    <w:lvl w:ilvl="0" w:tplc="027225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EAE2DE3"/>
    <w:multiLevelType w:val="hybridMultilevel"/>
    <w:tmpl w:val="8BB40A0E"/>
    <w:lvl w:ilvl="0" w:tplc="458EAE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73"/>
  </w:num>
  <w:num w:numId="3">
    <w:abstractNumId w:val="28"/>
  </w:num>
  <w:num w:numId="4">
    <w:abstractNumId w:val="80"/>
  </w:num>
  <w:num w:numId="5">
    <w:abstractNumId w:val="0"/>
  </w:num>
  <w:num w:numId="6">
    <w:abstractNumId w:val="37"/>
  </w:num>
  <w:num w:numId="7">
    <w:abstractNumId w:val="51"/>
  </w:num>
  <w:num w:numId="8">
    <w:abstractNumId w:val="4"/>
  </w:num>
  <w:num w:numId="9">
    <w:abstractNumId w:val="17"/>
  </w:num>
  <w:num w:numId="10">
    <w:abstractNumId w:val="71"/>
  </w:num>
  <w:num w:numId="11">
    <w:abstractNumId w:val="64"/>
  </w:num>
  <w:num w:numId="12">
    <w:abstractNumId w:val="2"/>
  </w:num>
  <w:num w:numId="13">
    <w:abstractNumId w:val="22"/>
  </w:num>
  <w:num w:numId="14">
    <w:abstractNumId w:val="56"/>
  </w:num>
  <w:num w:numId="15">
    <w:abstractNumId w:val="3"/>
  </w:num>
  <w:num w:numId="16">
    <w:abstractNumId w:val="6"/>
  </w:num>
  <w:num w:numId="17">
    <w:abstractNumId w:val="23"/>
  </w:num>
  <w:num w:numId="18">
    <w:abstractNumId w:val="76"/>
  </w:num>
  <w:num w:numId="19">
    <w:abstractNumId w:val="60"/>
  </w:num>
  <w:num w:numId="20">
    <w:abstractNumId w:val="69"/>
  </w:num>
  <w:num w:numId="21">
    <w:abstractNumId w:val="43"/>
  </w:num>
  <w:num w:numId="22">
    <w:abstractNumId w:val="39"/>
  </w:num>
  <w:num w:numId="23">
    <w:abstractNumId w:val="25"/>
  </w:num>
  <w:num w:numId="24">
    <w:abstractNumId w:val="81"/>
  </w:num>
  <w:num w:numId="25">
    <w:abstractNumId w:val="33"/>
  </w:num>
  <w:num w:numId="26">
    <w:abstractNumId w:val="44"/>
  </w:num>
  <w:num w:numId="27">
    <w:abstractNumId w:val="29"/>
  </w:num>
  <w:num w:numId="28">
    <w:abstractNumId w:val="42"/>
  </w:num>
  <w:num w:numId="29">
    <w:abstractNumId w:val="13"/>
  </w:num>
  <w:num w:numId="30">
    <w:abstractNumId w:val="79"/>
  </w:num>
  <w:num w:numId="31">
    <w:abstractNumId w:val="31"/>
  </w:num>
  <w:num w:numId="32">
    <w:abstractNumId w:val="68"/>
  </w:num>
  <w:num w:numId="33">
    <w:abstractNumId w:val="5"/>
  </w:num>
  <w:num w:numId="34">
    <w:abstractNumId w:val="55"/>
  </w:num>
  <w:num w:numId="35">
    <w:abstractNumId w:val="27"/>
  </w:num>
  <w:num w:numId="36">
    <w:abstractNumId w:val="75"/>
  </w:num>
  <w:num w:numId="37">
    <w:abstractNumId w:val="21"/>
  </w:num>
  <w:num w:numId="38">
    <w:abstractNumId w:val="11"/>
  </w:num>
  <w:num w:numId="39">
    <w:abstractNumId w:val="34"/>
  </w:num>
  <w:num w:numId="40">
    <w:abstractNumId w:val="40"/>
  </w:num>
  <w:num w:numId="41">
    <w:abstractNumId w:val="72"/>
  </w:num>
  <w:num w:numId="42">
    <w:abstractNumId w:val="85"/>
  </w:num>
  <w:num w:numId="43">
    <w:abstractNumId w:val="26"/>
  </w:num>
  <w:num w:numId="44">
    <w:abstractNumId w:val="78"/>
  </w:num>
  <w:num w:numId="45">
    <w:abstractNumId w:val="10"/>
  </w:num>
  <w:num w:numId="46">
    <w:abstractNumId w:val="61"/>
  </w:num>
  <w:num w:numId="47">
    <w:abstractNumId w:val="82"/>
  </w:num>
  <w:num w:numId="48">
    <w:abstractNumId w:val="65"/>
  </w:num>
  <w:num w:numId="49">
    <w:abstractNumId w:val="30"/>
  </w:num>
  <w:num w:numId="50">
    <w:abstractNumId w:val="9"/>
  </w:num>
  <w:num w:numId="51">
    <w:abstractNumId w:val="45"/>
  </w:num>
  <w:num w:numId="52">
    <w:abstractNumId w:val="66"/>
  </w:num>
  <w:num w:numId="53">
    <w:abstractNumId w:val="49"/>
  </w:num>
  <w:num w:numId="54">
    <w:abstractNumId w:val="1"/>
  </w:num>
  <w:num w:numId="55">
    <w:abstractNumId w:val="8"/>
  </w:num>
  <w:num w:numId="56">
    <w:abstractNumId w:val="84"/>
  </w:num>
  <w:num w:numId="57">
    <w:abstractNumId w:val="53"/>
  </w:num>
  <w:num w:numId="58">
    <w:abstractNumId w:val="38"/>
  </w:num>
  <w:num w:numId="59">
    <w:abstractNumId w:val="47"/>
  </w:num>
  <w:num w:numId="60">
    <w:abstractNumId w:val="32"/>
  </w:num>
  <w:num w:numId="61">
    <w:abstractNumId w:val="16"/>
  </w:num>
  <w:num w:numId="62">
    <w:abstractNumId w:val="14"/>
  </w:num>
  <w:num w:numId="63">
    <w:abstractNumId w:val="63"/>
  </w:num>
  <w:num w:numId="64">
    <w:abstractNumId w:val="41"/>
  </w:num>
  <w:num w:numId="65">
    <w:abstractNumId w:val="70"/>
  </w:num>
  <w:num w:numId="66">
    <w:abstractNumId w:val="87"/>
  </w:num>
  <w:num w:numId="67">
    <w:abstractNumId w:val="77"/>
  </w:num>
  <w:num w:numId="68">
    <w:abstractNumId w:val="62"/>
  </w:num>
  <w:num w:numId="69">
    <w:abstractNumId w:val="67"/>
  </w:num>
  <w:num w:numId="70">
    <w:abstractNumId w:val="48"/>
  </w:num>
  <w:num w:numId="71">
    <w:abstractNumId w:val="18"/>
  </w:num>
  <w:num w:numId="72">
    <w:abstractNumId w:val="50"/>
  </w:num>
  <w:num w:numId="73">
    <w:abstractNumId w:val="54"/>
  </w:num>
  <w:num w:numId="74">
    <w:abstractNumId w:val="36"/>
  </w:num>
  <w:num w:numId="75">
    <w:abstractNumId w:val="15"/>
  </w:num>
  <w:num w:numId="76">
    <w:abstractNumId w:val="83"/>
  </w:num>
  <w:num w:numId="77">
    <w:abstractNumId w:val="7"/>
  </w:num>
  <w:num w:numId="78">
    <w:abstractNumId w:val="58"/>
  </w:num>
  <w:num w:numId="79">
    <w:abstractNumId w:val="35"/>
  </w:num>
  <w:num w:numId="80">
    <w:abstractNumId w:val="57"/>
  </w:num>
  <w:num w:numId="81">
    <w:abstractNumId w:val="74"/>
  </w:num>
  <w:num w:numId="82">
    <w:abstractNumId w:val="46"/>
  </w:num>
  <w:num w:numId="83">
    <w:abstractNumId w:val="19"/>
  </w:num>
  <w:num w:numId="84">
    <w:abstractNumId w:val="12"/>
  </w:num>
  <w:num w:numId="85">
    <w:abstractNumId w:val="86"/>
  </w:num>
  <w:num w:numId="86">
    <w:abstractNumId w:val="24"/>
  </w:num>
  <w:num w:numId="87">
    <w:abstractNumId w:val="59"/>
  </w:num>
  <w:num w:numId="88">
    <w:abstractNumId w:val="2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78"/>
    <w:rsid w:val="00025722"/>
    <w:rsid w:val="00094B95"/>
    <w:rsid w:val="000C4F78"/>
    <w:rsid w:val="001742BC"/>
    <w:rsid w:val="001844EA"/>
    <w:rsid w:val="0019490B"/>
    <w:rsid w:val="001D6A98"/>
    <w:rsid w:val="001E693D"/>
    <w:rsid w:val="002B6E55"/>
    <w:rsid w:val="002F55FC"/>
    <w:rsid w:val="00357221"/>
    <w:rsid w:val="003B15FD"/>
    <w:rsid w:val="003C26B1"/>
    <w:rsid w:val="00472269"/>
    <w:rsid w:val="005856ED"/>
    <w:rsid w:val="005F3E74"/>
    <w:rsid w:val="00613D23"/>
    <w:rsid w:val="00871A4A"/>
    <w:rsid w:val="008C2070"/>
    <w:rsid w:val="008E1E4E"/>
    <w:rsid w:val="008E4834"/>
    <w:rsid w:val="00925673"/>
    <w:rsid w:val="00A55F42"/>
    <w:rsid w:val="00A865C8"/>
    <w:rsid w:val="00B34778"/>
    <w:rsid w:val="00B561AB"/>
    <w:rsid w:val="00B60405"/>
    <w:rsid w:val="00C43886"/>
    <w:rsid w:val="00C6033A"/>
    <w:rsid w:val="00CC217F"/>
    <w:rsid w:val="00CD2C2D"/>
    <w:rsid w:val="00D75814"/>
    <w:rsid w:val="00E839F2"/>
    <w:rsid w:val="00F46804"/>
    <w:rsid w:val="00F61FC4"/>
    <w:rsid w:val="00FB7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01013"/>
  <w15:chartTrackingRefBased/>
  <w15:docId w15:val="{2EC08A54-86D7-4026-BC2A-9EDB921A4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778"/>
  </w:style>
  <w:style w:type="paragraph" w:styleId="Heading1">
    <w:name w:val="heading 1"/>
    <w:basedOn w:val="Normal"/>
    <w:next w:val="Normal"/>
    <w:link w:val="Heading1Char"/>
    <w:uiPriority w:val="9"/>
    <w:qFormat/>
    <w:rsid w:val="00B34778"/>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34778"/>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B3477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34778"/>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unhideWhenUsed/>
    <w:qFormat/>
    <w:rsid w:val="00B34778"/>
    <w:pPr>
      <w:keepNext/>
      <w:spacing w:after="0" w:line="240" w:lineRule="auto"/>
      <w:jc w:val="both"/>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unhideWhenUsed/>
    <w:qFormat/>
    <w:rsid w:val="00B34778"/>
    <w:pPr>
      <w:keepNext/>
      <w:spacing w:after="0" w:line="240" w:lineRule="auto"/>
      <w:ind w:left="720" w:hanging="720"/>
      <w:jc w:val="both"/>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77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B3477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B3477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3477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B3477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B34778"/>
    <w:rPr>
      <w:rFonts w:ascii="Calibri" w:eastAsia="Times New Roman" w:hAnsi="Calibri" w:cs="Times New Roman"/>
      <w:b/>
      <w:bCs/>
    </w:rPr>
  </w:style>
  <w:style w:type="paragraph" w:styleId="Header">
    <w:name w:val="header"/>
    <w:basedOn w:val="Normal"/>
    <w:link w:val="HeaderChar"/>
    <w:uiPriority w:val="99"/>
    <w:unhideWhenUsed/>
    <w:rsid w:val="00B34778"/>
    <w:pPr>
      <w:tabs>
        <w:tab w:val="center" w:pos="4703"/>
        <w:tab w:val="right" w:pos="9406"/>
      </w:tabs>
      <w:spacing w:after="0" w:line="240" w:lineRule="auto"/>
    </w:pPr>
  </w:style>
  <w:style w:type="character" w:customStyle="1" w:styleId="HeaderChar">
    <w:name w:val="Header Char"/>
    <w:basedOn w:val="DefaultParagraphFont"/>
    <w:link w:val="Header"/>
    <w:uiPriority w:val="99"/>
    <w:rsid w:val="00B34778"/>
  </w:style>
  <w:style w:type="paragraph" w:styleId="Footer">
    <w:name w:val="footer"/>
    <w:basedOn w:val="Normal"/>
    <w:link w:val="FooterChar"/>
    <w:uiPriority w:val="99"/>
    <w:unhideWhenUsed/>
    <w:rsid w:val="00B34778"/>
    <w:pPr>
      <w:tabs>
        <w:tab w:val="center" w:pos="4703"/>
        <w:tab w:val="right" w:pos="9406"/>
      </w:tabs>
      <w:spacing w:after="0" w:line="240" w:lineRule="auto"/>
    </w:pPr>
  </w:style>
  <w:style w:type="character" w:customStyle="1" w:styleId="FooterChar">
    <w:name w:val="Footer Char"/>
    <w:basedOn w:val="DefaultParagraphFont"/>
    <w:link w:val="Footer"/>
    <w:uiPriority w:val="99"/>
    <w:rsid w:val="00B34778"/>
  </w:style>
  <w:style w:type="paragraph" w:styleId="ListParagraph">
    <w:name w:val="List Paragraph"/>
    <w:basedOn w:val="Normal"/>
    <w:link w:val="ListParagraphChar"/>
    <w:uiPriority w:val="34"/>
    <w:qFormat/>
    <w:rsid w:val="00B34778"/>
    <w:pPr>
      <w:spacing w:after="200" w:line="276" w:lineRule="auto"/>
      <w:ind w:left="720"/>
      <w:contextualSpacing/>
    </w:pPr>
  </w:style>
  <w:style w:type="character" w:customStyle="1" w:styleId="ListParagraphChar">
    <w:name w:val="List Paragraph Char"/>
    <w:link w:val="ListParagraph"/>
    <w:uiPriority w:val="34"/>
    <w:rsid w:val="00B34778"/>
  </w:style>
  <w:style w:type="character" w:styleId="Hyperlink">
    <w:name w:val="Hyperlink"/>
    <w:basedOn w:val="DefaultParagraphFont"/>
    <w:uiPriority w:val="99"/>
    <w:unhideWhenUsed/>
    <w:rsid w:val="00B34778"/>
    <w:rPr>
      <w:color w:val="0563C1" w:themeColor="hyperlink"/>
      <w:u w:val="single"/>
    </w:rPr>
  </w:style>
  <w:style w:type="paragraph" w:styleId="Caption">
    <w:name w:val="caption"/>
    <w:basedOn w:val="Normal"/>
    <w:next w:val="Normal"/>
    <w:uiPriority w:val="35"/>
    <w:unhideWhenUsed/>
    <w:qFormat/>
    <w:rsid w:val="00B34778"/>
    <w:pPr>
      <w:spacing w:after="200" w:line="240" w:lineRule="auto"/>
    </w:pPr>
    <w:rPr>
      <w:b/>
      <w:bCs/>
      <w:color w:val="4472C4" w:themeColor="accent1"/>
      <w:sz w:val="18"/>
      <w:szCs w:val="18"/>
    </w:rPr>
  </w:style>
  <w:style w:type="character" w:customStyle="1" w:styleId="st">
    <w:name w:val="st"/>
    <w:basedOn w:val="DefaultParagraphFont"/>
    <w:rsid w:val="00B34778"/>
  </w:style>
  <w:style w:type="character" w:customStyle="1" w:styleId="tlid-translation">
    <w:name w:val="tlid-translation"/>
    <w:basedOn w:val="DefaultParagraphFont"/>
    <w:rsid w:val="00B34778"/>
  </w:style>
  <w:style w:type="paragraph" w:styleId="FootnoteText">
    <w:name w:val="footnote text"/>
    <w:basedOn w:val="Normal"/>
    <w:link w:val="FootnoteTextChar"/>
    <w:uiPriority w:val="99"/>
    <w:semiHidden/>
    <w:unhideWhenUsed/>
    <w:rsid w:val="00B347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778"/>
    <w:rPr>
      <w:sz w:val="20"/>
      <w:szCs w:val="20"/>
    </w:rPr>
  </w:style>
  <w:style w:type="paragraph" w:customStyle="1" w:styleId="TableParagraph">
    <w:name w:val="Table Paragraph"/>
    <w:basedOn w:val="Normal"/>
    <w:uiPriority w:val="1"/>
    <w:qFormat/>
    <w:rsid w:val="00B34778"/>
    <w:rPr>
      <w:rFonts w:ascii="Arial" w:eastAsia="Arial" w:hAnsi="Arial" w:cs="Arial"/>
      <w:bCs/>
      <w:iCs/>
    </w:rPr>
  </w:style>
  <w:style w:type="paragraph" w:customStyle="1" w:styleId="norm">
    <w:name w:val="norm"/>
    <w:basedOn w:val="Normal"/>
    <w:rsid w:val="00B347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gr-seq-level-3">
    <w:name w:val="title-gr-seq-level-3"/>
    <w:basedOn w:val="Normal"/>
    <w:rsid w:val="00B34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face">
    <w:name w:val="boldface"/>
    <w:basedOn w:val="DefaultParagraphFont"/>
    <w:rsid w:val="00B34778"/>
  </w:style>
  <w:style w:type="paragraph" w:customStyle="1" w:styleId="List1">
    <w:name w:val="List1"/>
    <w:basedOn w:val="Normal"/>
    <w:rsid w:val="00B347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gr-seq-level-4">
    <w:name w:val="title-gr-seq-level-4"/>
    <w:basedOn w:val="Normal"/>
    <w:rsid w:val="00B34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s">
    <w:name w:val="italics"/>
    <w:basedOn w:val="DefaultParagraphFont"/>
    <w:rsid w:val="00B34778"/>
  </w:style>
  <w:style w:type="character" w:customStyle="1" w:styleId="superscript">
    <w:name w:val="superscript"/>
    <w:basedOn w:val="DefaultParagraphFont"/>
    <w:rsid w:val="00B34778"/>
  </w:style>
  <w:style w:type="character" w:styleId="FollowedHyperlink">
    <w:name w:val="FollowedHyperlink"/>
    <w:uiPriority w:val="99"/>
    <w:unhideWhenUsed/>
    <w:rsid w:val="00B34778"/>
    <w:rPr>
      <w:rFonts w:ascii="Times New Roman" w:hAnsi="Times New Roman" w:cs="Times New Roman" w:hint="default"/>
      <w:color w:val="800080"/>
      <w:u w:val="single"/>
    </w:rPr>
  </w:style>
  <w:style w:type="paragraph" w:customStyle="1" w:styleId="msonormal0">
    <w:name w:val="msonormal"/>
    <w:basedOn w:val="Normal"/>
    <w:uiPriority w:val="99"/>
    <w:rsid w:val="00B34778"/>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unhideWhenUsed/>
    <w:rsid w:val="00B34778"/>
    <w:pPr>
      <w:spacing w:before="100" w:beforeAutospacing="1" w:after="100" w:afterAutospacing="1" w:line="240" w:lineRule="auto"/>
    </w:pPr>
    <w:rPr>
      <w:rFonts w:ascii="Times New Roman" w:hAnsi="Times New Roman" w:cs="Times New Roman"/>
      <w:sz w:val="24"/>
      <w:szCs w:val="24"/>
    </w:rPr>
  </w:style>
  <w:style w:type="paragraph" w:styleId="CommentText">
    <w:name w:val="annotation text"/>
    <w:basedOn w:val="Normal"/>
    <w:link w:val="CommentTextChar"/>
    <w:unhideWhenUsed/>
    <w:rsid w:val="00B34778"/>
    <w:pPr>
      <w:spacing w:after="200" w:line="240" w:lineRule="auto"/>
    </w:pPr>
    <w:rPr>
      <w:sz w:val="20"/>
      <w:szCs w:val="20"/>
    </w:rPr>
  </w:style>
  <w:style w:type="character" w:customStyle="1" w:styleId="CommentTextChar">
    <w:name w:val="Comment Text Char"/>
    <w:basedOn w:val="DefaultParagraphFont"/>
    <w:link w:val="CommentText"/>
    <w:rsid w:val="00B34778"/>
    <w:rPr>
      <w:sz w:val="20"/>
      <w:szCs w:val="20"/>
    </w:rPr>
  </w:style>
  <w:style w:type="paragraph" w:styleId="EndnoteText">
    <w:name w:val="endnote text"/>
    <w:basedOn w:val="Normal"/>
    <w:link w:val="EndnoteTextChar"/>
    <w:uiPriority w:val="99"/>
    <w:semiHidden/>
    <w:unhideWhenUsed/>
    <w:rsid w:val="00B347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34778"/>
    <w:rPr>
      <w:sz w:val="20"/>
      <w:szCs w:val="20"/>
    </w:rPr>
  </w:style>
  <w:style w:type="paragraph" w:styleId="Title">
    <w:name w:val="Title"/>
    <w:basedOn w:val="Normal"/>
    <w:link w:val="TitleChar"/>
    <w:uiPriority w:val="10"/>
    <w:qFormat/>
    <w:rsid w:val="00B34778"/>
    <w:pPr>
      <w:snapToGrid w:val="0"/>
      <w:spacing w:after="0" w:line="240" w:lineRule="atLeast"/>
      <w:jc w:val="center"/>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B34778"/>
    <w:rPr>
      <w:rFonts w:ascii="Cambria" w:eastAsia="Times New Roman" w:hAnsi="Cambria" w:cs="Times New Roman"/>
      <w:b/>
      <w:bCs/>
      <w:kern w:val="28"/>
      <w:sz w:val="32"/>
      <w:szCs w:val="32"/>
    </w:rPr>
  </w:style>
  <w:style w:type="paragraph" w:styleId="BodyText">
    <w:name w:val="Body Text"/>
    <w:basedOn w:val="Normal"/>
    <w:link w:val="BodyTextChar"/>
    <w:uiPriority w:val="99"/>
    <w:unhideWhenUsed/>
    <w:rsid w:val="00B3477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34778"/>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B34778"/>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34778"/>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B34778"/>
    <w:pPr>
      <w:spacing w:after="200" w:line="276" w:lineRule="auto"/>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11"/>
    <w:rsid w:val="00B34778"/>
    <w:rPr>
      <w:rFonts w:ascii="Cambria" w:eastAsia="Times New Roman" w:hAnsi="Cambria" w:cs="Times New Roman"/>
      <w:i/>
      <w:iCs/>
      <w:color w:val="4F81BD"/>
      <w:spacing w:val="15"/>
      <w:sz w:val="24"/>
      <w:szCs w:val="24"/>
    </w:rPr>
  </w:style>
  <w:style w:type="paragraph" w:styleId="BodyText2">
    <w:name w:val="Body Text 2"/>
    <w:basedOn w:val="Normal"/>
    <w:link w:val="BodyText2Char"/>
    <w:uiPriority w:val="99"/>
    <w:unhideWhenUsed/>
    <w:rsid w:val="00B34778"/>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B34778"/>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B34778"/>
    <w:pPr>
      <w:spacing w:after="0" w:line="240" w:lineRule="auto"/>
      <w:ind w:left="900" w:hanging="90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B34778"/>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B34778"/>
    <w:pPr>
      <w:spacing w:after="0" w:line="240" w:lineRule="auto"/>
      <w:ind w:left="720" w:hanging="720"/>
      <w:jc w:val="center"/>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B34778"/>
    <w:rPr>
      <w:rFonts w:ascii="Times New Roman" w:eastAsia="Times New Roman" w:hAnsi="Times New Roman" w:cs="Times New Roman"/>
      <w:sz w:val="16"/>
      <w:szCs w:val="16"/>
    </w:rPr>
  </w:style>
  <w:style w:type="paragraph" w:styleId="CommentSubject">
    <w:name w:val="annotation subject"/>
    <w:basedOn w:val="CommentText"/>
    <w:next w:val="CommentText"/>
    <w:link w:val="CommentSubjectChar"/>
    <w:unhideWhenUsed/>
    <w:rsid w:val="00B34778"/>
    <w:rPr>
      <w:b/>
      <w:bCs/>
    </w:rPr>
  </w:style>
  <w:style w:type="character" w:customStyle="1" w:styleId="CommentSubjectChar">
    <w:name w:val="Comment Subject Char"/>
    <w:basedOn w:val="CommentTextChar"/>
    <w:link w:val="CommentSubject"/>
    <w:rsid w:val="00B34778"/>
    <w:rPr>
      <w:b/>
      <w:bCs/>
      <w:sz w:val="20"/>
      <w:szCs w:val="20"/>
    </w:rPr>
  </w:style>
  <w:style w:type="paragraph" w:styleId="BalloonText">
    <w:name w:val="Balloon Text"/>
    <w:basedOn w:val="Normal"/>
    <w:link w:val="BalloonTextChar"/>
    <w:unhideWhenUsed/>
    <w:rsid w:val="00B34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34778"/>
    <w:rPr>
      <w:rFonts w:ascii="Tahoma" w:hAnsi="Tahoma" w:cs="Tahoma"/>
      <w:sz w:val="16"/>
      <w:szCs w:val="16"/>
    </w:rPr>
  </w:style>
  <w:style w:type="character" w:customStyle="1" w:styleId="NoSpacingChar">
    <w:name w:val="No Spacing Char"/>
    <w:basedOn w:val="DefaultParagraphFont"/>
    <w:link w:val="NoSpacing"/>
    <w:uiPriority w:val="1"/>
    <w:locked/>
    <w:rsid w:val="00B34778"/>
    <w:rPr>
      <w:rFonts w:ascii="Times New Roman" w:eastAsiaTheme="minorEastAsia" w:hAnsi="Times New Roman" w:cs="Times New Roman"/>
      <w:lang w:eastAsia="ja-JP"/>
    </w:rPr>
  </w:style>
  <w:style w:type="paragraph" w:styleId="NoSpacing">
    <w:name w:val="No Spacing"/>
    <w:link w:val="NoSpacingChar"/>
    <w:uiPriority w:val="1"/>
    <w:qFormat/>
    <w:rsid w:val="00B34778"/>
    <w:pPr>
      <w:spacing w:after="0" w:line="240" w:lineRule="auto"/>
    </w:pPr>
    <w:rPr>
      <w:rFonts w:ascii="Times New Roman" w:eastAsiaTheme="minorEastAsia" w:hAnsi="Times New Roman" w:cs="Times New Roman"/>
      <w:lang w:eastAsia="ja-JP"/>
    </w:rPr>
  </w:style>
  <w:style w:type="paragraph" w:styleId="Revision">
    <w:name w:val="Revision"/>
    <w:uiPriority w:val="99"/>
    <w:semiHidden/>
    <w:rsid w:val="00B34778"/>
    <w:pPr>
      <w:spacing w:after="0" w:line="240" w:lineRule="auto"/>
    </w:pPr>
    <w:rPr>
      <w:rFonts w:ascii="Times New Roman" w:eastAsia="Times New Roman" w:hAnsi="Times New Roman" w:cs="Times New Roman"/>
      <w:sz w:val="24"/>
      <w:szCs w:val="24"/>
    </w:rPr>
  </w:style>
  <w:style w:type="paragraph" w:customStyle="1" w:styleId="title-doc-first">
    <w:name w:val="title-doc-first"/>
    <w:basedOn w:val="Normal"/>
    <w:rsid w:val="00B347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
    <w:name w:val="m"/>
    <w:basedOn w:val="Normal"/>
    <w:rsid w:val="00B34778"/>
    <w:pPr>
      <w:spacing w:after="0" w:line="240" w:lineRule="auto"/>
      <w:ind w:firstLine="990"/>
      <w:jc w:val="both"/>
    </w:pPr>
    <w:rPr>
      <w:rFonts w:ascii="Times New Roman" w:eastAsia="Times New Roman" w:hAnsi="Times New Roman" w:cs="Times New Roman"/>
      <w:color w:val="000000"/>
      <w:sz w:val="24"/>
      <w:szCs w:val="24"/>
    </w:rPr>
  </w:style>
  <w:style w:type="paragraph" w:customStyle="1" w:styleId="Normal1">
    <w:name w:val="Normal1"/>
    <w:basedOn w:val="Normal"/>
    <w:rsid w:val="00B347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B347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
    <w:rsid w:val="00B347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4">
    <w:name w:val="Normal4"/>
    <w:basedOn w:val="Normal"/>
    <w:rsid w:val="00B347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5">
    <w:name w:val="Normal5"/>
    <w:basedOn w:val="Normal"/>
    <w:rsid w:val="00B347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6">
    <w:name w:val="Normal6"/>
    <w:basedOn w:val="Normal"/>
    <w:rsid w:val="00B347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7">
    <w:name w:val="Normal7"/>
    <w:basedOn w:val="Normal"/>
    <w:rsid w:val="00B347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8">
    <w:name w:val="Normal8"/>
    <w:basedOn w:val="Normal"/>
    <w:rsid w:val="00B347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34778"/>
    <w:pPr>
      <w:autoSpaceDE w:val="0"/>
      <w:autoSpaceDN w:val="0"/>
      <w:adjustRightInd w:val="0"/>
      <w:spacing w:after="0" w:line="240" w:lineRule="auto"/>
    </w:pPr>
    <w:rPr>
      <w:rFonts w:ascii="Verdana" w:eastAsia="SimSun" w:hAnsi="Verdana" w:cs="Verdana"/>
      <w:color w:val="000000"/>
      <w:sz w:val="24"/>
      <w:szCs w:val="24"/>
      <w:lang w:val="bg-BG" w:eastAsia="zh-CN"/>
    </w:rPr>
  </w:style>
  <w:style w:type="paragraph" w:customStyle="1" w:styleId="gmail-western">
    <w:name w:val="gmail-western"/>
    <w:basedOn w:val="Normal"/>
    <w:rsid w:val="00B34778"/>
    <w:pPr>
      <w:spacing w:before="100" w:beforeAutospacing="1" w:after="100" w:afterAutospacing="1" w:line="240" w:lineRule="auto"/>
    </w:pPr>
    <w:rPr>
      <w:rFonts w:ascii="Times New Roman" w:hAnsi="Times New Roman" w:cs="Times New Roman"/>
      <w:sz w:val="24"/>
      <w:szCs w:val="24"/>
    </w:rPr>
  </w:style>
  <w:style w:type="paragraph" w:customStyle="1" w:styleId="CM4">
    <w:name w:val="CM4"/>
    <w:basedOn w:val="Normal"/>
    <w:next w:val="Normal"/>
    <w:rsid w:val="00B34778"/>
    <w:pPr>
      <w:suppressAutoHyphens/>
      <w:autoSpaceDE w:val="0"/>
      <w:autoSpaceDN w:val="0"/>
      <w:spacing w:after="0" w:line="240" w:lineRule="auto"/>
    </w:pPr>
    <w:rPr>
      <w:rFonts w:ascii="EUAlbertina" w:eastAsia="Calibri" w:hAnsi="EUAlbertina" w:cs="Arial"/>
      <w:sz w:val="24"/>
      <w:szCs w:val="24"/>
      <w:lang w:val="en-GB"/>
    </w:rPr>
  </w:style>
  <w:style w:type="paragraph" w:customStyle="1" w:styleId="firstline">
    <w:name w:val="firstline"/>
    <w:basedOn w:val="Normal"/>
    <w:rsid w:val="00B34778"/>
    <w:pPr>
      <w:spacing w:after="0" w:line="240" w:lineRule="atLeast"/>
      <w:ind w:firstLine="640"/>
      <w:jc w:val="both"/>
    </w:pPr>
    <w:rPr>
      <w:rFonts w:ascii="Times New Roman" w:eastAsia="Times New Roman" w:hAnsi="Times New Roman" w:cs="Times New Roman"/>
      <w:color w:val="000000"/>
      <w:lang w:val="bg-BG" w:eastAsia="bg-BG"/>
    </w:rPr>
  </w:style>
  <w:style w:type="paragraph" w:customStyle="1" w:styleId="title1">
    <w:name w:val="title1"/>
    <w:basedOn w:val="Normal"/>
    <w:rsid w:val="00B34778"/>
    <w:pPr>
      <w:spacing w:before="100" w:beforeAutospacing="1" w:after="100" w:afterAutospacing="1" w:line="240" w:lineRule="auto"/>
      <w:jc w:val="center"/>
    </w:pPr>
    <w:rPr>
      <w:rFonts w:ascii="Times New Roman" w:eastAsia="Times New Roman" w:hAnsi="Times New Roman" w:cs="Times New Roman"/>
      <w:b/>
      <w:bCs/>
      <w:sz w:val="28"/>
      <w:szCs w:val="28"/>
      <w:lang w:val="bg-BG" w:eastAsia="bg-BG"/>
    </w:rPr>
  </w:style>
  <w:style w:type="paragraph" w:customStyle="1" w:styleId="title2">
    <w:name w:val="title2"/>
    <w:basedOn w:val="Normal"/>
    <w:rsid w:val="00B34778"/>
    <w:pPr>
      <w:spacing w:before="100" w:beforeAutospacing="1" w:after="100" w:afterAutospacing="1" w:line="240" w:lineRule="auto"/>
      <w:ind w:firstLine="964"/>
      <w:jc w:val="both"/>
    </w:pPr>
    <w:rPr>
      <w:rFonts w:ascii="Times New Roman" w:eastAsia="Times New Roman" w:hAnsi="Times New Roman" w:cs="Times New Roman"/>
      <w:i/>
      <w:iCs/>
      <w:lang w:val="bg-BG" w:eastAsia="bg-BG"/>
    </w:rPr>
  </w:style>
  <w:style w:type="paragraph" w:customStyle="1" w:styleId="title-gr-seq-level-1">
    <w:name w:val="title-gr-seq-level-1"/>
    <w:basedOn w:val="Normal"/>
    <w:rsid w:val="00B347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B347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9">
    <w:name w:val="Normal9"/>
    <w:basedOn w:val="Normal"/>
    <w:rsid w:val="00B34778"/>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B34778"/>
    <w:rPr>
      <w:vertAlign w:val="superscript"/>
    </w:rPr>
  </w:style>
  <w:style w:type="character" w:styleId="CommentReference">
    <w:name w:val="annotation reference"/>
    <w:basedOn w:val="DefaultParagraphFont"/>
    <w:unhideWhenUsed/>
    <w:rsid w:val="00B34778"/>
    <w:rPr>
      <w:sz w:val="16"/>
      <w:szCs w:val="16"/>
    </w:rPr>
  </w:style>
  <w:style w:type="character" w:styleId="PageNumber">
    <w:name w:val="page number"/>
    <w:uiPriority w:val="99"/>
    <w:unhideWhenUsed/>
    <w:rsid w:val="00B34778"/>
    <w:rPr>
      <w:rFonts w:ascii="Times New Roman" w:hAnsi="Times New Roman" w:cs="Times New Roman" w:hint="default"/>
    </w:rPr>
  </w:style>
  <w:style w:type="character" w:customStyle="1" w:styleId="bold">
    <w:name w:val="bold"/>
    <w:basedOn w:val="DefaultParagraphFont"/>
    <w:rsid w:val="00B34778"/>
  </w:style>
  <w:style w:type="character" w:customStyle="1" w:styleId="super">
    <w:name w:val="super"/>
    <w:basedOn w:val="DefaultParagraphFont"/>
    <w:rsid w:val="00B34778"/>
  </w:style>
  <w:style w:type="character" w:customStyle="1" w:styleId="italic">
    <w:name w:val="italic"/>
    <w:basedOn w:val="DefaultParagraphFont"/>
    <w:rsid w:val="00B34778"/>
  </w:style>
  <w:style w:type="character" w:customStyle="1" w:styleId="EndnoteTextChar1">
    <w:name w:val="Endnote Text Char1"/>
    <w:basedOn w:val="DefaultParagraphFont"/>
    <w:uiPriority w:val="99"/>
    <w:semiHidden/>
    <w:rsid w:val="00B34778"/>
    <w:rPr>
      <w:sz w:val="20"/>
      <w:szCs w:val="20"/>
    </w:rPr>
  </w:style>
  <w:style w:type="character" w:customStyle="1" w:styleId="found1">
    <w:name w:val="found1"/>
    <w:rsid w:val="00B34778"/>
    <w:rPr>
      <w:rFonts w:ascii="Times New Roman" w:hAnsi="Times New Roman" w:cs="Times New Roman" w:hint="default"/>
      <w:b/>
      <w:bCs/>
      <w:strike w:val="0"/>
      <w:dstrike w:val="0"/>
      <w:color w:val="0000FF"/>
      <w:u w:val="none"/>
      <w:effect w:val="none"/>
      <w:bdr w:val="single" w:sz="4" w:space="0" w:color="FFFFFF" w:frame="1"/>
      <w:shd w:val="clear" w:color="auto" w:fill="FFFFFF"/>
    </w:rPr>
  </w:style>
  <w:style w:type="character" w:customStyle="1" w:styleId="invert1">
    <w:name w:val="invert1"/>
    <w:rsid w:val="00B34778"/>
    <w:rPr>
      <w:rFonts w:ascii="Times New Roman" w:hAnsi="Times New Roman" w:cs="Times New Roman" w:hint="default"/>
      <w:strike w:val="0"/>
      <w:dstrike w:val="0"/>
      <w:color w:val="FFFFFF"/>
      <w:sz w:val="24"/>
      <w:szCs w:val="24"/>
      <w:u w:val="none"/>
      <w:effect w:val="none"/>
      <w:shd w:val="clear" w:color="auto" w:fill="000000"/>
    </w:rPr>
  </w:style>
  <w:style w:type="character" w:customStyle="1" w:styleId="mediumtext">
    <w:name w:val="medium_text"/>
    <w:rsid w:val="00B34778"/>
    <w:rPr>
      <w:rFonts w:ascii="Times New Roman" w:hAnsi="Times New Roman" w:cs="Times New Roman" w:hint="default"/>
    </w:rPr>
  </w:style>
  <w:style w:type="character" w:customStyle="1" w:styleId="search01">
    <w:name w:val="search01"/>
    <w:rsid w:val="00B34778"/>
    <w:rPr>
      <w:sz w:val="28"/>
      <w:szCs w:val="28"/>
      <w:shd w:val="clear" w:color="auto" w:fill="FFFF66"/>
    </w:rPr>
  </w:style>
  <w:style w:type="character" w:customStyle="1" w:styleId="search12">
    <w:name w:val="search12"/>
    <w:rsid w:val="00B34778"/>
    <w:rPr>
      <w:sz w:val="28"/>
      <w:szCs w:val="28"/>
      <w:shd w:val="clear" w:color="auto" w:fill="FFFF66"/>
    </w:rPr>
  </w:style>
  <w:style w:type="character" w:customStyle="1" w:styleId="search22">
    <w:name w:val="search22"/>
    <w:rsid w:val="00B34778"/>
    <w:rPr>
      <w:sz w:val="28"/>
      <w:szCs w:val="28"/>
      <w:shd w:val="clear" w:color="auto" w:fill="FFFF66"/>
    </w:rPr>
  </w:style>
  <w:style w:type="character" w:customStyle="1" w:styleId="search32">
    <w:name w:val="search32"/>
    <w:rsid w:val="00B34778"/>
    <w:rPr>
      <w:sz w:val="28"/>
      <w:szCs w:val="28"/>
      <w:shd w:val="clear" w:color="auto" w:fill="FFFF66"/>
    </w:rPr>
  </w:style>
  <w:style w:type="character" w:customStyle="1" w:styleId="search42">
    <w:name w:val="search42"/>
    <w:rsid w:val="00B34778"/>
    <w:rPr>
      <w:sz w:val="28"/>
      <w:szCs w:val="28"/>
      <w:shd w:val="clear" w:color="auto" w:fill="FFFF66"/>
    </w:rPr>
  </w:style>
  <w:style w:type="character" w:customStyle="1" w:styleId="historyitemselected1">
    <w:name w:val="historyitemselected1"/>
    <w:rsid w:val="00B34778"/>
    <w:rPr>
      <w:b/>
      <w:bCs/>
      <w:color w:val="0086C6"/>
    </w:rPr>
  </w:style>
  <w:style w:type="character" w:customStyle="1" w:styleId="hps">
    <w:name w:val="hps"/>
    <w:basedOn w:val="DefaultParagraphFont"/>
    <w:rsid w:val="00B34778"/>
  </w:style>
  <w:style w:type="character" w:customStyle="1" w:styleId="hpsatn">
    <w:name w:val="hps atn"/>
    <w:basedOn w:val="DefaultParagraphFont"/>
    <w:rsid w:val="00B34778"/>
  </w:style>
  <w:style w:type="character" w:customStyle="1" w:styleId="historyitemselected">
    <w:name w:val="historyitemselected"/>
    <w:basedOn w:val="DefaultParagraphFont"/>
    <w:rsid w:val="00B34778"/>
  </w:style>
  <w:style w:type="table" w:styleId="TableGrid">
    <w:name w:val="Table Grid"/>
    <w:basedOn w:val="TableNormal"/>
    <w:rsid w:val="00B3477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unhideWhenUsed/>
    <w:rsid w:val="00B34778"/>
    <w:pPr>
      <w:spacing w:after="0" w:line="240" w:lineRule="auto"/>
    </w:pPr>
    <w:tblPr>
      <w:tblStyleRowBandSize w:val="1"/>
      <w:tblStyleColBandSize w:val="1"/>
      <w:tblInd w:w="0" w:type="nil"/>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472C4" w:themeFill="accent1"/>
      </w:tcPr>
    </w:tblStylePr>
    <w:tblStylePr w:type="lastRow">
      <w:pPr>
        <w:spacing w:beforeLines="0" w:before="0" w:beforeAutospacing="0" w:afterLines="0" w:after="0" w:afterAutospacing="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customStyle="1" w:styleId="TableGrid1">
    <w:name w:val="Table Grid1"/>
    <w:basedOn w:val="TableNormal"/>
    <w:rsid w:val="00B34778"/>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82</Pages>
  <Words>13165</Words>
  <Characters>75047</Characters>
  <Application>Microsoft Office Word</Application>
  <DocSecurity>0</DocSecurity>
  <Lines>625</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Daneva</dc:creator>
  <cp:keywords/>
  <dc:description/>
  <cp:lastModifiedBy>Mimi Daneva</cp:lastModifiedBy>
  <cp:revision>29</cp:revision>
  <dcterms:created xsi:type="dcterms:W3CDTF">2022-02-18T16:02:00Z</dcterms:created>
  <dcterms:modified xsi:type="dcterms:W3CDTF">2022-02-18T16:57:00Z</dcterms:modified>
</cp:coreProperties>
</file>