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55C9" w14:textId="77777777" w:rsidR="00C278BD" w:rsidRPr="00C278BD" w:rsidRDefault="00C278BD" w:rsidP="00C278BD">
      <w:pPr>
        <w:jc w:val="center"/>
        <w:rPr>
          <w:b/>
          <w:bCs/>
          <w:lang w:val="bg-BG"/>
        </w:rPr>
      </w:pPr>
      <w:r w:rsidRPr="00C278BD">
        <w:rPr>
          <w:b/>
          <w:bCs/>
          <w:lang w:val="bg-BG"/>
        </w:rPr>
        <w:t>МИНИМАЛНИ СТАНДАРТИ ЗА КАЧЕСТВО</w:t>
      </w:r>
    </w:p>
    <w:p w14:paraId="2F8BDFC7" w14:textId="77777777" w:rsidR="00C278BD" w:rsidRPr="00C278BD" w:rsidRDefault="00C278BD" w:rsidP="00C278BD">
      <w:pPr>
        <w:jc w:val="center"/>
        <w:rPr>
          <w:lang w:val="bg-BG"/>
        </w:rPr>
      </w:pPr>
      <w:r w:rsidRPr="00C278BD">
        <w:rPr>
          <w:lang w:val="bg-BG"/>
        </w:rPr>
        <w:t>за услуги, предоставяни от компании за наземно обслужване, работещи на летище „Васил Левски“ – София</w:t>
      </w:r>
    </w:p>
    <w:p w14:paraId="2414B461" w14:textId="43BA9E74" w:rsidR="00C278BD" w:rsidRDefault="00C278BD" w:rsidP="00C278BD">
      <w:pPr>
        <w:jc w:val="both"/>
        <w:rPr>
          <w:bCs/>
          <w:i/>
          <w:lang w:val="bg-BG"/>
        </w:rPr>
      </w:pPr>
      <w:r w:rsidRPr="00C278BD">
        <w:rPr>
          <w:bCs/>
          <w:i/>
          <w:lang w:val="bg-BG"/>
        </w:rPr>
        <w:t>(Извадка, свързана с обслужването на пътници)</w:t>
      </w:r>
    </w:p>
    <w:p w14:paraId="695DACC4" w14:textId="77777777" w:rsidR="00C278BD" w:rsidRPr="00C278BD" w:rsidRDefault="00C278BD" w:rsidP="00C278BD">
      <w:pPr>
        <w:jc w:val="both"/>
        <w:rPr>
          <w:bCs/>
          <w:i/>
          <w:lang w:val="bg-BG"/>
        </w:rPr>
      </w:pPr>
      <w:bookmarkStart w:id="0" w:name="_GoBack"/>
      <w:bookmarkEnd w:id="0"/>
    </w:p>
    <w:p w14:paraId="4958B3F8" w14:textId="77777777" w:rsidR="00C278BD" w:rsidRPr="00C278BD" w:rsidRDefault="00C278BD" w:rsidP="00C278BD">
      <w:pPr>
        <w:jc w:val="both"/>
        <w:rPr>
          <w:b/>
          <w:bCs/>
          <w:lang w:val="bg-BG"/>
        </w:rPr>
      </w:pPr>
      <w:r w:rsidRPr="00C278BD">
        <w:rPr>
          <w:b/>
          <w:bCs/>
          <w:lang w:val="bg-BG"/>
        </w:rPr>
        <w:t>3. Критерии за качество на обслужването на пътници</w:t>
      </w:r>
    </w:p>
    <w:p w14:paraId="6AFD1CEA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b/>
          <w:bCs/>
          <w:lang w:val="bg-BG"/>
        </w:rPr>
        <w:t>При пристигане:</w:t>
      </w:r>
    </w:p>
    <w:p w14:paraId="0B4B2576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3.1. </w:t>
      </w:r>
      <w:r w:rsidRPr="00C278BD">
        <w:rPr>
          <w:bCs/>
          <w:lang w:val="bg-BG"/>
        </w:rPr>
        <w:t>Осигуряване на наличен отговорен персонал за отваряне и затваряне на вратите</w:t>
      </w:r>
      <w:r w:rsidRPr="00C278BD">
        <w:rPr>
          <w:lang w:val="bg-BG"/>
        </w:rPr>
        <w:t xml:space="preserve"> на пътническите изходи (</w:t>
      </w:r>
      <w:proofErr w:type="spellStart"/>
      <w:r w:rsidRPr="00C278BD">
        <w:rPr>
          <w:lang w:val="bg-BG"/>
        </w:rPr>
        <w:t>gate-ове</w:t>
      </w:r>
      <w:proofErr w:type="spellEnd"/>
      <w:r w:rsidRPr="00C278BD">
        <w:rPr>
          <w:lang w:val="bg-BG"/>
        </w:rPr>
        <w:t>) в рамките на терминала.</w:t>
      </w:r>
    </w:p>
    <w:p w14:paraId="5CE8DB6F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3.2. </w:t>
      </w:r>
      <w:r w:rsidRPr="00C278BD">
        <w:rPr>
          <w:bCs/>
          <w:lang w:val="bg-BG"/>
        </w:rPr>
        <w:t>Насочване на пътниците от самолета към съответния вход</w:t>
      </w:r>
      <w:r w:rsidRPr="00C278BD">
        <w:rPr>
          <w:lang w:val="bg-BG"/>
        </w:rPr>
        <w:t xml:space="preserve"> на терминала и осигуряване на достатъчно персонал в зоната „Изгубени и намерени вещи“ – присъствието се поддържа до окончателното напускане на полета и приключване на процеса по получаване на багаж.</w:t>
      </w:r>
    </w:p>
    <w:p w14:paraId="6C371AAC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b/>
          <w:bCs/>
          <w:lang w:val="bg-BG"/>
        </w:rPr>
        <w:t>При заминаване:</w:t>
      </w:r>
    </w:p>
    <w:p w14:paraId="19072129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3.3. </w:t>
      </w:r>
      <w:r w:rsidRPr="00C278BD">
        <w:rPr>
          <w:bCs/>
          <w:lang w:val="bg-BG"/>
        </w:rPr>
        <w:t>Осигуряване на измервателни уреди за ръчен багаж</w:t>
      </w:r>
      <w:r w:rsidRPr="00C278BD">
        <w:rPr>
          <w:lang w:val="bg-BG"/>
        </w:rPr>
        <w:t xml:space="preserve"> на регистрационните гишета при изискване от страна на авиокомпанията.</w:t>
      </w:r>
    </w:p>
    <w:p w14:paraId="418FF24B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3.4. </w:t>
      </w:r>
      <w:r w:rsidRPr="00C278BD">
        <w:rPr>
          <w:bCs/>
          <w:lang w:val="bg-BG"/>
        </w:rPr>
        <w:t xml:space="preserve">Минимум един агент трябва да присъства на </w:t>
      </w:r>
      <w:proofErr w:type="spellStart"/>
      <w:r w:rsidRPr="00C278BD">
        <w:rPr>
          <w:bCs/>
          <w:lang w:val="bg-BG"/>
        </w:rPr>
        <w:t>гейта</w:t>
      </w:r>
      <w:proofErr w:type="spellEnd"/>
      <w:r w:rsidRPr="00C278BD">
        <w:rPr>
          <w:lang w:val="bg-BG"/>
        </w:rPr>
        <w:t xml:space="preserve"> не по-късно от 30 минути преди началото на качването, за да подготви </w:t>
      </w:r>
      <w:proofErr w:type="spellStart"/>
      <w:r w:rsidRPr="00C278BD">
        <w:rPr>
          <w:lang w:val="bg-BG"/>
        </w:rPr>
        <w:t>обозначителни</w:t>
      </w:r>
      <w:proofErr w:type="spellEnd"/>
      <w:r w:rsidRPr="00C278BD">
        <w:rPr>
          <w:lang w:val="bg-BG"/>
        </w:rPr>
        <w:t xml:space="preserve"> табели и редиците за приоритетно и стандартно качване, използвайки тента-бариера и измервател за багаж.</w:t>
      </w:r>
    </w:p>
    <w:p w14:paraId="4A4EFD43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3.5. </w:t>
      </w:r>
      <w:r w:rsidRPr="00C278BD">
        <w:rPr>
          <w:bCs/>
          <w:lang w:val="bg-BG"/>
        </w:rPr>
        <w:t>Излъчване на съобщения за качване или забавяне</w:t>
      </w:r>
      <w:r w:rsidRPr="00C278BD">
        <w:rPr>
          <w:lang w:val="bg-BG"/>
        </w:rPr>
        <w:t xml:space="preserve"> съгласно процедурите на авиокомпанията (при наличие на работеща аудиосистема).</w:t>
      </w:r>
    </w:p>
    <w:p w14:paraId="5356E142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3.6. </w:t>
      </w:r>
      <w:r w:rsidRPr="00C278BD">
        <w:rPr>
          <w:bCs/>
          <w:lang w:val="bg-BG"/>
        </w:rPr>
        <w:t>Проверка на самоличността на пътниците преди качване</w:t>
      </w:r>
      <w:r w:rsidRPr="00C278BD">
        <w:rPr>
          <w:lang w:val="bg-BG"/>
        </w:rPr>
        <w:t xml:space="preserve"> и съгласуване на качилите се пътници с техния багаж. Ниво на изпълнение: </w:t>
      </w:r>
      <w:r w:rsidRPr="00C278BD">
        <w:rPr>
          <w:bCs/>
          <w:lang w:val="bg-BG"/>
        </w:rPr>
        <w:t>100%</w:t>
      </w:r>
      <w:r w:rsidRPr="00C278BD">
        <w:rPr>
          <w:lang w:val="bg-BG"/>
        </w:rPr>
        <w:t>.</w:t>
      </w:r>
    </w:p>
    <w:p w14:paraId="470C8CB9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3.7. </w:t>
      </w:r>
      <w:r w:rsidRPr="00C278BD">
        <w:rPr>
          <w:bCs/>
          <w:lang w:val="bg-BG"/>
        </w:rPr>
        <w:t>Предотвратяване на щети, кражби или неразрешен достъп/използване на пътническо имущество</w:t>
      </w:r>
      <w:r w:rsidRPr="00C278BD">
        <w:rPr>
          <w:lang w:val="bg-BG"/>
        </w:rPr>
        <w:t>, докато то се намира под грижата и контрола на компанията за наземно обслужване.</w:t>
      </w:r>
    </w:p>
    <w:p w14:paraId="477F76B0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3.8. </w:t>
      </w:r>
      <w:r w:rsidRPr="00C278BD">
        <w:rPr>
          <w:bCs/>
          <w:lang w:val="bg-BG"/>
        </w:rPr>
        <w:t>Всички критерии от т. 3.1 до т. 3.5 и т. 3.7</w:t>
      </w:r>
      <w:r w:rsidRPr="00C278BD">
        <w:rPr>
          <w:lang w:val="bg-BG"/>
        </w:rPr>
        <w:t xml:space="preserve"> следва да се изпълняват с </w:t>
      </w:r>
      <w:r w:rsidRPr="00C278BD">
        <w:rPr>
          <w:bCs/>
          <w:lang w:val="bg-BG"/>
        </w:rPr>
        <w:t>минимум 95% ефективност</w:t>
      </w:r>
      <w:r w:rsidRPr="00C278BD">
        <w:rPr>
          <w:lang w:val="bg-BG"/>
        </w:rPr>
        <w:t xml:space="preserve"> за всички обслужвани полети.</w:t>
      </w:r>
    </w:p>
    <w:p w14:paraId="7FF923D6" w14:textId="49B9D93B" w:rsidR="00C278BD" w:rsidRPr="00C278BD" w:rsidRDefault="00C278BD" w:rsidP="00C278BD">
      <w:pPr>
        <w:jc w:val="both"/>
        <w:rPr>
          <w:lang w:val="bg-BG"/>
        </w:rPr>
      </w:pPr>
    </w:p>
    <w:p w14:paraId="13E0CA25" w14:textId="77777777" w:rsidR="00C278BD" w:rsidRPr="00C278BD" w:rsidRDefault="00C278BD" w:rsidP="00C278BD">
      <w:pPr>
        <w:jc w:val="both"/>
        <w:rPr>
          <w:b/>
          <w:bCs/>
          <w:lang w:val="bg-BG"/>
        </w:rPr>
      </w:pPr>
      <w:r w:rsidRPr="00C278BD">
        <w:rPr>
          <w:b/>
          <w:bCs/>
          <w:lang w:val="bg-BG"/>
        </w:rPr>
        <w:t>4. Критерии за качество при превоз на пътници</w:t>
      </w:r>
    </w:p>
    <w:p w14:paraId="31B7BB98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b/>
          <w:bCs/>
          <w:lang w:val="bg-BG"/>
        </w:rPr>
        <w:t>При пристигане:</w:t>
      </w:r>
    </w:p>
    <w:p w14:paraId="70A47B00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lastRenderedPageBreak/>
        <w:t xml:space="preserve">4.1. </w:t>
      </w:r>
      <w:r w:rsidRPr="00C278BD">
        <w:rPr>
          <w:bCs/>
          <w:lang w:val="bg-BG"/>
        </w:rPr>
        <w:t>Осигуряване на транспорт между самолета и терминала</w:t>
      </w:r>
      <w:r w:rsidRPr="00C278BD">
        <w:rPr>
          <w:lang w:val="bg-BG"/>
        </w:rPr>
        <w:t xml:space="preserve"> при отдалечени паркинг позиции.</w:t>
      </w:r>
    </w:p>
    <w:p w14:paraId="710FA575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4.2. </w:t>
      </w:r>
      <w:r w:rsidRPr="00C278BD">
        <w:rPr>
          <w:bCs/>
          <w:lang w:val="bg-BG"/>
        </w:rPr>
        <w:t>Максимално време за позициониране на първия автобус:</w:t>
      </w:r>
      <w:r w:rsidRPr="00C278BD">
        <w:rPr>
          <w:lang w:val="bg-BG"/>
        </w:rPr>
        <w:t xml:space="preserve"> ATA (действително време на пристигане) + </w:t>
      </w:r>
      <w:r w:rsidRPr="00C278BD">
        <w:rPr>
          <w:bCs/>
          <w:lang w:val="bg-BG"/>
        </w:rPr>
        <w:t>5 минути</w:t>
      </w:r>
      <w:r w:rsidRPr="00C278BD">
        <w:rPr>
          <w:lang w:val="bg-BG"/>
        </w:rPr>
        <w:t xml:space="preserve"> (освен в случаи, когато процедурите на авиокомпанията не позволяват спазване на този срок).</w:t>
      </w:r>
    </w:p>
    <w:p w14:paraId="004B8074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4.3. </w:t>
      </w:r>
      <w:r w:rsidRPr="00C278BD">
        <w:rPr>
          <w:bCs/>
          <w:lang w:val="bg-BG"/>
        </w:rPr>
        <w:t>Незабавно подаване на следващите автобуси</w:t>
      </w:r>
      <w:r w:rsidRPr="00C278BD">
        <w:rPr>
          <w:lang w:val="bg-BG"/>
        </w:rPr>
        <w:t xml:space="preserve"> след тръгването на първия (валидно за всички последващи автобуси).</w:t>
      </w:r>
    </w:p>
    <w:p w14:paraId="6B8B9ADC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lang w:val="bg-BG"/>
        </w:rPr>
        <w:t xml:space="preserve">4.4. </w:t>
      </w:r>
      <w:r w:rsidRPr="00C278BD">
        <w:rPr>
          <w:bCs/>
          <w:lang w:val="bg-BG"/>
        </w:rPr>
        <w:t>Всички автобуси следва да бъдат оборудвани с работещи климатични системи</w:t>
      </w:r>
      <w:r w:rsidRPr="00C278BD">
        <w:rPr>
          <w:lang w:val="bg-BG"/>
        </w:rPr>
        <w:t>, осигуряващи комфорт при всякакви метеорологични условия.</w:t>
      </w:r>
    </w:p>
    <w:p w14:paraId="65C0D704" w14:textId="77777777" w:rsidR="00C278BD" w:rsidRPr="00C278BD" w:rsidRDefault="00C278BD" w:rsidP="00C278BD">
      <w:pPr>
        <w:jc w:val="both"/>
        <w:rPr>
          <w:lang w:val="bg-BG"/>
        </w:rPr>
      </w:pPr>
      <w:r w:rsidRPr="00C278BD">
        <w:rPr>
          <w:b/>
          <w:bCs/>
          <w:lang w:val="bg-BG"/>
        </w:rPr>
        <w:t>При заминаване:</w:t>
      </w:r>
    </w:p>
    <w:p w14:paraId="3205AEAA" w14:textId="77777777" w:rsidR="00C278BD" w:rsidRPr="009E7111" w:rsidRDefault="00C278BD" w:rsidP="00C278BD">
      <w:pPr>
        <w:jc w:val="both"/>
        <w:rPr>
          <w:lang w:val="bg-BG"/>
        </w:rPr>
      </w:pPr>
      <w:r w:rsidRPr="009E7111">
        <w:rPr>
          <w:lang w:val="bg-BG"/>
        </w:rPr>
        <w:t xml:space="preserve">4.5. </w:t>
      </w:r>
      <w:r w:rsidRPr="009E7111">
        <w:rPr>
          <w:bCs/>
          <w:lang w:val="bg-BG"/>
        </w:rPr>
        <w:t xml:space="preserve">Позициониране на автобусите на перона пред </w:t>
      </w:r>
      <w:proofErr w:type="spellStart"/>
      <w:r w:rsidRPr="009E7111">
        <w:rPr>
          <w:bCs/>
          <w:lang w:val="bg-BG"/>
        </w:rPr>
        <w:t>гейта</w:t>
      </w:r>
      <w:proofErr w:type="spellEnd"/>
      <w:r w:rsidRPr="009E7111">
        <w:rPr>
          <w:lang w:val="bg-BG"/>
        </w:rPr>
        <w:t>: не по-късно от 5 минути след началото на качването.</w:t>
      </w:r>
    </w:p>
    <w:p w14:paraId="1F0A6D0D" w14:textId="77777777" w:rsidR="00C278BD" w:rsidRPr="009E7111" w:rsidRDefault="00C278BD" w:rsidP="00C278BD">
      <w:pPr>
        <w:jc w:val="both"/>
        <w:rPr>
          <w:lang w:val="bg-BG"/>
        </w:rPr>
      </w:pPr>
      <w:r w:rsidRPr="009E7111">
        <w:rPr>
          <w:lang w:val="bg-BG"/>
        </w:rPr>
        <w:t xml:space="preserve">4.6. </w:t>
      </w:r>
      <w:r w:rsidRPr="009E7111">
        <w:rPr>
          <w:bCs/>
          <w:lang w:val="bg-BG"/>
        </w:rPr>
        <w:t>Автобусите трябва да осигуряват безпроблемно и плавно придвижване</w:t>
      </w:r>
      <w:r w:rsidRPr="009E7111">
        <w:rPr>
          <w:lang w:val="bg-BG"/>
        </w:rPr>
        <w:t xml:space="preserve"> до </w:t>
      </w:r>
      <w:proofErr w:type="spellStart"/>
      <w:r w:rsidRPr="009E7111">
        <w:rPr>
          <w:lang w:val="bg-BG"/>
        </w:rPr>
        <w:t>гейтовете</w:t>
      </w:r>
      <w:proofErr w:type="spellEnd"/>
      <w:r w:rsidRPr="009E7111">
        <w:rPr>
          <w:lang w:val="bg-BG"/>
        </w:rPr>
        <w:t xml:space="preserve"> в терминала.</w:t>
      </w:r>
    </w:p>
    <w:p w14:paraId="6E065586" w14:textId="77777777" w:rsidR="00C278BD" w:rsidRPr="009E7111" w:rsidRDefault="00C278BD" w:rsidP="00C278BD">
      <w:pPr>
        <w:jc w:val="both"/>
        <w:rPr>
          <w:lang w:val="bg-BG"/>
        </w:rPr>
      </w:pPr>
      <w:r w:rsidRPr="009E7111">
        <w:rPr>
          <w:lang w:val="bg-BG"/>
        </w:rPr>
        <w:t xml:space="preserve">4.7. </w:t>
      </w:r>
      <w:r w:rsidRPr="009E7111">
        <w:rPr>
          <w:bCs/>
          <w:lang w:val="bg-BG"/>
        </w:rPr>
        <w:t>Всички критерии от т. 4.1 до т. 4.6</w:t>
      </w:r>
      <w:r w:rsidRPr="009E7111">
        <w:rPr>
          <w:lang w:val="bg-BG"/>
        </w:rPr>
        <w:t xml:space="preserve"> следва да се изпълняват с </w:t>
      </w:r>
      <w:r w:rsidRPr="009E7111">
        <w:rPr>
          <w:bCs/>
          <w:lang w:val="bg-BG"/>
        </w:rPr>
        <w:t>минимум 95% ефективност</w:t>
      </w:r>
      <w:r w:rsidRPr="009E7111">
        <w:rPr>
          <w:lang w:val="bg-BG"/>
        </w:rPr>
        <w:t xml:space="preserve"> за всички обслужвани полети.</w:t>
      </w:r>
    </w:p>
    <w:p w14:paraId="040BF2AA" w14:textId="34DCF058" w:rsidR="00C278BD" w:rsidRPr="009E7111" w:rsidRDefault="00C278BD" w:rsidP="00C278BD">
      <w:pPr>
        <w:jc w:val="both"/>
        <w:rPr>
          <w:lang w:val="bg-BG"/>
        </w:rPr>
      </w:pPr>
      <w:r w:rsidRPr="009E7111">
        <w:rPr>
          <w:lang w:val="bg-BG"/>
        </w:rPr>
        <w:t xml:space="preserve">4.8. </w:t>
      </w:r>
      <w:r w:rsidRPr="009E7111">
        <w:rPr>
          <w:bCs/>
          <w:lang w:val="bg-BG"/>
        </w:rPr>
        <w:t>Всички водачи на автобуси трябва да бъдат квалифицирани съгласно вътрешните изисквания и да притежават валидно разрешително за движение по перона</w:t>
      </w:r>
      <w:r w:rsidRPr="009E7111">
        <w:rPr>
          <w:lang w:val="bg-BG"/>
        </w:rPr>
        <w:t>, подлежащо на редовен контрол от летищния оператор.</w:t>
      </w:r>
    </w:p>
    <w:p w14:paraId="3B314B52" w14:textId="77777777" w:rsidR="00F23FFF" w:rsidRPr="009E7111" w:rsidRDefault="00F23FFF" w:rsidP="008E4EF1">
      <w:pPr>
        <w:jc w:val="both"/>
        <w:rPr>
          <w:lang w:val="bg-BG"/>
        </w:rPr>
      </w:pPr>
    </w:p>
    <w:sectPr w:rsidR="00F23FFF" w:rsidRPr="009E7111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696C" w14:textId="77777777" w:rsidR="008E0895" w:rsidRDefault="008E0895" w:rsidP="00C278BD">
      <w:pPr>
        <w:spacing w:after="0" w:line="240" w:lineRule="auto"/>
      </w:pPr>
      <w:r>
        <w:separator/>
      </w:r>
    </w:p>
  </w:endnote>
  <w:endnote w:type="continuationSeparator" w:id="0">
    <w:p w14:paraId="10C3AF44" w14:textId="77777777" w:rsidR="008E0895" w:rsidRDefault="008E0895" w:rsidP="00C2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603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156BB" w14:textId="6370DDEA" w:rsidR="00C278BD" w:rsidRDefault="00C278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00E885" w14:textId="77777777" w:rsidR="00C278BD" w:rsidRDefault="00C27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59190" w14:textId="77777777" w:rsidR="008E0895" w:rsidRDefault="008E0895" w:rsidP="00C278BD">
      <w:pPr>
        <w:spacing w:after="0" w:line="240" w:lineRule="auto"/>
      </w:pPr>
      <w:r>
        <w:separator/>
      </w:r>
    </w:p>
  </w:footnote>
  <w:footnote w:type="continuationSeparator" w:id="0">
    <w:p w14:paraId="6DB07906" w14:textId="77777777" w:rsidR="008E0895" w:rsidRDefault="008E0895" w:rsidP="00C2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3B7"/>
    <w:multiLevelType w:val="multilevel"/>
    <w:tmpl w:val="AC92E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94D10"/>
    <w:multiLevelType w:val="multilevel"/>
    <w:tmpl w:val="55D42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F1"/>
    <w:rsid w:val="002F094E"/>
    <w:rsid w:val="006E3B19"/>
    <w:rsid w:val="008E0895"/>
    <w:rsid w:val="008E4EF1"/>
    <w:rsid w:val="009E7111"/>
    <w:rsid w:val="00A00A20"/>
    <w:rsid w:val="00B10B49"/>
    <w:rsid w:val="00C278BD"/>
    <w:rsid w:val="00F23FFF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971F"/>
  <w15:chartTrackingRefBased/>
  <w15:docId w15:val="{F560DAFA-A85B-4B64-A755-82879A5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EF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BD"/>
  </w:style>
  <w:style w:type="paragraph" w:styleId="Footer">
    <w:name w:val="footer"/>
    <w:basedOn w:val="Normal"/>
    <w:link w:val="FooterChar"/>
    <w:uiPriority w:val="99"/>
    <w:unhideWhenUsed/>
    <w:rsid w:val="00C2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Marinova</dc:creator>
  <cp:keywords/>
  <dc:description/>
  <cp:lastModifiedBy>Kostadin Vardev</cp:lastModifiedBy>
  <cp:revision>2</cp:revision>
  <dcterms:created xsi:type="dcterms:W3CDTF">2025-06-22T10:55:00Z</dcterms:created>
  <dcterms:modified xsi:type="dcterms:W3CDTF">2025-06-22T11:55:00Z</dcterms:modified>
</cp:coreProperties>
</file>