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1AE1" w14:textId="77777777" w:rsidR="00837C06" w:rsidRPr="00837C06" w:rsidRDefault="00837C06" w:rsidP="00837C06">
      <w:pPr>
        <w:jc w:val="center"/>
        <w:rPr>
          <w:b/>
        </w:rPr>
      </w:pPr>
      <w:r w:rsidRPr="00837C06">
        <w:rPr>
          <w:b/>
        </w:rPr>
        <w:t>MINIMUM QUALITY STANDARDS</w:t>
      </w:r>
    </w:p>
    <w:p w14:paraId="4BF805F9" w14:textId="77777777" w:rsidR="00837C06" w:rsidRPr="00837C06" w:rsidRDefault="00837C06" w:rsidP="00837C06">
      <w:pPr>
        <w:jc w:val="center"/>
        <w:rPr>
          <w:b/>
        </w:rPr>
      </w:pPr>
      <w:r w:rsidRPr="00837C06">
        <w:rPr>
          <w:b/>
        </w:rPr>
        <w:t>FOR SERVICES PROVIDED BY GROUND HANDLING COMPANIES</w:t>
      </w:r>
    </w:p>
    <w:p w14:paraId="050A124E" w14:textId="77777777" w:rsidR="00837C06" w:rsidRPr="00837C06" w:rsidRDefault="00837C06" w:rsidP="00837C06">
      <w:pPr>
        <w:jc w:val="center"/>
        <w:rPr>
          <w:b/>
        </w:rPr>
      </w:pPr>
      <w:r w:rsidRPr="00837C06">
        <w:rPr>
          <w:b/>
        </w:rPr>
        <w:t>OPERATING AT SOFIA AIRPORT</w:t>
      </w:r>
    </w:p>
    <w:p w14:paraId="6E6CDC93" w14:textId="77777777" w:rsidR="00837C06" w:rsidRDefault="00837C06" w:rsidP="00837C06">
      <w:r>
        <w:t>(</w:t>
      </w:r>
      <w:proofErr w:type="gramStart"/>
      <w:r>
        <w:t>extract</w:t>
      </w:r>
      <w:proofErr w:type="gramEnd"/>
      <w:r>
        <w:t xml:space="preserve"> related to passenger services)</w:t>
      </w:r>
    </w:p>
    <w:p w14:paraId="6156F3FA" w14:textId="77777777" w:rsidR="00837C06" w:rsidRDefault="00837C06" w:rsidP="00837C06"/>
    <w:p w14:paraId="5FDAB255" w14:textId="77777777" w:rsidR="00837C06" w:rsidRPr="00837C06" w:rsidRDefault="00837C06" w:rsidP="00837C06">
      <w:pPr>
        <w:rPr>
          <w:b/>
        </w:rPr>
      </w:pPr>
      <w:r w:rsidRPr="00837C06">
        <w:rPr>
          <w:b/>
        </w:rPr>
        <w:t>3. Quality Criteria for Passenger Services</w:t>
      </w:r>
    </w:p>
    <w:p w14:paraId="63F85206" w14:textId="77777777" w:rsidR="00837C06" w:rsidRPr="00837C06" w:rsidRDefault="00837C06" w:rsidP="00837C06">
      <w:pPr>
        <w:rPr>
          <w:b/>
        </w:rPr>
      </w:pPr>
    </w:p>
    <w:p w14:paraId="486FA6A4" w14:textId="77777777" w:rsidR="00837C06" w:rsidRPr="00837C06" w:rsidRDefault="00837C06" w:rsidP="00837C06">
      <w:pPr>
        <w:rPr>
          <w:b/>
        </w:rPr>
      </w:pPr>
      <w:r w:rsidRPr="00837C06">
        <w:rPr>
          <w:b/>
        </w:rPr>
        <w:t>Arrival:</w:t>
      </w:r>
    </w:p>
    <w:p w14:paraId="7E58C215" w14:textId="77777777" w:rsidR="00837C06" w:rsidRDefault="00837C06" w:rsidP="00837C06">
      <w:r>
        <w:t>3.1 Ensures availability of responsible staff for opening/closing the doors at passenger gates within the terminal.</w:t>
      </w:r>
    </w:p>
    <w:p w14:paraId="2E1A9E09" w14:textId="77777777" w:rsidR="00837C06" w:rsidRDefault="00837C06" w:rsidP="00837C06">
      <w:r>
        <w:t>3.2 Directs passengers from the aircraft to the correct entrance of the terminal and ensures that sufficient staff is present at Lost &amp; Found to welcome each arriving passenger and remain in the arrivals hall until all passengers have cleared the flight and the baggage claim process is complete.</w:t>
      </w:r>
    </w:p>
    <w:p w14:paraId="4E2D833B" w14:textId="77777777" w:rsidR="00837C06" w:rsidRDefault="00837C06" w:rsidP="00837C06"/>
    <w:p w14:paraId="43103E9B" w14:textId="77777777" w:rsidR="00837C06" w:rsidRPr="00837C06" w:rsidRDefault="00837C06" w:rsidP="00837C06">
      <w:pPr>
        <w:rPr>
          <w:b/>
        </w:rPr>
      </w:pPr>
      <w:r w:rsidRPr="00837C06">
        <w:rPr>
          <w:b/>
        </w:rPr>
        <w:t>Departures:</w:t>
      </w:r>
    </w:p>
    <w:p w14:paraId="613EA7C8" w14:textId="77777777" w:rsidR="00837C06" w:rsidRDefault="00837C06" w:rsidP="00837C06">
      <w:r>
        <w:t>3.3 Ensures hand baggage gauges are available at check-in desks, whenever required by the airline.</w:t>
      </w:r>
    </w:p>
    <w:p w14:paraId="3BB79DF1" w14:textId="77777777" w:rsidR="00837C06" w:rsidRDefault="00837C06" w:rsidP="00837C06">
      <w:r>
        <w:t xml:space="preserve">3.4 A minimum of one gate agent is available at the boarding gate at least 30 minutes before STD to ensure that gate signage is in place and priority/non-priority queues are properly organized using </w:t>
      </w:r>
      <w:proofErr w:type="spellStart"/>
      <w:r>
        <w:t>tensa</w:t>
      </w:r>
      <w:proofErr w:type="spellEnd"/>
      <w:r>
        <w:t xml:space="preserve"> barriers and gate bag gauges.</w:t>
      </w:r>
    </w:p>
    <w:p w14:paraId="0E32EAD0" w14:textId="77777777" w:rsidR="00837C06" w:rsidRDefault="00837C06" w:rsidP="00837C06">
      <w:proofErr w:type="gramStart"/>
      <w:r>
        <w:t>3.5</w:t>
      </w:r>
      <w:proofErr w:type="gramEnd"/>
      <w:r>
        <w:t xml:space="preserve"> Makes dedicated boarding/delay announcements for specific flights in accordance with airline procedures (subject to the availability of audio infrastructure).</w:t>
      </w:r>
    </w:p>
    <w:p w14:paraId="5266F33F" w14:textId="77777777" w:rsidR="00837C06" w:rsidRDefault="00837C06" w:rsidP="00837C06">
      <w:r>
        <w:t>3.6 Ensures identification of passengers prior to boarding and reconciliation of boarded passengers with their baggage. Performance level for this criterion is 100%.</w:t>
      </w:r>
    </w:p>
    <w:p w14:paraId="528E8EE1" w14:textId="77777777" w:rsidR="00837C06" w:rsidRDefault="00837C06" w:rsidP="00837C06">
      <w:r>
        <w:t>3.7 Prevents damage, theft, or unauthorized access/use of passengers’ property while it is under the care and control of the Ground Handling Company.</w:t>
      </w:r>
    </w:p>
    <w:p w14:paraId="420C2328" w14:textId="77777777" w:rsidR="00837C06" w:rsidRDefault="00837C06" w:rsidP="00837C06">
      <w:r>
        <w:t xml:space="preserve">3.8 The criteria specified in 3.1, 3.2, 3.3, 3.4, 3.5, and 3.7 </w:t>
      </w:r>
      <w:proofErr w:type="gramStart"/>
      <w:r>
        <w:t>shall</w:t>
      </w:r>
      <w:proofErr w:type="gramEnd"/>
      <w:r>
        <w:t xml:space="preserve"> be met for at least 95% of all handled flights.</w:t>
      </w:r>
    </w:p>
    <w:p w14:paraId="66AD9211" w14:textId="77777777" w:rsidR="00837C06" w:rsidRDefault="00837C06" w:rsidP="00837C06"/>
    <w:p w14:paraId="2BC97C88" w14:textId="77777777" w:rsidR="00837C06" w:rsidRPr="00837C06" w:rsidRDefault="00837C06" w:rsidP="00837C06">
      <w:pPr>
        <w:rPr>
          <w:b/>
        </w:rPr>
      </w:pPr>
      <w:r w:rsidRPr="00837C06">
        <w:rPr>
          <w:b/>
        </w:rPr>
        <w:t>4. Quality Criteria for Passenger Transportation</w:t>
      </w:r>
    </w:p>
    <w:p w14:paraId="6BBB2586" w14:textId="77777777" w:rsidR="00837C06" w:rsidRDefault="00837C06" w:rsidP="00837C06"/>
    <w:p w14:paraId="059B87C2" w14:textId="77777777" w:rsidR="00837C06" w:rsidRDefault="00837C06" w:rsidP="00837C06">
      <w:r w:rsidRPr="00837C06">
        <w:rPr>
          <w:b/>
        </w:rPr>
        <w:t>Arrival</w:t>
      </w:r>
      <w:r>
        <w:t>:</w:t>
      </w:r>
    </w:p>
    <w:p w14:paraId="3AB3DD8A" w14:textId="77777777" w:rsidR="00837C06" w:rsidRDefault="00837C06" w:rsidP="00837C06">
      <w:r>
        <w:t>4.1 Provides transport for passengers between aircraft and terminal for remote stands.</w:t>
      </w:r>
    </w:p>
    <w:p w14:paraId="2146DC97" w14:textId="77777777" w:rsidR="00837C06" w:rsidRDefault="00837C06" w:rsidP="00837C06">
      <w:r>
        <w:t xml:space="preserve">4.2 Maximum time for positioning the first passenger bus at the aircraft stand for arriving flights: ATA + </w:t>
      </w:r>
      <w:proofErr w:type="gramStart"/>
      <w:r>
        <w:t>5</w:t>
      </w:r>
      <w:proofErr w:type="gramEnd"/>
      <w:r>
        <w:t xml:space="preserve"> minutes (unless specific airline procedures prevent compliance with this target).</w:t>
      </w:r>
    </w:p>
    <w:p w14:paraId="36893E16" w14:textId="77777777" w:rsidR="00837C06" w:rsidRDefault="00837C06" w:rsidP="00837C06">
      <w:r>
        <w:t xml:space="preserve">4.3 After the departure of the first bus under 4.2, the next bus </w:t>
      </w:r>
      <w:proofErr w:type="gramStart"/>
      <w:r>
        <w:t>shall be positioned</w:t>
      </w:r>
      <w:proofErr w:type="gramEnd"/>
      <w:r>
        <w:t xml:space="preserve"> immediately to ensure seamless service. This applies to all subsequent buses.</w:t>
      </w:r>
    </w:p>
    <w:p w14:paraId="4A1F926E" w14:textId="77777777" w:rsidR="00837C06" w:rsidRDefault="00837C06" w:rsidP="00837C06">
      <w:r>
        <w:t>4.4 All buses must be equipped with functioning air-conditioning systems to ensure passenger comfort under all weather conditions.</w:t>
      </w:r>
    </w:p>
    <w:p w14:paraId="384167E5" w14:textId="77777777" w:rsidR="00837C06" w:rsidRDefault="00837C06" w:rsidP="00837C06"/>
    <w:p w14:paraId="403B7F2D" w14:textId="77777777" w:rsidR="00837C06" w:rsidRPr="00837C06" w:rsidRDefault="00837C06" w:rsidP="00837C06">
      <w:pPr>
        <w:rPr>
          <w:b/>
        </w:rPr>
      </w:pPr>
      <w:r w:rsidRPr="00837C06">
        <w:rPr>
          <w:b/>
        </w:rPr>
        <w:t>Departu</w:t>
      </w:r>
      <w:bookmarkStart w:id="0" w:name="_GoBack"/>
      <w:bookmarkEnd w:id="0"/>
      <w:r w:rsidRPr="00837C06">
        <w:rPr>
          <w:b/>
        </w:rPr>
        <w:t>res:</w:t>
      </w:r>
    </w:p>
    <w:p w14:paraId="458ACA06" w14:textId="77777777" w:rsidR="00837C06" w:rsidRDefault="00837C06" w:rsidP="00837C06">
      <w:r>
        <w:t xml:space="preserve">4.5 Apron buses </w:t>
      </w:r>
      <w:proofErr w:type="gramStart"/>
      <w:r>
        <w:t>shall be positioned</w:t>
      </w:r>
      <w:proofErr w:type="gramEnd"/>
      <w:r>
        <w:t xml:space="preserve"> at the gate no later than 5 minutes after the start of boarding.</w:t>
      </w:r>
    </w:p>
    <w:p w14:paraId="78751880" w14:textId="77777777" w:rsidR="00837C06" w:rsidRDefault="00837C06" w:rsidP="00837C06">
      <w:r>
        <w:t>4.6 Apron buses shall ensure smooth and uninterrupted transport to/from the terminal gates.</w:t>
      </w:r>
    </w:p>
    <w:p w14:paraId="3F39DBEA" w14:textId="77777777" w:rsidR="00837C06" w:rsidRDefault="00837C06" w:rsidP="00837C06">
      <w:r>
        <w:t xml:space="preserve">4.7 The criteria specified in 4.1, 4.2, 4.3, 4.4, 4.5, and 4.6 </w:t>
      </w:r>
      <w:proofErr w:type="gramStart"/>
      <w:r>
        <w:t>shall</w:t>
      </w:r>
      <w:proofErr w:type="gramEnd"/>
      <w:r>
        <w:t xml:space="preserve"> be met for at least 95% of all handled flights.</w:t>
      </w:r>
    </w:p>
    <w:p w14:paraId="3A949F51" w14:textId="29B66BC3" w:rsidR="00212407" w:rsidRPr="00837C06" w:rsidRDefault="00837C06" w:rsidP="00837C06">
      <w:r>
        <w:t>4.8 All bus drivers must be properly qualified according to internal requirements and hold a valid Airside Driving Permit, which is subject to regular inspection by the Airport Operator.</w:t>
      </w:r>
    </w:p>
    <w:sectPr w:rsidR="00212407" w:rsidRPr="00837C06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E36BF" w14:textId="77777777" w:rsidR="004A1898" w:rsidRDefault="004A1898" w:rsidP="00837C06">
      <w:pPr>
        <w:spacing w:after="0" w:line="240" w:lineRule="auto"/>
      </w:pPr>
      <w:r>
        <w:separator/>
      </w:r>
    </w:p>
  </w:endnote>
  <w:endnote w:type="continuationSeparator" w:id="0">
    <w:p w14:paraId="17A0D76D" w14:textId="77777777" w:rsidR="004A1898" w:rsidRDefault="004A1898" w:rsidP="0083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30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3B599" w14:textId="37F046F1" w:rsidR="00837C06" w:rsidRDefault="00837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6B2F6" w14:textId="77777777" w:rsidR="00837C06" w:rsidRDefault="00837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10568" w14:textId="77777777" w:rsidR="004A1898" w:rsidRDefault="004A1898" w:rsidP="00837C06">
      <w:pPr>
        <w:spacing w:after="0" w:line="240" w:lineRule="auto"/>
      </w:pPr>
      <w:r>
        <w:separator/>
      </w:r>
    </w:p>
  </w:footnote>
  <w:footnote w:type="continuationSeparator" w:id="0">
    <w:p w14:paraId="3ED71100" w14:textId="77777777" w:rsidR="004A1898" w:rsidRDefault="004A1898" w:rsidP="00837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7"/>
    <w:rsid w:val="002035F3"/>
    <w:rsid w:val="00212407"/>
    <w:rsid w:val="002F094E"/>
    <w:rsid w:val="00450545"/>
    <w:rsid w:val="004A1898"/>
    <w:rsid w:val="006E3B19"/>
    <w:rsid w:val="00837C06"/>
    <w:rsid w:val="00A00A20"/>
    <w:rsid w:val="00F23FFF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9729"/>
  <w15:chartTrackingRefBased/>
  <w15:docId w15:val="{B1B8CC2A-77F9-4758-A175-4D88360F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06"/>
  </w:style>
  <w:style w:type="paragraph" w:styleId="Footer">
    <w:name w:val="footer"/>
    <w:basedOn w:val="Normal"/>
    <w:link w:val="FooterChar"/>
    <w:uiPriority w:val="99"/>
    <w:unhideWhenUsed/>
    <w:rsid w:val="0083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57fbe8-52f4-4950-b7a6-76078f953d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AA892E436840BCFFC36AE4E3DA7E" ma:contentTypeVersion="5" ma:contentTypeDescription="Create a new document." ma:contentTypeScope="" ma:versionID="2a3c90aafe51baa75f46035c124bf08e">
  <xsd:schema xmlns:xsd="http://www.w3.org/2001/XMLSchema" xmlns:xs="http://www.w3.org/2001/XMLSchema" xmlns:p="http://schemas.microsoft.com/office/2006/metadata/properties" xmlns:ns3="0557fbe8-52f4-4950-b7a6-76078f953d1a" targetNamespace="http://schemas.microsoft.com/office/2006/metadata/properties" ma:root="true" ma:fieldsID="c1d51aa9631b79855b6c18e676db07a9" ns3:_="">
    <xsd:import namespace="0557fbe8-52f4-4950-b7a6-76078f953d1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fbe8-52f4-4950-b7a6-76078f953d1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1B400-D751-4A9B-A791-DC4CCD4A27F0}">
  <ds:schemaRefs>
    <ds:schemaRef ds:uri="http://schemas.microsoft.com/office/2006/metadata/properties"/>
    <ds:schemaRef ds:uri="http://schemas.microsoft.com/office/infopath/2007/PartnerControls"/>
    <ds:schemaRef ds:uri="0557fbe8-52f4-4950-b7a6-76078f953d1a"/>
  </ds:schemaRefs>
</ds:datastoreItem>
</file>

<file path=customXml/itemProps2.xml><?xml version="1.0" encoding="utf-8"?>
<ds:datastoreItem xmlns:ds="http://schemas.openxmlformats.org/officeDocument/2006/customXml" ds:itemID="{F9B8CFEC-FB86-4FE4-B1DD-FF67CAF4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fbe8-52f4-4950-b7a6-76078f953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8D42C-1C87-4567-8478-A08B16E27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Marinova</dc:creator>
  <cp:keywords/>
  <dc:description/>
  <cp:lastModifiedBy>Kostadin Vardev</cp:lastModifiedBy>
  <cp:revision>3</cp:revision>
  <dcterms:created xsi:type="dcterms:W3CDTF">2025-06-22T11:21:00Z</dcterms:created>
  <dcterms:modified xsi:type="dcterms:W3CDTF">2025-06-22T11:58:00Z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0x0101004CBCAA892E436840BCFFC36AE4E3DA7E</vt:lpwstr>
  </property>
</Properties>
</file>