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C6" w:rsidRPr="007D5FA2" w:rsidRDefault="007C757C">
      <w:pPr>
        <w:rPr>
          <w:lang w:val="en-GB"/>
        </w:rPr>
      </w:pPr>
      <w:r w:rsidRPr="007D5FA2">
        <w:rPr>
          <w:lang w:val="en-GB"/>
        </w:rPr>
        <w:t>Courtesy translation</w:t>
      </w:r>
    </w:p>
    <w:p w:rsidR="007C757C" w:rsidRPr="007D5FA2" w:rsidRDefault="007C757C">
      <w:pPr>
        <w:rPr>
          <w:lang w:val="en-GB"/>
        </w:rPr>
      </w:pPr>
    </w:p>
    <w:p w:rsidR="007C757C" w:rsidRPr="007D5FA2" w:rsidRDefault="007C757C" w:rsidP="007C757C">
      <w:pPr>
        <w:jc w:val="center"/>
        <w:rPr>
          <w:lang w:val="en-GB"/>
        </w:rPr>
      </w:pPr>
      <w:r w:rsidRPr="007D5FA2">
        <w:rPr>
          <w:lang w:val="en-GB"/>
        </w:rPr>
        <w:t>Order No. 45-01-151</w:t>
      </w:r>
    </w:p>
    <w:p w:rsidR="007C757C" w:rsidRPr="007D5FA2" w:rsidRDefault="007C757C" w:rsidP="007C757C">
      <w:pPr>
        <w:jc w:val="center"/>
        <w:rPr>
          <w:lang w:val="en-GB"/>
        </w:rPr>
      </w:pPr>
      <w:r w:rsidRPr="007D5FA2">
        <w:rPr>
          <w:lang w:val="en-GB"/>
        </w:rPr>
        <w:t>Sofia, 15</w:t>
      </w:r>
      <w:r w:rsidR="00FC030C" w:rsidRPr="007D5FA2">
        <w:rPr>
          <w:lang w:val="en-GB"/>
        </w:rPr>
        <w:t xml:space="preserve"> </w:t>
      </w:r>
      <w:r w:rsidRPr="007D5FA2">
        <w:rPr>
          <w:lang w:val="en-GB"/>
        </w:rPr>
        <w:t>March</w:t>
      </w:r>
      <w:r w:rsidR="00FC030C" w:rsidRPr="007D5FA2">
        <w:rPr>
          <w:lang w:val="en-GB"/>
        </w:rPr>
        <w:t xml:space="preserve"> 2020</w:t>
      </w:r>
    </w:p>
    <w:p w:rsidR="00FC030C" w:rsidRPr="007D5FA2" w:rsidRDefault="00FC030C" w:rsidP="007C757C">
      <w:pPr>
        <w:jc w:val="center"/>
        <w:rPr>
          <w:lang w:val="en-GB"/>
        </w:rPr>
      </w:pPr>
    </w:p>
    <w:p w:rsidR="00FC030C" w:rsidRPr="007D5FA2" w:rsidRDefault="00FC030C" w:rsidP="007C757C">
      <w:pPr>
        <w:jc w:val="center"/>
        <w:rPr>
          <w:lang w:val="en-GB"/>
        </w:rPr>
      </w:pPr>
    </w:p>
    <w:p w:rsidR="00FC030C" w:rsidRPr="007D5FA2" w:rsidRDefault="007D5FA2" w:rsidP="006A1A8B">
      <w:pPr>
        <w:jc w:val="both"/>
        <w:rPr>
          <w:lang w:val="en-GB"/>
        </w:rPr>
      </w:pPr>
      <w:proofErr w:type="gramStart"/>
      <w:r>
        <w:rPr>
          <w:lang w:val="en-GB"/>
        </w:rPr>
        <w:t xml:space="preserve">Pursuant </w:t>
      </w:r>
      <w:r w:rsidR="00287EDA" w:rsidRPr="007D5FA2">
        <w:rPr>
          <w:lang w:val="en-GB"/>
        </w:rPr>
        <w:t>to Art.</w:t>
      </w:r>
      <w:proofErr w:type="gramEnd"/>
      <w:r w:rsidR="00287EDA" w:rsidRPr="007D5FA2">
        <w:rPr>
          <w:lang w:val="en-GB"/>
        </w:rPr>
        <w:t xml:space="preserve"> 8, paragraph 2, in </w:t>
      </w:r>
      <w:r w:rsidR="00904CA8" w:rsidRPr="007D5FA2">
        <w:rPr>
          <w:lang w:val="en-GB"/>
        </w:rPr>
        <w:t>connection</w:t>
      </w:r>
      <w:r w:rsidR="00287EDA" w:rsidRPr="007D5FA2">
        <w:rPr>
          <w:lang w:val="en-GB"/>
        </w:rPr>
        <w:t xml:space="preserve"> </w:t>
      </w:r>
      <w:r w:rsidR="00904CA8" w:rsidRPr="007D5FA2">
        <w:rPr>
          <w:lang w:val="en-GB"/>
        </w:rPr>
        <w:t>with</w:t>
      </w:r>
      <w:r w:rsidR="00287EDA" w:rsidRPr="007D5FA2">
        <w:rPr>
          <w:lang w:val="en-GB"/>
        </w:rPr>
        <w:t xml:space="preserve"> paragraph </w:t>
      </w:r>
      <w:r w:rsidR="00490C36" w:rsidRPr="007D5FA2">
        <w:rPr>
          <w:lang w:val="en-GB"/>
        </w:rPr>
        <w:t xml:space="preserve">4 of the Civil Aviation Act, in </w:t>
      </w:r>
      <w:r w:rsidR="00904CA8" w:rsidRPr="007D5FA2">
        <w:rPr>
          <w:lang w:val="en-GB"/>
        </w:rPr>
        <w:t>connection with</w:t>
      </w:r>
      <w:r w:rsidR="00490C36" w:rsidRPr="007D5FA2">
        <w:rPr>
          <w:lang w:val="en-GB"/>
        </w:rPr>
        <w:t xml:space="preserve"> Article 21 of Chapter </w:t>
      </w:r>
      <w:r w:rsidR="005A5CA1" w:rsidRPr="007D5FA2">
        <w:rPr>
          <w:lang w:val="en-GB"/>
        </w:rPr>
        <w:t>III Access to Routs</w:t>
      </w:r>
      <w:r w:rsidR="006A1A8B" w:rsidRPr="007D5FA2">
        <w:rPr>
          <w:lang w:val="en-GB"/>
        </w:rPr>
        <w:t xml:space="preserve"> of Regulation (EC) No 1008/2008 of the European Parliament and of the Council of 24 September 2008 on common rules for the operation of air services in the Community</w:t>
      </w:r>
      <w:r w:rsidR="004A53C2" w:rsidRPr="007D5FA2">
        <w:rPr>
          <w:lang w:val="en-GB"/>
        </w:rPr>
        <w:t>, as well as Art. 6, paragraph</w:t>
      </w:r>
      <w:r w:rsidR="00F25A50" w:rsidRPr="007D5FA2">
        <w:rPr>
          <w:lang w:val="en-GB"/>
        </w:rPr>
        <w:t xml:space="preserve"> 1 of the </w:t>
      </w:r>
      <w:r w:rsidR="002A5AE2" w:rsidRPr="007D5FA2">
        <w:rPr>
          <w:lang w:val="en-GB"/>
        </w:rPr>
        <w:t xml:space="preserve">DG </w:t>
      </w:r>
      <w:r w:rsidR="002D4E93" w:rsidRPr="007D5FA2">
        <w:rPr>
          <w:lang w:val="en-GB"/>
        </w:rPr>
        <w:t>CAA</w:t>
      </w:r>
      <w:r w:rsidR="009B2618" w:rsidRPr="007D5FA2">
        <w:rPr>
          <w:lang w:val="en-GB"/>
        </w:rPr>
        <w:t xml:space="preserve"> Structural Regulation, </w:t>
      </w:r>
      <w:r w:rsidR="00D22727" w:rsidRPr="007D5FA2">
        <w:rPr>
          <w:lang w:val="en-GB"/>
        </w:rPr>
        <w:t xml:space="preserve">and </w:t>
      </w:r>
      <w:r w:rsidR="000847BB" w:rsidRPr="007D5FA2">
        <w:rPr>
          <w:lang w:val="en-GB"/>
        </w:rPr>
        <w:t>in relation</w:t>
      </w:r>
      <w:r w:rsidR="009B2618" w:rsidRPr="007D5FA2">
        <w:rPr>
          <w:lang w:val="en-GB"/>
        </w:rPr>
        <w:t xml:space="preserve"> to </w:t>
      </w:r>
      <w:r w:rsidR="00E041BE" w:rsidRPr="007D5FA2">
        <w:rPr>
          <w:lang w:val="en-GB"/>
        </w:rPr>
        <w:t xml:space="preserve">the complicated </w:t>
      </w:r>
      <w:r w:rsidR="000847BB" w:rsidRPr="007D5FA2">
        <w:rPr>
          <w:lang w:val="en-GB"/>
        </w:rPr>
        <w:t>epide</w:t>
      </w:r>
      <w:r w:rsidR="00E041BE" w:rsidRPr="007D5FA2">
        <w:rPr>
          <w:lang w:val="en-GB"/>
        </w:rPr>
        <w:t xml:space="preserve">mic situation </w:t>
      </w:r>
      <w:r w:rsidR="000847BB" w:rsidRPr="007D5FA2">
        <w:rPr>
          <w:lang w:val="en-GB"/>
        </w:rPr>
        <w:t>related</w:t>
      </w:r>
      <w:r w:rsidR="00E041BE" w:rsidRPr="007D5FA2">
        <w:rPr>
          <w:lang w:val="en-GB"/>
        </w:rPr>
        <w:t xml:space="preserve"> to the COVID-19 transmission, </w:t>
      </w:r>
    </w:p>
    <w:p w:rsidR="00C441D9" w:rsidRPr="007D5FA2" w:rsidRDefault="00C441D9" w:rsidP="00C441D9">
      <w:pPr>
        <w:jc w:val="center"/>
        <w:rPr>
          <w:lang w:val="en-GB"/>
        </w:rPr>
      </w:pPr>
      <w:r w:rsidRPr="007D5FA2">
        <w:rPr>
          <w:lang w:val="en-GB"/>
        </w:rPr>
        <w:t xml:space="preserve">I </w:t>
      </w:r>
      <w:r w:rsidR="000847BB" w:rsidRPr="007D5FA2">
        <w:rPr>
          <w:lang w:val="en-GB"/>
        </w:rPr>
        <w:t xml:space="preserve">hereby </w:t>
      </w:r>
      <w:r w:rsidRPr="007D5FA2">
        <w:rPr>
          <w:lang w:val="en-GB"/>
        </w:rPr>
        <w:t>order:</w:t>
      </w:r>
    </w:p>
    <w:p w:rsidR="00C23432" w:rsidRPr="007D5FA2" w:rsidRDefault="009F3919" w:rsidP="00C23432">
      <w:pPr>
        <w:pStyle w:val="ListParagraph"/>
        <w:numPr>
          <w:ilvl w:val="0"/>
          <w:numId w:val="1"/>
        </w:numPr>
        <w:ind w:left="567" w:hanging="567"/>
        <w:jc w:val="both"/>
        <w:rPr>
          <w:lang w:val="en-GB"/>
        </w:rPr>
      </w:pPr>
      <w:r w:rsidRPr="007D5FA2">
        <w:rPr>
          <w:lang w:val="en-GB"/>
        </w:rPr>
        <w:t>For the purpose of reducing the risk of COVID-19 transmission and the need for immediate action, all flights from China</w:t>
      </w:r>
      <w:r w:rsidR="0034509E" w:rsidRPr="007D5FA2">
        <w:rPr>
          <w:lang w:val="en-GB"/>
        </w:rPr>
        <w:t>, South Korea, Iran, Italy and Spain</w:t>
      </w:r>
      <w:r w:rsidRPr="007D5FA2">
        <w:rPr>
          <w:lang w:val="en-GB"/>
        </w:rPr>
        <w:t xml:space="preserve">, except those for which the </w:t>
      </w:r>
      <w:r w:rsidR="002A5AE2" w:rsidRPr="007D5FA2">
        <w:rPr>
          <w:lang w:val="en-GB"/>
        </w:rPr>
        <w:t xml:space="preserve">DG </w:t>
      </w:r>
      <w:r w:rsidRPr="007D5FA2">
        <w:rPr>
          <w:lang w:val="en-GB"/>
        </w:rPr>
        <w:t xml:space="preserve">CAA </w:t>
      </w:r>
      <w:r w:rsidR="007D5FA2" w:rsidRPr="007D5FA2">
        <w:rPr>
          <w:lang w:val="en-GB"/>
        </w:rPr>
        <w:t>may issue</w:t>
      </w:r>
      <w:r w:rsidRPr="007D5FA2">
        <w:rPr>
          <w:lang w:val="en-GB"/>
        </w:rPr>
        <w:t xml:space="preserve"> prior </w:t>
      </w:r>
      <w:r w:rsidR="009D593A">
        <w:rPr>
          <w:lang w:val="en-GB"/>
        </w:rPr>
        <w:t xml:space="preserve">exceptional </w:t>
      </w:r>
      <w:r w:rsidRPr="007D5FA2">
        <w:rPr>
          <w:lang w:val="en-GB"/>
        </w:rPr>
        <w:t>authori</w:t>
      </w:r>
      <w:r w:rsidR="007D5FA2" w:rsidRPr="007D5FA2">
        <w:rPr>
          <w:lang w:val="en-GB"/>
        </w:rPr>
        <w:t>s</w:t>
      </w:r>
      <w:r w:rsidRPr="007D5FA2">
        <w:rPr>
          <w:lang w:val="en-GB"/>
        </w:rPr>
        <w:t>ation, shall be prohibited from 24.00</w:t>
      </w:r>
      <w:r w:rsidR="000C361C" w:rsidRPr="007D5FA2">
        <w:rPr>
          <w:lang w:val="en-GB"/>
        </w:rPr>
        <w:t>H</w:t>
      </w:r>
      <w:r w:rsidRPr="007D5FA2">
        <w:rPr>
          <w:lang w:val="en-GB"/>
        </w:rPr>
        <w:t xml:space="preserve"> on 17.03.2020.</w:t>
      </w:r>
    </w:p>
    <w:p w:rsidR="008E60EC" w:rsidRPr="007D5FA2" w:rsidRDefault="00C23432" w:rsidP="008E60EC">
      <w:pPr>
        <w:pStyle w:val="ListParagraph"/>
        <w:numPr>
          <w:ilvl w:val="0"/>
          <w:numId w:val="1"/>
        </w:numPr>
        <w:ind w:left="567" w:hanging="567"/>
        <w:jc w:val="both"/>
        <w:rPr>
          <w:lang w:val="en-GB"/>
        </w:rPr>
      </w:pPr>
      <w:r w:rsidRPr="007D5FA2">
        <w:rPr>
          <w:lang w:val="en-GB"/>
        </w:rPr>
        <w:t>The ban applies for a period of 14 days from 24.00H on 17.03.2020.</w:t>
      </w:r>
    </w:p>
    <w:p w:rsidR="00902AC1" w:rsidRPr="007D5FA2" w:rsidRDefault="00E213C0" w:rsidP="00902AC1">
      <w:pPr>
        <w:pStyle w:val="ListParagraph"/>
        <w:numPr>
          <w:ilvl w:val="0"/>
          <w:numId w:val="1"/>
        </w:numPr>
        <w:ind w:left="567" w:hanging="567"/>
        <w:jc w:val="both"/>
        <w:rPr>
          <w:lang w:val="en-GB"/>
        </w:rPr>
      </w:pPr>
      <w:r w:rsidRPr="007D5FA2">
        <w:rPr>
          <w:lang w:val="en-GB"/>
        </w:rPr>
        <w:t>T</w:t>
      </w:r>
      <w:r w:rsidR="008E60EC" w:rsidRPr="007D5FA2">
        <w:rPr>
          <w:lang w:val="en-GB"/>
        </w:rPr>
        <w:t xml:space="preserve">his order does not apply to the carriage of cargo, including mail, </w:t>
      </w:r>
      <w:r w:rsidR="00E56FA0" w:rsidRPr="007D5FA2">
        <w:rPr>
          <w:lang w:val="en-GB"/>
        </w:rPr>
        <w:t>State</w:t>
      </w:r>
      <w:r w:rsidR="008E60EC" w:rsidRPr="007D5FA2">
        <w:rPr>
          <w:lang w:val="en-GB"/>
        </w:rPr>
        <w:t xml:space="preserve"> flights, humanitarian flights and emergency medical services, as well as the technical </w:t>
      </w:r>
      <w:r w:rsidR="00DC0AE6" w:rsidRPr="007D5FA2">
        <w:rPr>
          <w:lang w:val="en-GB"/>
        </w:rPr>
        <w:t>stops</w:t>
      </w:r>
      <w:r w:rsidR="008E60EC" w:rsidRPr="007D5FA2">
        <w:rPr>
          <w:lang w:val="en-GB"/>
        </w:rPr>
        <w:t xml:space="preserve"> of aircraft at airports in the territory of the Republic of Bulgaria</w:t>
      </w:r>
      <w:r w:rsidR="00DC0AE6" w:rsidRPr="007D5FA2">
        <w:rPr>
          <w:lang w:val="en-GB"/>
        </w:rPr>
        <w:t>.</w:t>
      </w:r>
    </w:p>
    <w:p w:rsidR="00F23925" w:rsidRPr="007D5FA2" w:rsidRDefault="00902AC1" w:rsidP="00F23925">
      <w:pPr>
        <w:pStyle w:val="ListParagraph"/>
        <w:numPr>
          <w:ilvl w:val="0"/>
          <w:numId w:val="1"/>
        </w:numPr>
        <w:ind w:left="567" w:hanging="567"/>
        <w:jc w:val="both"/>
        <w:rPr>
          <w:lang w:val="en-GB"/>
        </w:rPr>
      </w:pPr>
      <w:r w:rsidRPr="007D5FA2">
        <w:rPr>
          <w:lang w:val="en-GB"/>
        </w:rPr>
        <w:t>This order is to be communicated to all air carriers with a valid Community operating license, carrying passengers, cargo and mail flying to the territory of the Republic of Bulgaria, to BULATSA, to all airports for public use in the territory of the Republic of Bulgaria, as well and to be published on the DG CAA website</w:t>
      </w:r>
      <w:r w:rsidR="00383773" w:rsidRPr="007D5FA2">
        <w:rPr>
          <w:lang w:val="en-GB"/>
        </w:rPr>
        <w:t xml:space="preserve"> under the heading</w:t>
      </w:r>
      <w:r w:rsidRPr="007D5FA2">
        <w:rPr>
          <w:lang w:val="en-GB"/>
        </w:rPr>
        <w:t xml:space="preserve"> </w:t>
      </w:r>
      <w:r w:rsidR="00383773" w:rsidRPr="007D5FA2">
        <w:rPr>
          <w:lang w:val="en-GB"/>
        </w:rPr>
        <w:t>“</w:t>
      </w:r>
      <w:r w:rsidRPr="007D5FA2">
        <w:rPr>
          <w:lang w:val="en-GB"/>
        </w:rPr>
        <w:t>Important</w:t>
      </w:r>
      <w:r w:rsidR="00383773" w:rsidRPr="007D5FA2">
        <w:rPr>
          <w:lang w:val="en-GB"/>
        </w:rPr>
        <w:t>”.</w:t>
      </w:r>
    </w:p>
    <w:p w:rsidR="00383773" w:rsidRPr="007D5FA2" w:rsidRDefault="00F23925" w:rsidP="00F23925">
      <w:pPr>
        <w:pStyle w:val="ListParagraph"/>
        <w:numPr>
          <w:ilvl w:val="0"/>
          <w:numId w:val="1"/>
        </w:numPr>
        <w:ind w:left="567" w:hanging="567"/>
        <w:jc w:val="both"/>
        <w:rPr>
          <w:lang w:val="en-GB"/>
        </w:rPr>
      </w:pPr>
      <w:r w:rsidRPr="007D5FA2">
        <w:rPr>
          <w:lang w:val="en-GB"/>
        </w:rPr>
        <w:t>The control of the execution of the order shall be assigned to the Secretary General of            DG CAA.</w:t>
      </w:r>
    </w:p>
    <w:p w:rsidR="00D22727" w:rsidRPr="007D5FA2" w:rsidRDefault="00D22727" w:rsidP="00D22727">
      <w:pPr>
        <w:jc w:val="both"/>
        <w:rPr>
          <w:lang w:val="en-GB"/>
        </w:rPr>
      </w:pPr>
    </w:p>
    <w:p w:rsidR="00D22727" w:rsidRPr="007D5FA2" w:rsidRDefault="00D22727" w:rsidP="00D22727">
      <w:pPr>
        <w:jc w:val="both"/>
        <w:rPr>
          <w:lang w:val="en-GB"/>
        </w:rPr>
      </w:pPr>
      <w:bookmarkStart w:id="0" w:name="_GoBack"/>
      <w:bookmarkEnd w:id="0"/>
    </w:p>
    <w:p w:rsidR="00D22727" w:rsidRPr="007D5FA2" w:rsidRDefault="00D22727" w:rsidP="00D22727">
      <w:pPr>
        <w:jc w:val="both"/>
        <w:rPr>
          <w:lang w:val="en-GB"/>
        </w:rPr>
      </w:pPr>
      <w:r w:rsidRPr="007D5FA2">
        <w:rPr>
          <w:lang w:val="en-GB"/>
        </w:rPr>
        <w:t>Stanimir Leshev</w:t>
      </w:r>
    </w:p>
    <w:p w:rsidR="00D22727" w:rsidRPr="007D5FA2" w:rsidRDefault="00D22727" w:rsidP="00D22727">
      <w:pPr>
        <w:jc w:val="both"/>
        <w:rPr>
          <w:lang w:val="en-GB"/>
        </w:rPr>
      </w:pPr>
      <w:r w:rsidRPr="007D5FA2">
        <w:rPr>
          <w:lang w:val="en-GB"/>
        </w:rPr>
        <w:t>Director General of DG CAA</w:t>
      </w:r>
    </w:p>
    <w:sectPr w:rsidR="00D22727" w:rsidRPr="007D5FA2" w:rsidSect="003867C4">
      <w:pgSz w:w="11906" w:h="16838" w:code="9"/>
      <w:pgMar w:top="1134" w:right="1134" w:bottom="1134" w:left="1418" w:header="680"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07B6"/>
    <w:multiLevelType w:val="hybridMultilevel"/>
    <w:tmpl w:val="99A24B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7C"/>
    <w:rsid w:val="000847BB"/>
    <w:rsid w:val="000C361C"/>
    <w:rsid w:val="00287EDA"/>
    <w:rsid w:val="002A5AE2"/>
    <w:rsid w:val="002D4E93"/>
    <w:rsid w:val="0034509E"/>
    <w:rsid w:val="00383773"/>
    <w:rsid w:val="003867C4"/>
    <w:rsid w:val="00490C36"/>
    <w:rsid w:val="004A53C2"/>
    <w:rsid w:val="00517CB7"/>
    <w:rsid w:val="005A5CA1"/>
    <w:rsid w:val="006A1A8B"/>
    <w:rsid w:val="007533D8"/>
    <w:rsid w:val="007C5D98"/>
    <w:rsid w:val="007C757C"/>
    <w:rsid w:val="007D5FA2"/>
    <w:rsid w:val="007F0F51"/>
    <w:rsid w:val="008E60EC"/>
    <w:rsid w:val="00902AC1"/>
    <w:rsid w:val="00904CA8"/>
    <w:rsid w:val="009848C6"/>
    <w:rsid w:val="009B2618"/>
    <w:rsid w:val="009C24C6"/>
    <w:rsid w:val="009D593A"/>
    <w:rsid w:val="009F3919"/>
    <w:rsid w:val="00C23432"/>
    <w:rsid w:val="00C441D9"/>
    <w:rsid w:val="00D22727"/>
    <w:rsid w:val="00D75E7C"/>
    <w:rsid w:val="00DC0AE6"/>
    <w:rsid w:val="00E041BE"/>
    <w:rsid w:val="00E213C0"/>
    <w:rsid w:val="00E56FA0"/>
    <w:rsid w:val="00F23925"/>
    <w:rsid w:val="00F25A50"/>
    <w:rsid w:val="00FC03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33D8"/>
    <w:rPr>
      <w:color w:val="000000"/>
      <w:lang w:val="bg"/>
    </w:rPr>
  </w:style>
  <w:style w:type="character" w:customStyle="1" w:styleId="FootnoteTextChar">
    <w:name w:val="Footnote Text Char"/>
    <w:link w:val="FootnoteText"/>
    <w:uiPriority w:val="99"/>
    <w:semiHidden/>
    <w:rsid w:val="007533D8"/>
    <w:rPr>
      <w:rFonts w:ascii="Times New Roman" w:hAnsi="Times New Roman"/>
      <w:color w:val="000000"/>
      <w:lang w:val="bg"/>
    </w:rPr>
  </w:style>
  <w:style w:type="paragraph" w:styleId="ListParagraph">
    <w:name w:val="List Paragraph"/>
    <w:basedOn w:val="Normal"/>
    <w:uiPriority w:val="34"/>
    <w:qFormat/>
    <w:rsid w:val="00C44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33D8"/>
    <w:rPr>
      <w:color w:val="000000"/>
      <w:lang w:val="bg"/>
    </w:rPr>
  </w:style>
  <w:style w:type="character" w:customStyle="1" w:styleId="FootnoteTextChar">
    <w:name w:val="Footnote Text Char"/>
    <w:link w:val="FootnoteText"/>
    <w:uiPriority w:val="99"/>
    <w:semiHidden/>
    <w:rsid w:val="007533D8"/>
    <w:rPr>
      <w:rFonts w:ascii="Times New Roman" w:hAnsi="Times New Roman"/>
      <w:color w:val="000000"/>
      <w:lang w:val="bg"/>
    </w:rPr>
  </w:style>
  <w:style w:type="paragraph" w:styleId="ListParagraph">
    <w:name w:val="List Paragraph"/>
    <w:basedOn w:val="Normal"/>
    <w:uiPriority w:val="34"/>
    <w:qFormat/>
    <w:rsid w:val="00C4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Dobreva</dc:creator>
  <cp:lastModifiedBy>Eleonora Dobreva</cp:lastModifiedBy>
  <cp:revision>6</cp:revision>
  <dcterms:created xsi:type="dcterms:W3CDTF">2020-03-16T10:21:00Z</dcterms:created>
  <dcterms:modified xsi:type="dcterms:W3CDTF">2020-03-16T12:44:00Z</dcterms:modified>
</cp:coreProperties>
</file>